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0"/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7"/>
        <w:gridCol w:w="10980"/>
      </w:tblGrid>
      <w:tr w:rsidR="007676C1" w:rsidRPr="007676C1" w:rsidTr="003C0637">
        <w:trPr>
          <w:trHeight w:val="841"/>
        </w:trPr>
        <w:tc>
          <w:tcPr>
            <w:tcW w:w="15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C1" w:rsidRPr="007676C1" w:rsidRDefault="007676C1" w:rsidP="003C0637">
            <w:pPr>
              <w:ind w:left="-1260"/>
              <w:jc w:val="right"/>
              <w:outlineLvl w:val="0"/>
            </w:pPr>
            <w:r w:rsidRPr="007676C1">
              <w:t>Приложение 2</w:t>
            </w:r>
          </w:p>
          <w:p w:rsidR="007676C1" w:rsidRPr="007676C1" w:rsidRDefault="007676C1" w:rsidP="003C0637">
            <w:pPr>
              <w:ind w:left="-1260"/>
              <w:jc w:val="center"/>
              <w:outlineLvl w:val="0"/>
            </w:pPr>
            <w:r w:rsidRPr="007676C1">
              <w:t>Информация о проведении аукциона недвижимого имущества</w:t>
            </w:r>
          </w:p>
          <w:p w:rsidR="007676C1" w:rsidRPr="007676C1" w:rsidRDefault="007676C1" w:rsidP="003C0637">
            <w:pPr>
              <w:jc w:val="both"/>
              <w:rPr>
                <w:color w:val="000000"/>
                <w:u w:val="single"/>
              </w:rPr>
            </w:pPr>
          </w:p>
        </w:tc>
      </w:tr>
      <w:tr w:rsidR="007676C1" w:rsidRPr="007676C1" w:rsidTr="003C0637">
        <w:trPr>
          <w:trHeight w:val="92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C1" w:rsidRPr="007676C1" w:rsidRDefault="007676C1" w:rsidP="003C0637">
            <w:pPr>
              <w:rPr>
                <w:color w:val="000000"/>
              </w:rPr>
            </w:pPr>
            <w:r w:rsidRPr="007676C1">
              <w:rPr>
                <w:color w:val="000000"/>
              </w:rPr>
              <w:t>Наименование имущества, его описание и характеристики,</w:t>
            </w:r>
          </w:p>
          <w:p w:rsidR="007676C1" w:rsidRPr="007676C1" w:rsidRDefault="007676C1" w:rsidP="003C0637">
            <w:pPr>
              <w:rPr>
                <w:color w:val="000000"/>
              </w:rPr>
            </w:pPr>
            <w:r w:rsidRPr="007676C1">
              <w:rPr>
                <w:color w:val="000000"/>
              </w:rPr>
              <w:t>общая площадь, м. кв.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C1" w:rsidRPr="007676C1" w:rsidRDefault="007676C1" w:rsidP="003C0637">
            <w:pPr>
              <w:jc w:val="both"/>
              <w:rPr>
                <w:color w:val="000000"/>
              </w:rPr>
            </w:pPr>
            <w:r w:rsidRPr="007676C1">
              <w:rPr>
                <w:color w:val="000000"/>
                <w:u w:val="single"/>
              </w:rPr>
              <w:t>Лот № 8</w:t>
            </w:r>
            <w:r w:rsidRPr="007676C1">
              <w:rPr>
                <w:color w:val="000000"/>
              </w:rPr>
              <w:t>. Капитальное строение с инвентарным номером 452/С-9074 общей площадью 127,0 кв. м.</w:t>
            </w:r>
          </w:p>
          <w:p w:rsidR="007676C1" w:rsidRPr="007676C1" w:rsidRDefault="007676C1" w:rsidP="003C0637">
            <w:pPr>
              <w:jc w:val="both"/>
              <w:rPr>
                <w:color w:val="000000"/>
              </w:rPr>
            </w:pPr>
            <w:r w:rsidRPr="007676C1">
              <w:rPr>
                <w:color w:val="000000"/>
              </w:rPr>
              <w:t xml:space="preserve">Назначение: </w:t>
            </w:r>
            <w:proofErr w:type="gramStart"/>
            <w:r w:rsidRPr="007676C1">
              <w:rPr>
                <w:color w:val="000000"/>
              </w:rPr>
              <w:t>сооружение</w:t>
            </w:r>
            <w:proofErr w:type="gramEnd"/>
            <w:r w:rsidRPr="007676C1">
              <w:rPr>
                <w:color w:val="000000"/>
              </w:rPr>
              <w:t xml:space="preserve"> специализированное энергетики; </w:t>
            </w:r>
          </w:p>
          <w:p w:rsidR="007676C1" w:rsidRPr="007676C1" w:rsidRDefault="007676C1" w:rsidP="003C0637">
            <w:pPr>
              <w:jc w:val="both"/>
              <w:rPr>
                <w:color w:val="000000"/>
              </w:rPr>
            </w:pPr>
            <w:r w:rsidRPr="007676C1">
              <w:rPr>
                <w:color w:val="000000"/>
              </w:rPr>
              <w:t xml:space="preserve">наименование: электрическая сеть. </w:t>
            </w:r>
          </w:p>
          <w:p w:rsidR="007676C1" w:rsidRPr="007676C1" w:rsidRDefault="007676C1" w:rsidP="003C0637">
            <w:pPr>
              <w:jc w:val="both"/>
              <w:rPr>
                <w:color w:val="000000"/>
              </w:rPr>
            </w:pPr>
            <w:r w:rsidRPr="007676C1">
              <w:rPr>
                <w:color w:val="000000"/>
              </w:rPr>
              <w:t>Расположено на земельном участке с кадастровым номером 422655100001002010 (присвоен предварительно).</w:t>
            </w:r>
          </w:p>
        </w:tc>
      </w:tr>
      <w:tr w:rsidR="007676C1" w:rsidRPr="007676C1" w:rsidTr="003C0637">
        <w:trPr>
          <w:trHeight w:val="92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C1" w:rsidRPr="007676C1" w:rsidRDefault="007676C1" w:rsidP="003C0637">
            <w:pPr>
              <w:rPr>
                <w:color w:val="000000"/>
              </w:rPr>
            </w:pPr>
            <w:r w:rsidRPr="007676C1">
              <w:rPr>
                <w:color w:val="000000"/>
              </w:rPr>
              <w:t>Местонахождение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C1" w:rsidRPr="007676C1" w:rsidRDefault="007676C1" w:rsidP="003C0637">
            <w:pPr>
              <w:jc w:val="both"/>
              <w:rPr>
                <w:color w:val="000000"/>
              </w:rPr>
            </w:pPr>
            <w:r w:rsidRPr="007676C1">
              <w:rPr>
                <w:color w:val="000000"/>
              </w:rPr>
              <w:t xml:space="preserve">Гродненская обл., </w:t>
            </w:r>
            <w:proofErr w:type="spellStart"/>
            <w:r w:rsidRPr="007676C1">
              <w:rPr>
                <w:color w:val="000000"/>
              </w:rPr>
              <w:t>Зельвенский</w:t>
            </w:r>
            <w:proofErr w:type="spellEnd"/>
            <w:r w:rsidRPr="007676C1">
              <w:rPr>
                <w:color w:val="000000"/>
              </w:rPr>
              <w:t xml:space="preserve"> р-н, г. п. Зельва, ул. Пушкина, д. 119</w:t>
            </w:r>
          </w:p>
        </w:tc>
      </w:tr>
      <w:tr w:rsidR="007676C1" w:rsidRPr="007676C1" w:rsidTr="003C0637">
        <w:trPr>
          <w:trHeight w:val="92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C1" w:rsidRPr="007676C1" w:rsidRDefault="007676C1" w:rsidP="003C0637">
            <w:pPr>
              <w:rPr>
                <w:color w:val="000000"/>
              </w:rPr>
            </w:pPr>
            <w:r w:rsidRPr="007676C1">
              <w:rPr>
                <w:color w:val="000000"/>
              </w:rPr>
              <w:t>Начальная цена (без НДС) / сумма задатка, бел. рублей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C1" w:rsidRPr="007676C1" w:rsidRDefault="007676C1" w:rsidP="003C0637">
            <w:pPr>
              <w:jc w:val="both"/>
              <w:rPr>
                <w:color w:val="000000"/>
              </w:rPr>
            </w:pPr>
            <w:r w:rsidRPr="007676C1">
              <w:rPr>
                <w:color w:val="000000"/>
              </w:rPr>
              <w:t>259,20 / 25,92</w:t>
            </w:r>
          </w:p>
        </w:tc>
      </w:tr>
      <w:tr w:rsidR="007676C1" w:rsidRPr="007676C1" w:rsidTr="003C0637">
        <w:trPr>
          <w:trHeight w:val="1597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C1" w:rsidRPr="007676C1" w:rsidRDefault="007676C1" w:rsidP="003C0637">
            <w:pPr>
              <w:pStyle w:val="a3"/>
            </w:pPr>
            <w:r w:rsidRPr="007676C1">
              <w:t>Контактные телефоны Управления Департамента по гуманитарной деятельности Управления делами Президента РБ по Гродненской области</w:t>
            </w:r>
          </w:p>
          <w:p w:rsidR="007676C1" w:rsidRPr="007676C1" w:rsidRDefault="007676C1" w:rsidP="003C0637">
            <w:pPr>
              <w:pStyle w:val="a3"/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C1" w:rsidRPr="007676C1" w:rsidRDefault="007676C1" w:rsidP="003C0637">
            <w:r w:rsidRPr="007676C1">
              <w:t>80152-445708</w:t>
            </w:r>
          </w:p>
        </w:tc>
      </w:tr>
      <w:tr w:rsidR="007676C1" w:rsidRPr="007676C1" w:rsidTr="003C0637"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C1" w:rsidRPr="007676C1" w:rsidRDefault="007676C1" w:rsidP="003C0637">
            <w:pPr>
              <w:pStyle w:val="a3"/>
            </w:pPr>
          </w:p>
          <w:p w:rsidR="007676C1" w:rsidRPr="007676C1" w:rsidRDefault="007676C1" w:rsidP="003C0637">
            <w:pPr>
              <w:pStyle w:val="a3"/>
            </w:pPr>
            <w:r w:rsidRPr="007676C1">
              <w:t xml:space="preserve">Организатор аукциона, </w:t>
            </w:r>
            <w:r w:rsidRPr="007676C1">
              <w:br/>
              <w:t>(контактные телефоны)</w:t>
            </w:r>
          </w:p>
          <w:p w:rsidR="007676C1" w:rsidRPr="007676C1" w:rsidRDefault="007676C1" w:rsidP="003C0637">
            <w:pPr>
              <w:pStyle w:val="a3"/>
            </w:pP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C1" w:rsidRPr="007676C1" w:rsidRDefault="007676C1" w:rsidP="003C0637">
            <w:pPr>
              <w:spacing w:before="100" w:beforeAutospacing="1" w:after="100" w:afterAutospacing="1"/>
            </w:pPr>
            <w:r w:rsidRPr="007676C1">
              <w:t xml:space="preserve"> СТРУП «Торговый дом «Восточный</w:t>
            </w:r>
            <w:proofErr w:type="gramStart"/>
            <w:r w:rsidRPr="007676C1">
              <w:t>» ,</w:t>
            </w:r>
            <w:proofErr w:type="gramEnd"/>
            <w:r w:rsidRPr="007676C1">
              <w:t xml:space="preserve"> телефоны:  </w:t>
            </w:r>
          </w:p>
          <w:p w:rsidR="007676C1" w:rsidRPr="007676C1" w:rsidRDefault="007676C1" w:rsidP="003C0637">
            <w:pPr>
              <w:spacing w:before="100" w:beforeAutospacing="1" w:after="100" w:afterAutospacing="1"/>
            </w:pPr>
            <w:r w:rsidRPr="007676C1">
              <w:t xml:space="preserve"> +375 17 378 87 02; </w:t>
            </w:r>
          </w:p>
          <w:p w:rsidR="007676C1" w:rsidRPr="007676C1" w:rsidRDefault="007676C1" w:rsidP="003C0637">
            <w:pPr>
              <w:spacing w:before="100" w:beforeAutospacing="1" w:after="100" w:afterAutospacing="1"/>
            </w:pPr>
            <w:r w:rsidRPr="007676C1">
              <w:t xml:space="preserve">+375 17 378 87 03; </w:t>
            </w:r>
          </w:p>
          <w:p w:rsidR="007676C1" w:rsidRPr="007676C1" w:rsidRDefault="007676C1" w:rsidP="003C0637">
            <w:r w:rsidRPr="007676C1">
              <w:t>+375 44 763 62 63.</w:t>
            </w:r>
          </w:p>
        </w:tc>
      </w:tr>
      <w:tr w:rsidR="007676C1" w:rsidRPr="007676C1" w:rsidTr="003C0637">
        <w:trPr>
          <w:trHeight w:val="666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C1" w:rsidRPr="007676C1" w:rsidRDefault="007676C1" w:rsidP="003C0637">
            <w:pPr>
              <w:pStyle w:val="a3"/>
              <w:ind w:right="-391"/>
            </w:pPr>
            <w:r w:rsidRPr="007676C1">
              <w:t>Дата и место проведения аукциона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C1" w:rsidRPr="007676C1" w:rsidRDefault="007676C1" w:rsidP="003C0637">
            <w:r w:rsidRPr="007676C1">
              <w:rPr>
                <w:b/>
                <w:u w:val="single"/>
              </w:rPr>
              <w:t xml:space="preserve">15.04.2021,  15.00 </w:t>
            </w:r>
            <w:bookmarkStart w:id="0" w:name="_GoBack"/>
            <w:bookmarkEnd w:id="0"/>
            <w:r w:rsidRPr="007676C1">
              <w:rPr>
                <w:b/>
                <w:u w:val="single"/>
              </w:rPr>
              <w:t xml:space="preserve">- </w:t>
            </w:r>
            <w:proofErr w:type="spellStart"/>
            <w:r w:rsidRPr="007676C1">
              <w:rPr>
                <w:b/>
                <w:u w:val="single"/>
              </w:rPr>
              <w:t>г.Минск</w:t>
            </w:r>
            <w:proofErr w:type="spellEnd"/>
            <w:r w:rsidRPr="007676C1">
              <w:rPr>
                <w:b/>
              </w:rPr>
              <w:t>, ул. Жилуновича,д.15, оф.318, аукционный зал</w:t>
            </w:r>
          </w:p>
        </w:tc>
      </w:tr>
      <w:tr w:rsidR="007676C1" w:rsidRPr="007676C1" w:rsidTr="003C0637">
        <w:trPr>
          <w:trHeight w:val="1278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6C1" w:rsidRPr="007676C1" w:rsidRDefault="007676C1" w:rsidP="003C0637">
            <w:pPr>
              <w:pStyle w:val="a3"/>
            </w:pPr>
            <w:r w:rsidRPr="007676C1">
              <w:lastRenderedPageBreak/>
              <w:t>Дополнительная информация (порядок проведения аукциона, сроки приема заявок)</w:t>
            </w:r>
          </w:p>
        </w:tc>
        <w:tc>
          <w:tcPr>
            <w:tcW w:w="10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C1" w:rsidRPr="007676C1" w:rsidRDefault="007676C1" w:rsidP="003C0637">
            <w:pPr>
              <w:jc w:val="both"/>
            </w:pPr>
            <w:r w:rsidRPr="007676C1">
              <w:t>Порядок проведения аукциона, в том числе об оформлении участия в аукционе, указан на сайте konfiskat.by в разделе «Недвижимость».</w:t>
            </w:r>
          </w:p>
          <w:p w:rsidR="007676C1" w:rsidRPr="007676C1" w:rsidRDefault="007676C1" w:rsidP="003C0637">
            <w:pPr>
              <w:jc w:val="both"/>
            </w:pPr>
            <w:r w:rsidRPr="007676C1">
              <w:t xml:space="preserve">Заявления на участие с приложением необходимых документов, в том числе документа, подтверждающего внесение суммы задатка (задатков) с отметкой банка, принимаются по адресу: г. Минск, ул. Жилуновича, 15, офис 318 (управление реализации недвижимости и арендных отношений) в рабочие дни: пн.– чт. – с 08.30 до 13.00, с 14.00 до 17.30, пт. – с 8.30 до 13.00, с 14.00 до 16.15. </w:t>
            </w:r>
            <w:r w:rsidRPr="007676C1">
              <w:rPr>
                <w:b/>
              </w:rPr>
              <w:t>Окончание приема заявлений – 12.04.2021 в 15.00.</w:t>
            </w:r>
          </w:p>
          <w:p w:rsidR="007676C1" w:rsidRPr="007676C1" w:rsidRDefault="007676C1" w:rsidP="003C0637">
            <w:pPr>
              <w:jc w:val="both"/>
            </w:pPr>
            <w:r w:rsidRPr="007676C1">
              <w:t xml:space="preserve">Задаток перечисляется на p/c BY07 MMBN 3012 0000 0101 0165 3934, БИК MMBNBY22, в ОАО «Банк </w:t>
            </w:r>
            <w:proofErr w:type="spellStart"/>
            <w:r w:rsidRPr="007676C1">
              <w:t>Дабрабыт</w:t>
            </w:r>
            <w:proofErr w:type="spellEnd"/>
            <w:r w:rsidRPr="007676C1">
              <w:t>», г. Минск, ул. Коммунистическая, 49, пом. 1, получатель – РУП «Торговый дом «Восточный», УНП 101127633, ОКПО 37411910. Назначение платежа: задаток для участия в аукционе по продаже капитального строения (изолированного помещения), Лот №___, проводимом 15 апреля 2021 года.</w:t>
            </w:r>
          </w:p>
        </w:tc>
      </w:tr>
    </w:tbl>
    <w:p w:rsidR="0035203A" w:rsidRPr="007676C1" w:rsidRDefault="0035203A">
      <w:pPr>
        <w:rPr>
          <w:lang/>
        </w:rPr>
      </w:pPr>
    </w:p>
    <w:sectPr w:rsidR="0035203A" w:rsidRPr="007676C1" w:rsidSect="0076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05"/>
    <w:rsid w:val="00033F05"/>
    <w:rsid w:val="0035203A"/>
    <w:rsid w:val="0076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54494-EA7C-4D59-B50B-46CA6922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6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2021-04-10T13:43:00Z</dcterms:created>
  <dcterms:modified xsi:type="dcterms:W3CDTF">2021-04-10T13:44:00Z</dcterms:modified>
</cp:coreProperties>
</file>