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68" w:rsidRPr="00303119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119">
        <w:rPr>
          <w:rFonts w:ascii="Times New Roman" w:hAnsi="Times New Roman" w:cs="Times New Roman"/>
          <w:b/>
          <w:sz w:val="32"/>
          <w:szCs w:val="32"/>
        </w:rPr>
        <w:t>Реализация имущества принадлежащего ОАО «Белая ромашка»</w:t>
      </w:r>
    </w:p>
    <w:p w:rsidR="00303119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3119">
        <w:rPr>
          <w:rFonts w:ascii="Times New Roman" w:hAnsi="Times New Roman" w:cs="Times New Roman"/>
          <w:b/>
          <w:sz w:val="32"/>
          <w:szCs w:val="32"/>
        </w:rPr>
        <w:t>/электронные торги/</w:t>
      </w:r>
    </w:p>
    <w:tbl>
      <w:tblPr>
        <w:tblpPr w:leftFromText="180" w:rightFromText="180" w:horzAnchor="margin" w:tblpY="1140"/>
        <w:tblW w:w="99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6"/>
        <w:gridCol w:w="6796"/>
        <w:gridCol w:w="1420"/>
      </w:tblGrid>
      <w:tr w:rsidR="00303119" w:rsidRPr="00A45C75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3119" w:rsidRPr="00303119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3119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303119" w:rsidRPr="00303119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03119">
              <w:rPr>
                <w:rFonts w:ascii="Times New Roman" w:eastAsia="Calibri" w:hAnsi="Times New Roman" w:cs="Times New Roman"/>
                <w:sz w:val="24"/>
                <w:szCs w:val="28"/>
              </w:rPr>
              <w:t>лота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119" w:rsidRPr="00343563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43563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3119" w:rsidRPr="00343563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43563">
              <w:rPr>
                <w:rFonts w:ascii="Times New Roman" w:eastAsia="Calibri" w:hAnsi="Times New Roman" w:cs="Times New Roman"/>
                <w:sz w:val="24"/>
                <w:szCs w:val="28"/>
              </w:rPr>
              <w:t>Стоимость</w:t>
            </w:r>
          </w:p>
        </w:tc>
      </w:tr>
      <w:tr w:rsidR="00303119" w:rsidRPr="00F92F0A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F0A" w:rsidRPr="00F92F0A" w:rsidRDefault="00F92F0A" w:rsidP="00F92F0A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4.2020.10.00047</w:t>
            </w:r>
          </w:p>
          <w:p w:rsidR="00303119" w:rsidRPr="00303119" w:rsidRDefault="00303119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119" w:rsidRPr="00F92F0A" w:rsidRDefault="00F92F0A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</w:pPr>
            <w:r w:rsidRPr="00F92F0A">
              <w:rPr>
                <w:rFonts w:ascii="Times New Roman" w:eastAsia="Calibri" w:hAnsi="Times New Roman" w:cs="Times New Roman"/>
                <w:sz w:val="28"/>
                <w:szCs w:val="28"/>
              </w:rPr>
              <w:t>Изолированное помещение</w:t>
            </w:r>
            <w:r w:rsidR="0087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706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магазин, </w:t>
            </w:r>
            <w:r w:rsidRPr="00F9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F92F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инвентарным номером </w:t>
            </w:r>
            <w:r w:rsidRPr="00F92F0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450/D-14874,  общая площадь 319.7 кв.м., расположенное по адресу:  Гродненская область, Слонимский р-н, г. Слоним, ул. Школьная, 1 пом.1.</w:t>
            </w:r>
          </w:p>
          <w:p w:rsidR="00F92F0A" w:rsidRPr="00F92F0A" w:rsidRDefault="00F92F0A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F0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Обременения: Ипотека. Договор аренды № 9/17 до 30 июня 2021 года. Договор аренды № 3/17 до 19 сентября 2021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3119" w:rsidRPr="0087068A" w:rsidRDefault="00F92F0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7068A">
              <w:rPr>
                <w:rFonts w:ascii="Times New Roman" w:hAnsi="Times New Roman" w:cs="Times New Roman"/>
                <w:sz w:val="28"/>
                <w:szCs w:val="28"/>
              </w:rPr>
              <w:t>449 084,21</w:t>
            </w:r>
          </w:p>
        </w:tc>
      </w:tr>
      <w:tr w:rsidR="00F92F0A" w:rsidRPr="00A45C75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92F0A" w:rsidRPr="0087068A" w:rsidRDefault="00F92F0A" w:rsidP="00F92F0A">
            <w:pPr>
              <w:pStyle w:val="4"/>
            </w:pPr>
            <w:r w:rsidRPr="0087068A">
              <w:t>4.2020.10.00048</w:t>
            </w:r>
          </w:p>
          <w:p w:rsidR="00F92F0A" w:rsidRPr="0087068A" w:rsidRDefault="00F92F0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Default="00F92F0A" w:rsidP="0087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</w:pP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Капитальное строение,</w:t>
            </w:r>
            <w:r w:rsid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здание магазина,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с инвентарным номером </w:t>
            </w:r>
            <w:r w:rsidR="0087068A"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450/С-1099, общая площадь 634.6  кв.м.,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68A"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адресу:  Гродненская область, Слонимский р-н, г. Слоним, ул. Брестская, д. 81</w:t>
            </w:r>
            <w:r w:rsidRPr="00870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Составные части и принадлежности: рампа-склад</w:t>
            </w:r>
            <w:r w:rsidRPr="00870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0,0747 Га с кадастровым номером 425450100000002043 (право постоянного пользования)</w:t>
            </w:r>
          </w:p>
          <w:p w:rsidR="0087068A" w:rsidRPr="0087068A" w:rsidRDefault="0087068A" w:rsidP="00870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Обременения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: Ипотека. Договор аренды №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13/17 до 31 марта 2022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87068A" w:rsidRDefault="0087068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631 065,</w:t>
            </w:r>
            <w:r w:rsidRPr="008706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92F0A" w:rsidRPr="0087068A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068A" w:rsidRDefault="0087068A" w:rsidP="0087068A">
            <w:pPr>
              <w:pStyle w:val="4"/>
            </w:pPr>
            <w:r>
              <w:t>4.2020.10.00046</w:t>
            </w:r>
          </w:p>
          <w:p w:rsidR="00F92F0A" w:rsidRPr="00303119" w:rsidRDefault="00F92F0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068A" w:rsidRPr="0087068A" w:rsidRDefault="0087068A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Капитальное строение, здание столовой, с инвентарным </w:t>
            </w:r>
            <w:proofErr w:type="gramStart"/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Pr="0087068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End"/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/C-18925, общей площадью </w:t>
            </w:r>
            <w:r w:rsidRPr="0087068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672.7,  расположенное по адресу:  Гродненская область, Слонимский р-н, г. Слоним, ул. Красноармейская, д.283 к.1</w:t>
            </w:r>
            <w:r w:rsidRPr="0087068A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2F0A" w:rsidRPr="0087068A" w:rsidRDefault="0087068A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</w:pP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Составные части и принадлежности: подвал, две пристройки, электроснабжение (1), канализационная сеть (Д), водопроводная сеть (Е), канализационный колодец (д1), водопроводный колодец (е1), покрытие (Ж, И, К), плиточное покрытие (Л), бордюр тротуарный (Л1), ограждение (М,Н), калитка (Н1)</w:t>
            </w:r>
            <w:r w:rsidRPr="008706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0,1316 га с кадастровым номером 425450100001006208 (право постоянного пользования)</w:t>
            </w:r>
          </w:p>
          <w:p w:rsidR="0087068A" w:rsidRPr="0087068A" w:rsidRDefault="0087068A" w:rsidP="00303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87068A" w:rsidRDefault="00F55BB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146 000,00</w:t>
            </w:r>
          </w:p>
        </w:tc>
      </w:tr>
      <w:tr w:rsidR="00F92F0A" w:rsidRPr="00A45C75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D9C" w:rsidRDefault="00310D9C" w:rsidP="00310D9C">
            <w:pPr>
              <w:pStyle w:val="4"/>
            </w:pPr>
            <w:r>
              <w:t>4.2020.10.00045</w:t>
            </w:r>
          </w:p>
          <w:p w:rsidR="00F92F0A" w:rsidRPr="00303119" w:rsidRDefault="00F92F0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310D9C" w:rsidRDefault="00310D9C" w:rsidP="0038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Капитальное строение, здание нежилое, с инвентарным </w:t>
            </w:r>
            <w:proofErr w:type="gramStart"/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Pr="00310D9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450</w:t>
            </w:r>
            <w:proofErr w:type="gramEnd"/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/C-24046, общей площадью </w:t>
            </w:r>
            <w:r>
              <w:rPr>
                <w:rStyle w:val="a3"/>
              </w:rPr>
              <w:t xml:space="preserve"> </w:t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415.5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адресу:  </w:t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Гродненская область, </w:t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Слонимский р-н, г. Слоним, ул. Я.Купалы,13, </w:t>
            </w:r>
            <w:r w:rsidRPr="00310D9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Составные части и принадлежности: сведения отсутствуют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0,0457 га с кадастровым номером 425450100001007441 (право постоянного пользования).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К нежилому зданию подведены следующие сооружения: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Капитальное строение.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наименование: водопроводная сеть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0,0457 га с кадастровым номером 425450100001007441 (право постоянного пользования)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Капитальное строение.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наименование: линия электропередач</w:t>
            </w:r>
            <w:r w:rsidRPr="00310D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0D9C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0,0457 га с кадастровым номером 425450100001007441 (право постоянного пользования)</w:t>
            </w:r>
            <w:r>
              <w:rPr>
                <w:rStyle w:val="valuetext"/>
              </w:rPr>
              <w:t xml:space="preserve"> 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310D9C" w:rsidRDefault="00183451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21 459,</w:t>
            </w:r>
            <w:r w:rsidR="00310D9C" w:rsidRPr="00310D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92F0A" w:rsidRPr="00183451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0D9C" w:rsidRDefault="00310D9C" w:rsidP="00310D9C">
            <w:pPr>
              <w:pStyle w:val="4"/>
            </w:pPr>
            <w:r>
              <w:lastRenderedPageBreak/>
              <w:t>4.2020.10.00044</w:t>
            </w:r>
          </w:p>
          <w:p w:rsidR="00F92F0A" w:rsidRPr="00303119" w:rsidRDefault="00F92F0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183451" w:rsidRDefault="00310D9C" w:rsidP="0018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Капитальное строение, Здание гаража, с инвентарным номером </w:t>
            </w:r>
            <w:r w:rsidRPr="0018345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450/C-18988, общей площадью 209.7 кв.м.</w:t>
            </w:r>
            <w:r w:rsid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3451">
              <w:rPr>
                <w:rStyle w:val="a3"/>
              </w:rPr>
              <w:t xml:space="preserve"> </w:t>
            </w:r>
            <w:r w:rsidR="00183451"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</w:t>
            </w:r>
            <w:r w:rsidR="00183451"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: Гродненская область, Слонимский р-н, г. Слоним, ул. </w:t>
            </w:r>
            <w:proofErr w:type="spellStart"/>
            <w:r w:rsidR="00183451"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Хлюпина</w:t>
            </w:r>
            <w:proofErr w:type="spellEnd"/>
            <w:r w:rsidR="00183451"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, 14</w:t>
            </w:r>
            <w:r w:rsidR="00384512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.</w:t>
            </w:r>
            <w:r w:rsidR="00183451"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3451"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Составные части и принадлежности: Два сарая, навес</w:t>
            </w:r>
            <w:r w:rsidR="00183451"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3451"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0,5179 га с кадастровым номером 425450100001006223 (право постоянного пользования)</w:t>
            </w:r>
            <w:r w:rsidR="00183451"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3451"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Отдельный земельный участок под обслуживание капитального строения не выделен.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183451" w:rsidRDefault="00183451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3451">
              <w:rPr>
                <w:rFonts w:ascii="Times New Roman" w:hAnsi="Times New Roman" w:cs="Times New Roman"/>
                <w:sz w:val="28"/>
                <w:szCs w:val="28"/>
              </w:rPr>
              <w:t>17 200.00</w:t>
            </w:r>
          </w:p>
        </w:tc>
      </w:tr>
      <w:tr w:rsidR="00F92F0A" w:rsidRPr="00183451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451" w:rsidRDefault="00183451" w:rsidP="00183451">
            <w:pPr>
              <w:pStyle w:val="4"/>
            </w:pPr>
            <w:r>
              <w:t>4.2020.10.00043</w:t>
            </w:r>
          </w:p>
          <w:p w:rsidR="00F92F0A" w:rsidRPr="00303119" w:rsidRDefault="00F92F0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183451" w:rsidRDefault="00183451" w:rsidP="0038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Капитальное строение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, з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дание столярного цеха 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–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мастерской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, с инвентарным номером 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450/C-18992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, общей 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площадью 573 кв.м.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: Гродненская область, Слонимский р-н, г. Слоним, ул. </w:t>
            </w:r>
            <w:proofErr w:type="spellStart"/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Хлюпина</w:t>
            </w:r>
            <w:proofErr w:type="spellEnd"/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, 14</w:t>
            </w:r>
            <w:r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Составные части и принадлежности: Две пристройки, подвал, навес</w:t>
            </w:r>
            <w:bookmarkStart w:id="0" w:name="_GoBack"/>
            <w:bookmarkEnd w:id="0"/>
            <w:r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0,5179 га с кадастровым номером 425450100001006223 (право постоянного пользования)</w:t>
            </w:r>
            <w:r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Отдельный земельный участок под обслуживание капитального строения не выделен.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183451" w:rsidRDefault="00183451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28 800,</w:t>
            </w:r>
            <w:r w:rsidRPr="001834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92F0A" w:rsidRPr="00A45C75" w:rsidTr="00795E57">
        <w:trPr>
          <w:trHeight w:val="397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451" w:rsidRDefault="00183451" w:rsidP="00183451">
            <w:pPr>
              <w:pStyle w:val="4"/>
            </w:pPr>
            <w:r>
              <w:t>4.2020.10.00042</w:t>
            </w:r>
          </w:p>
          <w:p w:rsidR="00F92F0A" w:rsidRPr="00303119" w:rsidRDefault="00F92F0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183451" w:rsidRDefault="00183451" w:rsidP="0018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Капитальное строение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, с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клад (баня)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, с инвентарным 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lastRenderedPageBreak/>
              <w:t>номером 450/C-18993</w:t>
            </w:r>
            <w:r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,  общей площадью 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318 кв.м.,</w:t>
            </w:r>
            <w:r>
              <w:rPr>
                <w:rStyle w:val="valuetext"/>
              </w:rPr>
              <w:t xml:space="preserve"> </w:t>
            </w:r>
            <w:r w:rsidRPr="0087068A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 расположенное по адресу</w:t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 xml:space="preserve">: Гродненская область, Слонимский р-н, г. Слоним, ул. </w:t>
            </w:r>
            <w:proofErr w:type="spellStart"/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Хлюпина</w:t>
            </w:r>
            <w:proofErr w:type="spellEnd"/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, 14</w:t>
            </w:r>
            <w:r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Составные части и принадлежности: уборная, три пристройки, ворота, забор</w:t>
            </w:r>
            <w:r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Расположено на земельном участке площадью 0,5179 га с кадастровым номером 425450100001006223 (право постоянного пользования)</w:t>
            </w:r>
            <w:r w:rsidRPr="001834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83451">
              <w:rPr>
                <w:rStyle w:val="valuetext"/>
                <w:rFonts w:ascii="Times New Roman" w:hAnsi="Times New Roman" w:cs="Times New Roman"/>
                <w:sz w:val="28"/>
                <w:szCs w:val="28"/>
              </w:rPr>
              <w:t>Отдельный земельный участок под обслуживание капитального строения не выделен.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2F0A" w:rsidRPr="00F55BBA" w:rsidRDefault="00F55BBA" w:rsidP="0079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16 500,00</w:t>
            </w:r>
          </w:p>
        </w:tc>
      </w:tr>
    </w:tbl>
    <w:p w:rsidR="00303119" w:rsidRPr="00A45C75" w:rsidRDefault="00303119" w:rsidP="00303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F92F0A">
        <w:rPr>
          <w:rFonts w:ascii="Times New Roman" w:hAnsi="Times New Roman" w:cs="Times New Roman"/>
          <w:sz w:val="28"/>
          <w:szCs w:val="28"/>
        </w:rPr>
        <w:t>Торги состоятся 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F0A">
        <w:rPr>
          <w:rFonts w:ascii="Times New Roman" w:hAnsi="Times New Roman" w:cs="Times New Roman"/>
          <w:sz w:val="28"/>
          <w:szCs w:val="28"/>
        </w:rPr>
        <w:t>10</w:t>
      </w:r>
      <w:r w:rsidRPr="00A45C75">
        <w:rPr>
          <w:rFonts w:ascii="Times New Roman" w:hAnsi="Times New Roman" w:cs="Times New Roman"/>
          <w:sz w:val="28"/>
          <w:szCs w:val="28"/>
        </w:rPr>
        <w:t xml:space="preserve">.2020  с  9.00-18.00 </w:t>
      </w:r>
    </w:p>
    <w:p w:rsidR="00303119" w:rsidRPr="00A45C75" w:rsidRDefault="00303119" w:rsidP="003031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auction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by</w:t>
      </w:r>
    </w:p>
    <w:p w:rsidR="00303119" w:rsidRPr="00A45C75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об интересующем лоте, размере задатка, величине первого шага, а также о правилах проведения торгов Вы можете получить на сайте 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auction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>by</w:t>
      </w:r>
      <w:r w:rsidRPr="00A45C75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либо по тел. </w:t>
      </w:r>
      <w:r w:rsidRPr="00A45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+375336060266 контактное лицо Шейн Дмитрий Богданович.</w:t>
      </w:r>
      <w:r w:rsidRPr="00A4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19" w:rsidRPr="00A45C75" w:rsidRDefault="00303119" w:rsidP="00303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>В соответствии со статьей 97 Закона Республики Беларусь «Об исполнительном производстве» возмещение затрат на организацию и проведение торгов осуществляется участником, выигравшим торги (покупателем).</w:t>
      </w:r>
    </w:p>
    <w:p w:rsidR="00303119" w:rsidRDefault="00303119" w:rsidP="00303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119" w:rsidSect="0035595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5"/>
    <w:rsid w:val="00067398"/>
    <w:rsid w:val="00155868"/>
    <w:rsid w:val="00183451"/>
    <w:rsid w:val="001E5520"/>
    <w:rsid w:val="002B037A"/>
    <w:rsid w:val="00303119"/>
    <w:rsid w:val="00310D9C"/>
    <w:rsid w:val="00343563"/>
    <w:rsid w:val="0035595C"/>
    <w:rsid w:val="00384512"/>
    <w:rsid w:val="003C4712"/>
    <w:rsid w:val="00462493"/>
    <w:rsid w:val="004D0CD5"/>
    <w:rsid w:val="005E5131"/>
    <w:rsid w:val="00685981"/>
    <w:rsid w:val="007B0468"/>
    <w:rsid w:val="00814D89"/>
    <w:rsid w:val="0087068A"/>
    <w:rsid w:val="00A23B05"/>
    <w:rsid w:val="00A45C75"/>
    <w:rsid w:val="00B504D1"/>
    <w:rsid w:val="00C475B5"/>
    <w:rsid w:val="00CA617C"/>
    <w:rsid w:val="00DC7F30"/>
    <w:rsid w:val="00E01568"/>
    <w:rsid w:val="00F55BBA"/>
    <w:rsid w:val="00F67F1E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93633"/>
  <w15:docId w15:val="{8448A21C-BB68-4899-92C1-08146FA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95C"/>
  </w:style>
  <w:style w:type="paragraph" w:styleId="4">
    <w:name w:val="heading 4"/>
    <w:basedOn w:val="a"/>
    <w:link w:val="40"/>
    <w:uiPriority w:val="9"/>
    <w:qFormat/>
    <w:rsid w:val="00F92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C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75"/>
    <w:rPr>
      <w:rFonts w:ascii="Segoe UI" w:hAnsi="Segoe UI" w:cs="Segoe UI"/>
      <w:sz w:val="18"/>
      <w:szCs w:val="18"/>
    </w:rPr>
  </w:style>
  <w:style w:type="character" w:customStyle="1" w:styleId="valuetext">
    <w:name w:val="value__text"/>
    <w:basedOn w:val="a0"/>
    <w:rsid w:val="00303119"/>
  </w:style>
  <w:style w:type="character" w:customStyle="1" w:styleId="40">
    <w:name w:val="Заголовок 4 Знак"/>
    <w:basedOn w:val="a0"/>
    <w:link w:val="4"/>
    <w:uiPriority w:val="9"/>
    <w:rsid w:val="00F92F0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Василиса Петровна</dc:creator>
  <cp:lastModifiedBy>Гость621</cp:lastModifiedBy>
  <cp:revision>3</cp:revision>
  <cp:lastPrinted>2020-05-05T05:58:00Z</cp:lastPrinted>
  <dcterms:created xsi:type="dcterms:W3CDTF">2020-10-14T12:24:00Z</dcterms:created>
  <dcterms:modified xsi:type="dcterms:W3CDTF">2020-10-15T09:13:00Z</dcterms:modified>
</cp:coreProperties>
</file>