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2F" w:rsidRPr="00947A2F" w:rsidRDefault="00947A2F" w:rsidP="00947A2F">
      <w:pPr>
        <w:jc w:val="center"/>
        <w:rPr>
          <w:rFonts w:ascii="Times New Roman" w:hAnsi="Times New Roman" w:cs="Times New Roman"/>
          <w:b/>
        </w:rPr>
      </w:pPr>
      <w:r w:rsidRPr="00947A2F">
        <w:rPr>
          <w:rFonts w:ascii="Times New Roman" w:hAnsi="Times New Roman" w:cs="Times New Roman"/>
          <w:b/>
        </w:rPr>
        <w:t xml:space="preserve">Ограничения и запреты в </w:t>
      </w:r>
      <w:proofErr w:type="spellStart"/>
      <w:r w:rsidRPr="00947A2F">
        <w:rPr>
          <w:rFonts w:ascii="Times New Roman" w:hAnsi="Times New Roman" w:cs="Times New Roman"/>
          <w:b/>
        </w:rPr>
        <w:t>водоохранной</w:t>
      </w:r>
      <w:proofErr w:type="spellEnd"/>
      <w:r w:rsidRPr="00947A2F">
        <w:rPr>
          <w:rFonts w:ascii="Times New Roman" w:hAnsi="Times New Roman" w:cs="Times New Roman"/>
          <w:b/>
        </w:rPr>
        <w:t xml:space="preserve"> зоне</w:t>
      </w:r>
    </w:p>
    <w:p w:rsidR="00947A2F" w:rsidRPr="00947A2F" w:rsidRDefault="004900C8" w:rsidP="004900C8">
      <w:pPr>
        <w:jc w:val="both"/>
        <w:rPr>
          <w:rFonts w:ascii="Times New Roman" w:hAnsi="Times New Roman" w:cs="Times New Roman"/>
        </w:rPr>
      </w:pPr>
      <w:r>
        <w:rPr>
          <w:rFonts w:ascii="Times New Roman" w:hAnsi="Times New Roman" w:cs="Times New Roman"/>
        </w:rPr>
        <w:t>Слонимская</w:t>
      </w:r>
      <w:r w:rsidR="00947A2F" w:rsidRPr="00947A2F">
        <w:rPr>
          <w:rFonts w:ascii="Times New Roman" w:hAnsi="Times New Roman" w:cs="Times New Roman"/>
        </w:rPr>
        <w:t xml:space="preserve"> межрайонная инспекция охраны животного и растительного мира напоминает о том, что в </w:t>
      </w:r>
      <w:proofErr w:type="spellStart"/>
      <w:r w:rsidR="00947A2F" w:rsidRPr="00947A2F">
        <w:rPr>
          <w:rFonts w:ascii="Times New Roman" w:hAnsi="Times New Roman" w:cs="Times New Roman"/>
        </w:rPr>
        <w:t>водоохранных</w:t>
      </w:r>
      <w:proofErr w:type="spellEnd"/>
      <w:r w:rsidR="00947A2F" w:rsidRPr="00947A2F">
        <w:rPr>
          <w:rFonts w:ascii="Times New Roman" w:hAnsi="Times New Roman" w:cs="Times New Roman"/>
        </w:rPr>
        <w:t xml:space="preserve"> зонах и прибрежных полосах водных объектов действуют запреты и ограничения хозяйственной и иной деятельности. Чаще всего </w:t>
      </w:r>
      <w:r>
        <w:rPr>
          <w:rFonts w:ascii="Times New Roman" w:hAnsi="Times New Roman" w:cs="Times New Roman"/>
        </w:rPr>
        <w:t>отмечаются следующие нарушения:</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самовольная застройка прибрежной полосы (возведение заборов до береговой линии, препятствующих свободному доступу граждан к водному объекту, незаконное строительство иных объектов);</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 xml:space="preserve"> нарушение режима </w:t>
      </w:r>
      <w:proofErr w:type="spellStart"/>
      <w:r w:rsidRPr="00947A2F">
        <w:rPr>
          <w:rFonts w:ascii="Times New Roman" w:hAnsi="Times New Roman" w:cs="Times New Roman"/>
        </w:rPr>
        <w:t>водоохранных</w:t>
      </w:r>
      <w:proofErr w:type="spellEnd"/>
      <w:r w:rsidRPr="00947A2F">
        <w:rPr>
          <w:rFonts w:ascii="Times New Roman" w:hAnsi="Times New Roman" w:cs="Times New Roman"/>
        </w:rPr>
        <w:t xml:space="preserve"> зон и прибрежных полос, в части рубки леса, пересадки объектов растительного мира, загрязнения и захламления территории.</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Следует знать, что в границах п</w:t>
      </w:r>
      <w:r w:rsidR="004900C8">
        <w:rPr>
          <w:rFonts w:ascii="Times New Roman" w:hAnsi="Times New Roman" w:cs="Times New Roman"/>
        </w:rPr>
        <w:t>рибрежных полос не допускается:</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ограждение земельных участков на расстоянии менее 5 метров по горизонтали от береговой линии, за исключением земельных участков, предоставленных для возведения и обслуживания водозаборных сооружений, объектов внутреннего водного транспорта, энергетики, рыбоводных хозяйств, объектов лечебно-оздоровительного назначения, эксплуатация которых непосредственно связана с использованием поверхностных водных объектов;</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размещение лодочных причалов и баз для стоянки маломерных судов за пределами отведенных для этих целей мест, определяемых местными исполнительными и распорядительными органами;</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на расстоянии до 10 метров по</w:t>
      </w:r>
      <w:r w:rsidR="004900C8">
        <w:rPr>
          <w:rFonts w:ascii="Times New Roman" w:hAnsi="Times New Roman" w:cs="Times New Roman"/>
        </w:rPr>
        <w:t xml:space="preserve"> горизонтали от береговой линии;</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применение всех видов удобрений и химических средств защиты растений, за исключением их применения при проведении работ, связанных с регулированием распространения и численности дикорастущих растений отдельных видов в соответствии с законодательством об охране и использовании растительного мира, о защите растений;</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 xml:space="preserve">обработка и распашка земель (почв), за исключением обработки земель (почв) для </w:t>
      </w:r>
      <w:proofErr w:type="spellStart"/>
      <w:r w:rsidRPr="00947A2F">
        <w:rPr>
          <w:rFonts w:ascii="Times New Roman" w:hAnsi="Times New Roman" w:cs="Times New Roman"/>
        </w:rPr>
        <w:t>залужения</w:t>
      </w:r>
      <w:proofErr w:type="spellEnd"/>
      <w:r w:rsidRPr="00947A2F">
        <w:rPr>
          <w:rFonts w:ascii="Times New Roman" w:hAnsi="Times New Roman" w:cs="Times New Roman"/>
        </w:rPr>
        <w:t xml:space="preserve"> и посадки защитных лесов, а также при проведении отдельных видов работ в соответствии с законодательством;</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 xml:space="preserve">стоянка механических транспортных средств до 30 метров по горизонтали от береговой линии водного объекта, за исключением механических транспортных средств органов рыболовного контроля, системы обеспечения безопасности Республики Беларусь, безопасности судоходства, республиканских унитарных предприятий внутренних водных путей, арендаторов (пользователей) рыболовных угодий и иных юридических лиц при наличии документов, подтверждающих законность их нахождения в рыболовных </w:t>
      </w:r>
      <w:proofErr w:type="gramStart"/>
      <w:r w:rsidRPr="00947A2F">
        <w:rPr>
          <w:rFonts w:ascii="Times New Roman" w:hAnsi="Times New Roman" w:cs="Times New Roman"/>
        </w:rPr>
        <w:t>угодьях</w:t>
      </w:r>
      <w:proofErr w:type="gramEnd"/>
      <w:r w:rsidRPr="00947A2F">
        <w:rPr>
          <w:rFonts w:ascii="Times New Roman" w:hAnsi="Times New Roman" w:cs="Times New Roman"/>
        </w:rPr>
        <w:t xml:space="preserve"> для выполнения возложенных на них задач и функций, а также специально отведенных в установленном порядке мест для стоянок, мойка транспортных и других технических сре</w:t>
      </w:r>
      <w:proofErr w:type="gramStart"/>
      <w:r w:rsidRPr="00947A2F">
        <w:rPr>
          <w:rFonts w:ascii="Times New Roman" w:hAnsi="Times New Roman" w:cs="Times New Roman"/>
        </w:rPr>
        <w:t>дств в пр</w:t>
      </w:r>
      <w:proofErr w:type="gramEnd"/>
      <w:r w:rsidRPr="00947A2F">
        <w:rPr>
          <w:rFonts w:ascii="Times New Roman" w:hAnsi="Times New Roman" w:cs="Times New Roman"/>
        </w:rPr>
        <w:t xml:space="preserve">еделах </w:t>
      </w:r>
      <w:proofErr w:type="spellStart"/>
      <w:r w:rsidRPr="00947A2F">
        <w:rPr>
          <w:rFonts w:ascii="Times New Roman" w:hAnsi="Times New Roman" w:cs="Times New Roman"/>
        </w:rPr>
        <w:t>водоохранных</w:t>
      </w:r>
      <w:proofErr w:type="spellEnd"/>
      <w:r w:rsidRPr="00947A2F">
        <w:rPr>
          <w:rFonts w:ascii="Times New Roman" w:hAnsi="Times New Roman" w:cs="Times New Roman"/>
        </w:rPr>
        <w:t xml:space="preserve"> зон водных объектов.</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 xml:space="preserve">В границах прибрежных полос и </w:t>
      </w:r>
      <w:proofErr w:type="spellStart"/>
      <w:r w:rsidRPr="00947A2F">
        <w:rPr>
          <w:rFonts w:ascii="Times New Roman" w:hAnsi="Times New Roman" w:cs="Times New Roman"/>
        </w:rPr>
        <w:t>водоохранных</w:t>
      </w:r>
      <w:proofErr w:type="spellEnd"/>
      <w:r w:rsidRPr="00947A2F">
        <w:rPr>
          <w:rFonts w:ascii="Times New Roman" w:hAnsi="Times New Roman" w:cs="Times New Roman"/>
        </w:rPr>
        <w:t xml:space="preserve"> зон действует ряд иных ограничений и запретов, установленных в статьях 53 и 54 Водно</w:t>
      </w:r>
      <w:r w:rsidR="004900C8">
        <w:rPr>
          <w:rFonts w:ascii="Times New Roman" w:hAnsi="Times New Roman" w:cs="Times New Roman"/>
        </w:rPr>
        <w:t>го кодекса Республики Беларусь.</w:t>
      </w:r>
    </w:p>
    <w:p w:rsidR="00947A2F" w:rsidRPr="00947A2F" w:rsidRDefault="00947A2F" w:rsidP="004900C8">
      <w:pPr>
        <w:jc w:val="both"/>
        <w:rPr>
          <w:rFonts w:ascii="Times New Roman" w:hAnsi="Times New Roman" w:cs="Times New Roman"/>
        </w:rPr>
      </w:pPr>
      <w:r w:rsidRPr="00947A2F">
        <w:rPr>
          <w:rFonts w:ascii="Times New Roman" w:hAnsi="Times New Roman" w:cs="Times New Roman"/>
        </w:rPr>
        <w:t xml:space="preserve">За нарушение режима </w:t>
      </w:r>
      <w:proofErr w:type="spellStart"/>
      <w:r w:rsidRPr="00947A2F">
        <w:rPr>
          <w:rFonts w:ascii="Times New Roman" w:hAnsi="Times New Roman" w:cs="Times New Roman"/>
        </w:rPr>
        <w:t>водоохранных</w:t>
      </w:r>
      <w:proofErr w:type="spellEnd"/>
      <w:r w:rsidRPr="00947A2F">
        <w:rPr>
          <w:rFonts w:ascii="Times New Roman" w:hAnsi="Times New Roman" w:cs="Times New Roman"/>
        </w:rPr>
        <w:t xml:space="preserve"> зон и прибрежных полос водных объектов</w:t>
      </w:r>
      <w:r w:rsidR="00EE2FF4">
        <w:rPr>
          <w:rFonts w:ascii="Times New Roman" w:hAnsi="Times New Roman" w:cs="Times New Roman"/>
        </w:rPr>
        <w:t xml:space="preserve"> частью 2 статьи</w:t>
      </w:r>
      <w:r w:rsidRPr="00947A2F">
        <w:rPr>
          <w:rFonts w:ascii="Times New Roman" w:hAnsi="Times New Roman" w:cs="Times New Roman"/>
        </w:rPr>
        <w:t xml:space="preserve"> 15.51 Кодекса Республики Беларусь об административных правонарушениях предусмотрена ответственность в виде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bookmarkStart w:id="0" w:name="_GoBack"/>
      <w:bookmarkEnd w:id="0"/>
    </w:p>
    <w:sectPr w:rsidR="00947A2F" w:rsidRPr="00947A2F" w:rsidSect="004900C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9D"/>
    <w:rsid w:val="001F3969"/>
    <w:rsid w:val="002255E2"/>
    <w:rsid w:val="003744D1"/>
    <w:rsid w:val="00425A9D"/>
    <w:rsid w:val="004900C8"/>
    <w:rsid w:val="005A79F4"/>
    <w:rsid w:val="00947A2F"/>
    <w:rsid w:val="00C55F25"/>
    <w:rsid w:val="00CD3055"/>
    <w:rsid w:val="00EE2FF4"/>
    <w:rsid w:val="00F13577"/>
    <w:rsid w:val="00F9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F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093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62">
          <w:marLeft w:val="0"/>
          <w:marRight w:val="0"/>
          <w:marTop w:val="0"/>
          <w:marBottom w:val="0"/>
          <w:divBdr>
            <w:top w:val="none" w:sz="0" w:space="0" w:color="auto"/>
            <w:left w:val="none" w:sz="0" w:space="0" w:color="auto"/>
            <w:bottom w:val="none" w:sz="0" w:space="0" w:color="auto"/>
            <w:right w:val="none" w:sz="0" w:space="0" w:color="auto"/>
          </w:divBdr>
          <w:divsChild>
            <w:div w:id="1774279125">
              <w:marLeft w:val="0"/>
              <w:marRight w:val="0"/>
              <w:marTop w:val="0"/>
              <w:marBottom w:val="0"/>
              <w:divBdr>
                <w:top w:val="none" w:sz="0" w:space="0" w:color="auto"/>
                <w:left w:val="none" w:sz="0" w:space="0" w:color="auto"/>
                <w:bottom w:val="none" w:sz="0" w:space="0" w:color="auto"/>
                <w:right w:val="none" w:sz="0" w:space="0" w:color="auto"/>
              </w:divBdr>
              <w:divsChild>
                <w:div w:id="2069305255">
                  <w:marLeft w:val="0"/>
                  <w:marRight w:val="0"/>
                  <w:marTop w:val="0"/>
                  <w:marBottom w:val="0"/>
                  <w:divBdr>
                    <w:top w:val="none" w:sz="0" w:space="0" w:color="auto"/>
                    <w:left w:val="none" w:sz="0" w:space="0" w:color="auto"/>
                    <w:bottom w:val="none" w:sz="0" w:space="0" w:color="auto"/>
                    <w:right w:val="none" w:sz="0" w:space="0" w:color="auto"/>
                  </w:divBdr>
                  <w:divsChild>
                    <w:div w:id="1398017301">
                      <w:marLeft w:val="0"/>
                      <w:marRight w:val="0"/>
                      <w:marTop w:val="0"/>
                      <w:marBottom w:val="450"/>
                      <w:divBdr>
                        <w:top w:val="none" w:sz="0" w:space="0" w:color="auto"/>
                        <w:left w:val="none" w:sz="0" w:space="0" w:color="auto"/>
                        <w:bottom w:val="none" w:sz="0" w:space="0" w:color="auto"/>
                        <w:right w:val="none" w:sz="0" w:space="0" w:color="auto"/>
                      </w:divBdr>
                      <w:divsChild>
                        <w:div w:id="38668174">
                          <w:marLeft w:val="-225"/>
                          <w:marRight w:val="-225"/>
                          <w:marTop w:val="0"/>
                          <w:marBottom w:val="0"/>
                          <w:divBdr>
                            <w:top w:val="none" w:sz="0" w:space="0" w:color="auto"/>
                            <w:left w:val="none" w:sz="0" w:space="0" w:color="auto"/>
                            <w:bottom w:val="none" w:sz="0" w:space="0" w:color="auto"/>
                            <w:right w:val="none" w:sz="0" w:space="0" w:color="auto"/>
                          </w:divBdr>
                          <w:divsChild>
                            <w:div w:id="443185764">
                              <w:marLeft w:val="0"/>
                              <w:marRight w:val="0"/>
                              <w:marTop w:val="0"/>
                              <w:marBottom w:val="0"/>
                              <w:divBdr>
                                <w:top w:val="none" w:sz="0" w:space="0" w:color="auto"/>
                                <w:left w:val="none" w:sz="0" w:space="0" w:color="auto"/>
                                <w:bottom w:val="none" w:sz="0" w:space="0" w:color="auto"/>
                                <w:right w:val="none" w:sz="0" w:space="0" w:color="auto"/>
                              </w:divBdr>
                              <w:divsChild>
                                <w:div w:id="8985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2020-03-04T13:13:00Z</cp:lastPrinted>
  <dcterms:created xsi:type="dcterms:W3CDTF">2020-04-08T11:22:00Z</dcterms:created>
  <dcterms:modified xsi:type="dcterms:W3CDTF">2020-04-08T11:27:00Z</dcterms:modified>
</cp:coreProperties>
</file>