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8" w:rsidRDefault="00F516D8" w:rsidP="00F516D8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49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1</w:t>
      </w:r>
      <w:r w:rsidRPr="0069149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мая  </w:t>
      </w:r>
      <w:r w:rsidRPr="0069149F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20</w:t>
      </w:r>
      <w:r w:rsidRPr="0069149F">
        <w:rPr>
          <w:rStyle w:val="a4"/>
          <w:sz w:val="28"/>
          <w:szCs w:val="28"/>
        </w:rPr>
        <w:t xml:space="preserve"> г.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17 749 </w:t>
      </w:r>
      <w:r w:rsidRPr="0069149F">
        <w:rPr>
          <w:sz w:val="28"/>
          <w:szCs w:val="28"/>
        </w:rPr>
        <w:t>жител</w:t>
      </w:r>
      <w:r>
        <w:rPr>
          <w:sz w:val="28"/>
          <w:szCs w:val="28"/>
        </w:rPr>
        <w:t xml:space="preserve">ей </w:t>
      </w:r>
      <w:r w:rsidRPr="0069149F">
        <w:rPr>
          <w:sz w:val="28"/>
          <w:szCs w:val="28"/>
        </w:rPr>
        <w:t>Слонимского района получают пенсии в органах системы Министерства труда и социальной защиты Республики Беларусь, наиболее многочисленная категория</w:t>
      </w:r>
      <w:r>
        <w:rPr>
          <w:sz w:val="28"/>
          <w:szCs w:val="28"/>
        </w:rPr>
        <w:t>,</w:t>
      </w:r>
      <w:r w:rsidRPr="0069149F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>14 672</w:t>
      </w:r>
      <w:r w:rsidRPr="0069149F">
        <w:rPr>
          <w:sz w:val="28"/>
          <w:szCs w:val="28"/>
        </w:rPr>
        <w:t xml:space="preserve"> – это получатели пенсий по возрасту</w:t>
      </w:r>
      <w:r w:rsidRPr="0069149F">
        <w:rPr>
          <w:rStyle w:val="a4"/>
          <w:sz w:val="28"/>
          <w:szCs w:val="28"/>
        </w:rPr>
        <w:t>.</w:t>
      </w:r>
      <w:r w:rsidRPr="0069149F">
        <w:rPr>
          <w:sz w:val="28"/>
          <w:szCs w:val="28"/>
        </w:rPr>
        <w:t xml:space="preserve"> 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16D8" w:rsidRPr="0069149F" w:rsidRDefault="00F516D8" w:rsidP="00F51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16D8" w:rsidRPr="00DC1125" w:rsidRDefault="00F516D8" w:rsidP="00F516D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F516D8" w:rsidRPr="008308DF" w:rsidTr="0047654C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8308DF" w:rsidRDefault="00F516D8" w:rsidP="0047654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F516D8" w:rsidRPr="008308DF" w:rsidRDefault="00F516D8" w:rsidP="0047654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FC6591" w:rsidRDefault="00F516D8" w:rsidP="0047654C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FC6591" w:rsidRDefault="00F516D8" w:rsidP="0047654C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F516D8" w:rsidRPr="008308DF" w:rsidTr="0047654C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17908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425,26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374,50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203,84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440,43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203,48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17883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14839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377,54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274,23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210,26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17749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14672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426,56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442,01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377,85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274,43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216,21</w:t>
            </w:r>
          </w:p>
        </w:tc>
      </w:tr>
    </w:tbl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F516D8" w:rsidRDefault="00F516D8" w:rsidP="00F516D8"/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ab/>
      </w: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– </w:t>
      </w:r>
      <w:r>
        <w:rPr>
          <w:sz w:val="28"/>
          <w:szCs w:val="28"/>
        </w:rPr>
        <w:t>231,83</w:t>
      </w:r>
      <w:r w:rsidRPr="00BD6A41">
        <w:rPr>
          <w:sz w:val="28"/>
          <w:szCs w:val="28"/>
        </w:rPr>
        <w:t xml:space="preserve"> рублей. Минимальный размер пенсии по возрасту – </w:t>
      </w:r>
      <w:r>
        <w:rPr>
          <w:sz w:val="28"/>
          <w:szCs w:val="28"/>
        </w:rPr>
        <w:t>57,96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  <w:r>
        <w:tab/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239,87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59,97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246,78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 xml:space="preserve"> 61,70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</w:p>
    <w:p w:rsidR="00A839BB" w:rsidRDefault="00A839BB"/>
    <w:sectPr w:rsidR="00A839BB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D8"/>
    <w:rsid w:val="00A839BB"/>
    <w:rsid w:val="00F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6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16D8"/>
    <w:rPr>
      <w:b/>
      <w:bCs/>
    </w:rPr>
  </w:style>
  <w:style w:type="paragraph" w:customStyle="1" w:styleId="style1">
    <w:name w:val="style1"/>
    <w:basedOn w:val="a"/>
    <w:rsid w:val="00F516D8"/>
    <w:pPr>
      <w:spacing w:before="100" w:beforeAutospacing="1" w:after="100" w:afterAutospacing="1"/>
    </w:pPr>
  </w:style>
  <w:style w:type="character" w:styleId="a5">
    <w:name w:val="Hyperlink"/>
    <w:basedOn w:val="a0"/>
    <w:rsid w:val="00F51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2020-05-02T06:30:00Z</dcterms:created>
  <dcterms:modified xsi:type="dcterms:W3CDTF">2020-05-02T06:38:00Z</dcterms:modified>
</cp:coreProperties>
</file>