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FAD" w14:textId="45F3AD1D"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6D0C97">
        <w:rPr>
          <w:rFonts w:ascii="Times New Roman" w:hAnsi="Times New Roman" w:cs="Times New Roman"/>
          <w:sz w:val="30"/>
          <w:szCs w:val="30"/>
        </w:rPr>
        <w:t xml:space="preserve"> культуры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B2303">
        <w:rPr>
          <w:rFonts w:ascii="Times New Roman" w:hAnsi="Times New Roman" w:cs="Times New Roman"/>
          <w:sz w:val="30"/>
          <w:szCs w:val="30"/>
        </w:rPr>
        <w:t>предлагаемые к реализации</w:t>
      </w:r>
      <w:r w:rsidR="003D2A88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15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2"/>
        <w:gridCol w:w="3571"/>
        <w:gridCol w:w="3781"/>
        <w:gridCol w:w="2190"/>
        <w:gridCol w:w="2376"/>
      </w:tblGrid>
      <w:tr w:rsidR="0094428F" w:rsidRPr="00B04A3F" w14:paraId="68FA1F24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65A23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CC5D6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14:paraId="702E6367" w14:textId="77777777" w:rsidR="00E90C4A" w:rsidRPr="00B04A3F" w:rsidRDefault="00C06620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781" w:type="dxa"/>
            <w:vAlign w:val="center"/>
          </w:tcPr>
          <w:p w14:paraId="3EA85D41" w14:textId="77777777" w:rsidR="00E90C4A" w:rsidRPr="00B04A3F" w:rsidRDefault="00C0662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2190" w:type="dxa"/>
            <w:vAlign w:val="center"/>
          </w:tcPr>
          <w:p w14:paraId="5C0E63BF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376" w:type="dxa"/>
            <w:vAlign w:val="center"/>
          </w:tcPr>
          <w:p w14:paraId="2F158E20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94428F" w:rsidRPr="00B04A3F" w14:paraId="31CA42B0" w14:textId="77777777" w:rsidTr="00B04A3F">
        <w:trPr>
          <w:trHeight w:val="242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986C9" w14:textId="77777777"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4BDA3" w14:textId="77777777"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«Слонимская районная библиотека им. Я. Коласа»</w:t>
            </w:r>
          </w:p>
        </w:tc>
        <w:tc>
          <w:tcPr>
            <w:tcW w:w="3571" w:type="dxa"/>
          </w:tcPr>
          <w:p w14:paraId="19EBF048" w14:textId="77777777" w:rsidR="00E90C4A" w:rsidRPr="00B04A3F" w:rsidRDefault="00C06620">
            <w:pPr>
              <w:spacing w:after="0" w:line="240" w:lineRule="auto"/>
              <w:ind w:left="73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Инклюзивный центр семейного досуга и развития «Мы вместе»</w:t>
            </w:r>
          </w:p>
          <w:p w14:paraId="0B6DBA60" w14:textId="77777777" w:rsidR="00E90C4A" w:rsidRPr="00B04A3F" w:rsidRDefault="00E90C4A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1" w:type="dxa"/>
          </w:tcPr>
          <w:p w14:paraId="0B939B8B" w14:textId="77777777"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уровня организации семейного досуга и развития детей путём создания инклюзивного центра семейного досуга  и образования «Мы вместе» с интерактивным оборудованием и специализированным рабочим местом для детей с ограниченными возможностями</w:t>
            </w:r>
          </w:p>
        </w:tc>
        <w:tc>
          <w:tcPr>
            <w:tcW w:w="2190" w:type="dxa"/>
          </w:tcPr>
          <w:p w14:paraId="38C2CC7C" w14:textId="77777777" w:rsidR="00E90C4A" w:rsidRPr="00B04A3F" w:rsidRDefault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42 000 долларов США</w:t>
            </w:r>
          </w:p>
        </w:tc>
        <w:tc>
          <w:tcPr>
            <w:tcW w:w="2376" w:type="dxa"/>
          </w:tcPr>
          <w:p w14:paraId="242B723D" w14:textId="77777777" w:rsidR="00E90C4A" w:rsidRPr="00B04A3F" w:rsidRDefault="006D0C97" w:rsidP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Гайдук Т. Б., директор</w:t>
            </w:r>
          </w:p>
        </w:tc>
      </w:tr>
      <w:tr w:rsidR="0094428F" w:rsidRPr="00B04A3F" w14:paraId="67BCF22E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D1A14" w14:textId="77777777"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E3752" w14:textId="77777777"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«Слонимский районный краеведческий музей им. И. И. Стабровского»</w:t>
            </w:r>
          </w:p>
        </w:tc>
        <w:tc>
          <w:tcPr>
            <w:tcW w:w="3571" w:type="dxa"/>
          </w:tcPr>
          <w:p w14:paraId="3DED3E9F" w14:textId="77777777"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«Театрализованные экскурсии в Слониме» или «Костюмированный туризм»</w:t>
            </w:r>
          </w:p>
        </w:tc>
        <w:tc>
          <w:tcPr>
            <w:tcW w:w="3781" w:type="dxa"/>
          </w:tcPr>
          <w:p w14:paraId="51884116" w14:textId="77777777"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туристической привлекательности Слонимского района посредствам туристических услуг: применения театрализованных, костюмированных экскурсий, для более углубленного изучения истории города Слонима</w:t>
            </w:r>
          </w:p>
        </w:tc>
        <w:tc>
          <w:tcPr>
            <w:tcW w:w="2190" w:type="dxa"/>
          </w:tcPr>
          <w:p w14:paraId="7335D556" w14:textId="77777777" w:rsidR="00E90C4A" w:rsidRPr="00B04A3F" w:rsidRDefault="006D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44 000 долларов США</w:t>
            </w:r>
          </w:p>
        </w:tc>
        <w:tc>
          <w:tcPr>
            <w:tcW w:w="2376" w:type="dxa"/>
          </w:tcPr>
          <w:p w14:paraId="7346371B" w14:textId="77777777" w:rsidR="00E90C4A" w:rsidRPr="00B04A3F" w:rsidRDefault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Е. К.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94428F" w:rsidRPr="00B04A3F" w14:paraId="262AA530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3B3CA" w14:textId="77777777"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5277E" w14:textId="77777777"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культуры «Слонимский районный краеведческий музей им. И. И. Стабровского»</w:t>
            </w:r>
          </w:p>
        </w:tc>
        <w:tc>
          <w:tcPr>
            <w:tcW w:w="3571" w:type="dxa"/>
          </w:tcPr>
          <w:p w14:paraId="4F39082E" w14:textId="77777777"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D3764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в музее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81" w:type="dxa"/>
          </w:tcPr>
          <w:p w14:paraId="59FBACC5" w14:textId="77777777" w:rsidR="00E90C4A" w:rsidRPr="00B04A3F" w:rsidRDefault="006D0C97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туристической привлекательности Слонимского района посредством применения современных технологий, таким образом, Слонимский 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краеведческий музей становится центром информации и центром туристических услуг</w:t>
            </w:r>
          </w:p>
        </w:tc>
        <w:tc>
          <w:tcPr>
            <w:tcW w:w="2190" w:type="dxa"/>
          </w:tcPr>
          <w:p w14:paraId="271FD62A" w14:textId="77777777" w:rsidR="00E90C4A" w:rsidRPr="00B04A3F" w:rsidRDefault="003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  <w:r w:rsidR="006D0C97" w:rsidRPr="00B04A3F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  <w:tc>
          <w:tcPr>
            <w:tcW w:w="2376" w:type="dxa"/>
          </w:tcPr>
          <w:p w14:paraId="0B67BF82" w14:textId="77777777" w:rsidR="00E90C4A" w:rsidRPr="00B04A3F" w:rsidRDefault="006D0C97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 Е. К.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94428F" w:rsidRPr="00B04A3F" w14:paraId="08504D2F" w14:textId="77777777" w:rsidTr="00B04A3F">
        <w:trPr>
          <w:trHeight w:val="199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FD670" w14:textId="77777777" w:rsidR="00E90C4A" w:rsidRPr="00B04A3F" w:rsidRDefault="00C0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262C6" w14:textId="77777777" w:rsidR="00E90C4A" w:rsidRPr="00B04A3F" w:rsidRDefault="006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«Слонимская детская школа искусств»</w:t>
            </w:r>
          </w:p>
        </w:tc>
        <w:tc>
          <w:tcPr>
            <w:tcW w:w="3571" w:type="dxa"/>
          </w:tcPr>
          <w:p w14:paraId="37B428D6" w14:textId="77777777" w:rsidR="00E90C4A" w:rsidRPr="00B04A3F" w:rsidRDefault="006D0C97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«С друзьями нам по пути»</w:t>
            </w:r>
          </w:p>
        </w:tc>
        <w:tc>
          <w:tcPr>
            <w:tcW w:w="3781" w:type="dxa"/>
          </w:tcPr>
          <w:p w14:paraId="158F6A98" w14:textId="77777777" w:rsidR="00E90C4A" w:rsidRPr="00B04A3F" w:rsidRDefault="00DE517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Популяризация народных инструментов (баян и аккордеон) среди детей и молодёжи</w:t>
            </w:r>
            <w:r w:rsidR="00C06620" w:rsidRPr="00B04A3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90" w:type="dxa"/>
          </w:tcPr>
          <w:p w14:paraId="39F8FC52" w14:textId="77777777" w:rsidR="00E90C4A" w:rsidRPr="00B04A3F" w:rsidRDefault="00DE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86 867 долларов США</w:t>
            </w:r>
          </w:p>
        </w:tc>
        <w:tc>
          <w:tcPr>
            <w:tcW w:w="2376" w:type="dxa"/>
          </w:tcPr>
          <w:p w14:paraId="1FF4AAFC" w14:textId="77777777" w:rsidR="00E90C4A" w:rsidRPr="00B04A3F" w:rsidRDefault="00DE517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 xml:space="preserve">Мазец Н.И., директор </w:t>
            </w:r>
          </w:p>
        </w:tc>
      </w:tr>
      <w:tr w:rsidR="0094428F" w:rsidRPr="00B04A3F" w14:paraId="22966937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DAA11" w14:textId="77777777" w:rsidR="00E90C4A" w:rsidRPr="00B04A3F" w:rsidRDefault="00C0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2052D" w14:textId="77777777" w:rsidR="00E90C4A" w:rsidRPr="00B04A3F" w:rsidRDefault="00D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центр культуры и отдыха»</w:t>
            </w:r>
          </w:p>
        </w:tc>
        <w:tc>
          <w:tcPr>
            <w:tcW w:w="3571" w:type="dxa"/>
          </w:tcPr>
          <w:p w14:paraId="6B6D4F42" w14:textId="77777777" w:rsidR="00E90C4A" w:rsidRPr="00B04A3F" w:rsidRDefault="00DE5178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Школа активного долголетия «Золотой возраст»</w:t>
            </w:r>
          </w:p>
        </w:tc>
        <w:tc>
          <w:tcPr>
            <w:tcW w:w="3781" w:type="dxa"/>
          </w:tcPr>
          <w:p w14:paraId="5B8694DB" w14:textId="77777777" w:rsidR="00E90C4A" w:rsidRPr="00B04A3F" w:rsidRDefault="00DE5178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условий для реализации творческих способностей граждан пожилого возраста, посредством создания Школы активного долголетия «Золотой возраст»</w:t>
            </w:r>
          </w:p>
        </w:tc>
        <w:tc>
          <w:tcPr>
            <w:tcW w:w="2190" w:type="dxa"/>
          </w:tcPr>
          <w:p w14:paraId="55097564" w14:textId="77777777" w:rsidR="00E90C4A" w:rsidRPr="00B04A3F" w:rsidRDefault="00DE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110 000 долларов США</w:t>
            </w:r>
          </w:p>
        </w:tc>
        <w:tc>
          <w:tcPr>
            <w:tcW w:w="2376" w:type="dxa"/>
          </w:tcPr>
          <w:p w14:paraId="66E96361" w14:textId="77777777" w:rsidR="00E90C4A" w:rsidRPr="00B04A3F" w:rsidRDefault="00DE5178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Чигрин Е. К., художественный руководитель</w:t>
            </w:r>
          </w:p>
        </w:tc>
      </w:tr>
      <w:tr w:rsidR="0094428F" w:rsidRPr="00B04A3F" w14:paraId="151106E3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F28CF" w14:textId="77777777" w:rsidR="00DE5178" w:rsidRPr="00B04A3F" w:rsidRDefault="00D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D987E" w14:textId="77777777" w:rsidR="00DE5178" w:rsidRPr="00B04A3F" w:rsidRDefault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районный центр культуры, народного творчества и ремесел»</w:t>
            </w:r>
          </w:p>
        </w:tc>
        <w:tc>
          <w:tcPr>
            <w:tcW w:w="3571" w:type="dxa"/>
          </w:tcPr>
          <w:p w14:paraId="422FE706" w14:textId="77777777" w:rsidR="00DE5178" w:rsidRPr="00B04A3F" w:rsidRDefault="00B04A3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«Павловские караваи как культурный бренд Слонимского района Гродненской области. Поддержка и развитие нематериального культурного наследия Республики Беларусь»</w:t>
            </w:r>
          </w:p>
        </w:tc>
        <w:tc>
          <w:tcPr>
            <w:tcW w:w="3781" w:type="dxa"/>
          </w:tcPr>
          <w:p w14:paraId="42BEB56F" w14:textId="77777777" w:rsidR="00DE5178" w:rsidRPr="00B04A3F" w:rsidRDefault="00B04A3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Поддержка нематериального культурного наследия Слонимского района</w:t>
            </w:r>
          </w:p>
        </w:tc>
        <w:tc>
          <w:tcPr>
            <w:tcW w:w="2190" w:type="dxa"/>
          </w:tcPr>
          <w:p w14:paraId="29433E83" w14:textId="77777777" w:rsidR="00DE5178" w:rsidRPr="00B04A3F" w:rsidRDefault="00B0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40 660 долларов США</w:t>
            </w:r>
          </w:p>
        </w:tc>
        <w:tc>
          <w:tcPr>
            <w:tcW w:w="2376" w:type="dxa"/>
          </w:tcPr>
          <w:p w14:paraId="13C2039B" w14:textId="77777777" w:rsidR="00DE5178" w:rsidRPr="00B04A3F" w:rsidRDefault="00B04A3F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Панащик А.Н., заведующая отделом методической и культурно-массовой работы</w:t>
            </w:r>
          </w:p>
        </w:tc>
      </w:tr>
      <w:tr w:rsidR="0094428F" w:rsidRPr="00B04A3F" w14:paraId="34D2812D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1E112" w14:textId="77777777" w:rsidR="00E90C4A" w:rsidRPr="00B04A3F" w:rsidRDefault="00B0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448A0" w14:textId="77777777" w:rsidR="00E90C4A" w:rsidRPr="00B04A3F" w:rsidRDefault="00B0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ГУК «Слонимский драматический театр»</w:t>
            </w:r>
          </w:p>
        </w:tc>
        <w:tc>
          <w:tcPr>
            <w:tcW w:w="3571" w:type="dxa"/>
          </w:tcPr>
          <w:p w14:paraId="45432134" w14:textId="77777777" w:rsidR="00E90C4A" w:rsidRPr="00B04A3F" w:rsidRDefault="00B04A3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Cтудия театрального искусства «Театр для всех»</w:t>
            </w:r>
          </w:p>
        </w:tc>
        <w:tc>
          <w:tcPr>
            <w:tcW w:w="3781" w:type="dxa"/>
          </w:tcPr>
          <w:p w14:paraId="3B5DA421" w14:textId="77777777" w:rsidR="00E90C4A" w:rsidRPr="00B04A3F" w:rsidRDefault="00973C4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04A3F" w:rsidRPr="00B04A3F">
              <w:rPr>
                <w:rFonts w:ascii="Times New Roman" w:hAnsi="Times New Roman" w:cs="Times New Roman"/>
                <w:sz w:val="26"/>
                <w:szCs w:val="26"/>
              </w:rPr>
              <w:t>ормирование у детей и подростков интереса к истории возникновения театра, а также к современной театральной деятельности, развитие артистических способностей</w:t>
            </w:r>
          </w:p>
        </w:tc>
        <w:tc>
          <w:tcPr>
            <w:tcW w:w="2190" w:type="dxa"/>
          </w:tcPr>
          <w:p w14:paraId="126E5078" w14:textId="77777777" w:rsidR="00E90C4A" w:rsidRPr="00B04A3F" w:rsidRDefault="00B0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110 000 долларов США</w:t>
            </w:r>
          </w:p>
        </w:tc>
        <w:tc>
          <w:tcPr>
            <w:tcW w:w="2376" w:type="dxa"/>
          </w:tcPr>
          <w:p w14:paraId="2D11D433" w14:textId="77777777" w:rsidR="00B04A3F" w:rsidRPr="00B04A3F" w:rsidRDefault="00B04A3F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Ткачёв </w:t>
            </w:r>
            <w:r w:rsidRPr="00B04A3F">
              <w:rPr>
                <w:rFonts w:ascii="Times New Roman" w:hAnsi="Times New Roman" w:cs="Times New Roman"/>
                <w:sz w:val="26"/>
                <w:szCs w:val="26"/>
              </w:rPr>
              <w:t>А.Н.,  директор</w:t>
            </w:r>
          </w:p>
          <w:p w14:paraId="200682BE" w14:textId="77777777" w:rsidR="00E90C4A" w:rsidRPr="00B04A3F" w:rsidRDefault="00E90C4A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28F" w:rsidRPr="00EA4F50" w14:paraId="3EA08E88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26023" w14:textId="77777777" w:rsidR="00973C4C" w:rsidRPr="00EA4F50" w:rsidRDefault="00FC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5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C872" w14:textId="77777777" w:rsidR="00973C4C" w:rsidRPr="0094428F" w:rsidRDefault="009442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ГУК «Слонимский центр культуры и </w:t>
            </w: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отдыха»</w:t>
            </w:r>
          </w:p>
        </w:tc>
        <w:tc>
          <w:tcPr>
            <w:tcW w:w="3571" w:type="dxa"/>
          </w:tcPr>
          <w:p w14:paraId="4FFCC449" w14:textId="77777777" w:rsidR="00973C4C" w:rsidRPr="0094428F" w:rsidRDefault="0094428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«Усадьба Пусловских: от мануфактуры до </w:t>
            </w: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современности».</w:t>
            </w:r>
          </w:p>
        </w:tc>
        <w:tc>
          <w:tcPr>
            <w:tcW w:w="3781" w:type="dxa"/>
          </w:tcPr>
          <w:p w14:paraId="2F02FC90" w14:textId="77777777" w:rsidR="00973C4C" w:rsidRPr="0094428F" w:rsidRDefault="00FC3BF6" w:rsidP="0094428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Популяризация культурного и исторического наследия </w:t>
            </w: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Слонимского района</w:t>
            </w:r>
            <w:r w:rsidR="0094428F" w:rsidRPr="009442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0" w:type="dxa"/>
          </w:tcPr>
          <w:p w14:paraId="209FE433" w14:textId="77777777" w:rsidR="00973C4C" w:rsidRPr="0094428F" w:rsidRDefault="0094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68 300</w:t>
            </w:r>
            <w:r w:rsidR="00FC3BF6"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 долларов США</w:t>
            </w:r>
          </w:p>
        </w:tc>
        <w:tc>
          <w:tcPr>
            <w:tcW w:w="2376" w:type="dxa"/>
          </w:tcPr>
          <w:p w14:paraId="310241BC" w14:textId="77777777" w:rsidR="00973C4C" w:rsidRPr="0094428F" w:rsidRDefault="0094428F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hAnsi="Times New Roman" w:cs="Times New Roman"/>
                <w:sz w:val="26"/>
                <w:szCs w:val="26"/>
              </w:rPr>
              <w:t xml:space="preserve">Адамчик Н.А., </w:t>
            </w:r>
            <w:r w:rsidR="00973C4C" w:rsidRPr="0094428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4428F" w:rsidRPr="00EA4F50" w14:paraId="26898355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8CAF4" w14:textId="77777777" w:rsidR="00973C4C" w:rsidRPr="00EA4F50" w:rsidRDefault="00FC3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5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EBA6D" w14:textId="77777777" w:rsidR="00973C4C" w:rsidRPr="001219D4" w:rsidRDefault="009442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ГУО «Жировичская детская школа искусств»</w:t>
            </w:r>
          </w:p>
        </w:tc>
        <w:tc>
          <w:tcPr>
            <w:tcW w:w="3571" w:type="dxa"/>
          </w:tcPr>
          <w:p w14:paraId="1DA29B86" w14:textId="77777777" w:rsidR="00973C4C" w:rsidRPr="001219D4" w:rsidRDefault="0094428F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«Создание студии звукозаписи»</w:t>
            </w:r>
          </w:p>
        </w:tc>
        <w:tc>
          <w:tcPr>
            <w:tcW w:w="3781" w:type="dxa"/>
          </w:tcPr>
          <w:p w14:paraId="023538CD" w14:textId="77777777" w:rsidR="0094428F" w:rsidRPr="0094428F" w:rsidRDefault="0094428F" w:rsidP="0094428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28F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возможностей музыкантов-исполнителей в профессиональном и любительском творчестве, популяризация музыкального искусства среди широких слоев населения, организация культурного досуга и занятости молодежи, как формирование гармоничной личности; самовыражение личности путем творческой реализации своего таланта в музыкальной сфере.</w:t>
            </w:r>
          </w:p>
          <w:p w14:paraId="4ED0D123" w14:textId="77777777" w:rsidR="00973C4C" w:rsidRPr="001219D4" w:rsidRDefault="00973C4C" w:rsidP="00FC3BF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14:paraId="3BF3FC31" w14:textId="77777777" w:rsidR="00973C4C" w:rsidRPr="001219D4" w:rsidRDefault="0094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hAnsi="Times New Roman" w:cs="Times New Roman"/>
                <w:sz w:val="26"/>
                <w:szCs w:val="26"/>
              </w:rPr>
              <w:t>42500</w:t>
            </w:r>
            <w:r w:rsidR="00FC3BF6" w:rsidRPr="001219D4">
              <w:rPr>
                <w:rFonts w:ascii="Times New Roman" w:hAnsi="Times New Roman" w:cs="Times New Roman"/>
                <w:sz w:val="26"/>
                <w:szCs w:val="26"/>
              </w:rPr>
              <w:t xml:space="preserve"> долларов США</w:t>
            </w:r>
          </w:p>
        </w:tc>
        <w:tc>
          <w:tcPr>
            <w:tcW w:w="2376" w:type="dxa"/>
          </w:tcPr>
          <w:p w14:paraId="1A1EB16E" w14:textId="77777777" w:rsidR="00973C4C" w:rsidRPr="001219D4" w:rsidRDefault="0094428F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hAnsi="Times New Roman" w:cs="Times New Roman"/>
                <w:sz w:val="26"/>
                <w:szCs w:val="26"/>
              </w:rPr>
              <w:t>Харута О.А., директор</w:t>
            </w:r>
          </w:p>
        </w:tc>
      </w:tr>
      <w:tr w:rsidR="0094428F" w:rsidRPr="00EA4F50" w14:paraId="52DE40A7" w14:textId="77777777" w:rsidTr="00B04A3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01A77" w14:textId="77777777" w:rsidR="0094428F" w:rsidRPr="00EA4F50" w:rsidRDefault="0012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3FEC1" w14:textId="77777777" w:rsidR="0094428F" w:rsidRPr="001219D4" w:rsidRDefault="00D745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ГУО «Слонимская детская школа искусств»</w:t>
            </w:r>
          </w:p>
        </w:tc>
        <w:tc>
          <w:tcPr>
            <w:tcW w:w="3571" w:type="dxa"/>
          </w:tcPr>
          <w:p w14:paraId="7FD0FC70" w14:textId="77777777" w:rsidR="0094428F" w:rsidRPr="001219D4" w:rsidRDefault="00D74556">
            <w:pPr>
              <w:spacing w:after="0" w:line="240" w:lineRule="auto"/>
              <w:ind w:left="73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«Создание детской филармонии»</w:t>
            </w:r>
          </w:p>
        </w:tc>
        <w:tc>
          <w:tcPr>
            <w:tcW w:w="3781" w:type="dxa"/>
          </w:tcPr>
          <w:p w14:paraId="0F715C16" w14:textId="77777777"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оптимальных условий для развития творческого </w:t>
            </w:r>
          </w:p>
          <w:p w14:paraId="0AE6742A" w14:textId="77777777"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потенциала обучающихся по образовательной программе дополнительного образования </w:t>
            </w:r>
          </w:p>
          <w:p w14:paraId="46031D44" w14:textId="77777777"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 и молодежи, формирование их творческих способностей, </w:t>
            </w:r>
          </w:p>
          <w:p w14:paraId="0086816A" w14:textId="77777777"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удовлетворение индивидуальных потребностей в интеллектуальном, </w:t>
            </w:r>
          </w:p>
          <w:p w14:paraId="431F6C77" w14:textId="77777777"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нравственном совершенствовании, овладение ценностями и нормами культуры по</w:t>
            </w:r>
          </w:p>
          <w:p w14:paraId="2790EA79" w14:textId="77777777"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средствам получения </w:t>
            </w: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дополнительного образования в области музыки, </w:t>
            </w:r>
          </w:p>
          <w:p w14:paraId="7D7FEFB5" w14:textId="77777777" w:rsidR="0058363A" w:rsidRPr="001219D4" w:rsidRDefault="0058363A" w:rsidP="0058363A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театрального и художественного искусства.</w:t>
            </w:r>
          </w:p>
          <w:p w14:paraId="301BE519" w14:textId="77777777" w:rsidR="0094428F" w:rsidRPr="001219D4" w:rsidRDefault="0094428F" w:rsidP="0058363A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14:paraId="3930AAC0" w14:textId="77777777" w:rsidR="0094428F" w:rsidRPr="001219D4" w:rsidRDefault="0058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50000 долларов США</w:t>
            </w:r>
          </w:p>
        </w:tc>
        <w:tc>
          <w:tcPr>
            <w:tcW w:w="2376" w:type="dxa"/>
          </w:tcPr>
          <w:p w14:paraId="1B136A35" w14:textId="77777777" w:rsidR="0094428F" w:rsidRPr="001219D4" w:rsidRDefault="0058363A" w:rsidP="00B04A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19D4">
              <w:rPr>
                <w:rFonts w:ascii="Times New Roman" w:hAnsi="Times New Roman" w:cs="Times New Roman"/>
                <w:sz w:val="26"/>
                <w:szCs w:val="26"/>
              </w:rPr>
              <w:t>Мазец Н.И., директор</w:t>
            </w:r>
          </w:p>
        </w:tc>
      </w:tr>
    </w:tbl>
    <w:p w14:paraId="336338DC" w14:textId="77777777"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367D1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A"/>
    <w:rsid w:val="0011229D"/>
    <w:rsid w:val="001219D4"/>
    <w:rsid w:val="001F7BE5"/>
    <w:rsid w:val="00327C44"/>
    <w:rsid w:val="00367D17"/>
    <w:rsid w:val="003D2A88"/>
    <w:rsid w:val="003D3764"/>
    <w:rsid w:val="00400179"/>
    <w:rsid w:val="0058363A"/>
    <w:rsid w:val="005B2303"/>
    <w:rsid w:val="006D0C97"/>
    <w:rsid w:val="006E3612"/>
    <w:rsid w:val="008D76A2"/>
    <w:rsid w:val="0094428F"/>
    <w:rsid w:val="00973C4C"/>
    <w:rsid w:val="009B2740"/>
    <w:rsid w:val="009B6FE3"/>
    <w:rsid w:val="00B04A3F"/>
    <w:rsid w:val="00C06620"/>
    <w:rsid w:val="00D4740A"/>
    <w:rsid w:val="00D74556"/>
    <w:rsid w:val="00DB7371"/>
    <w:rsid w:val="00DE5178"/>
    <w:rsid w:val="00E90C4A"/>
    <w:rsid w:val="00EA4F50"/>
    <w:rsid w:val="00FC0711"/>
    <w:rsid w:val="00FC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7B69"/>
  <w15:docId w15:val="{B6161079-F606-44F6-910A-CF51500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C1F2-85BC-4FA0-A2FA-0FB097E5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Радевич</cp:lastModifiedBy>
  <cp:revision>2</cp:revision>
  <cp:lastPrinted>2020-03-28T15:40:00Z</cp:lastPrinted>
  <dcterms:created xsi:type="dcterms:W3CDTF">2024-03-28T05:16:00Z</dcterms:created>
  <dcterms:modified xsi:type="dcterms:W3CDTF">2024-03-28T05:16:00Z</dcterms:modified>
</cp:coreProperties>
</file>