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0C0F" w14:textId="77777777" w:rsidR="003C4712" w:rsidRPr="00A45C75" w:rsidRDefault="007B0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45C75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14:paraId="7B1B986D" w14:textId="77777777" w:rsidR="003C4712" w:rsidRPr="00A45C75" w:rsidRDefault="007B04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45C75">
        <w:rPr>
          <w:rFonts w:ascii="Times New Roman" w:hAnsi="Times New Roman" w:cs="Times New Roman"/>
          <w:sz w:val="28"/>
          <w:szCs w:val="28"/>
        </w:rPr>
        <w:t>о торгах (электронных торгах)</w:t>
      </w:r>
    </w:p>
    <w:p w14:paraId="6CB38CE6" w14:textId="77777777" w:rsidR="003C4712" w:rsidRPr="00A45C75" w:rsidRDefault="003C47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F3144C6" w14:textId="77777777" w:rsidR="003C4712" w:rsidRPr="00A45C75" w:rsidRDefault="003C4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82516" w14:textId="77777777" w:rsidR="003C4712" w:rsidRPr="00A45C75" w:rsidRDefault="00A45C75" w:rsidP="00A45C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C75">
        <w:rPr>
          <w:rFonts w:ascii="Times New Roman" w:hAnsi="Times New Roman" w:cs="Times New Roman"/>
          <w:sz w:val="28"/>
          <w:szCs w:val="28"/>
        </w:rPr>
        <w:t xml:space="preserve">ОПИ </w:t>
      </w:r>
      <w:r w:rsidR="007B0468" w:rsidRPr="00A45C75">
        <w:rPr>
          <w:rFonts w:ascii="Times New Roman" w:hAnsi="Times New Roman" w:cs="Times New Roman"/>
          <w:sz w:val="28"/>
          <w:szCs w:val="28"/>
        </w:rPr>
        <w:t xml:space="preserve">УПИ ГУЮ Гродненского облисполкома объявляет о проведении </w:t>
      </w:r>
      <w:r w:rsidRPr="00A45C75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7B0468" w:rsidRPr="00A45C75">
        <w:rPr>
          <w:rFonts w:ascii="Times New Roman" w:hAnsi="Times New Roman" w:cs="Times New Roman"/>
          <w:sz w:val="28"/>
          <w:szCs w:val="28"/>
        </w:rPr>
        <w:t xml:space="preserve">торгов по продаже имущества, принадлежащего – </w:t>
      </w:r>
      <w:r w:rsidRPr="00A45C75">
        <w:rPr>
          <w:rFonts w:ascii="Times New Roman" w:hAnsi="Times New Roman" w:cs="Times New Roman"/>
          <w:sz w:val="28"/>
          <w:szCs w:val="28"/>
        </w:rPr>
        <w:t>ОАО</w:t>
      </w:r>
      <w:r w:rsidR="007B0468" w:rsidRPr="00A45C75">
        <w:rPr>
          <w:rFonts w:ascii="Times New Roman" w:hAnsi="Times New Roman" w:cs="Times New Roman"/>
          <w:sz w:val="28"/>
          <w:szCs w:val="28"/>
        </w:rPr>
        <w:t xml:space="preserve"> 'БЕЛАЯ РОМАШКА'.</w:t>
      </w:r>
    </w:p>
    <w:tbl>
      <w:tblPr>
        <w:tblW w:w="99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6"/>
        <w:gridCol w:w="6796"/>
        <w:gridCol w:w="1420"/>
      </w:tblGrid>
      <w:tr w:rsidR="00A45C75" w:rsidRPr="00A45C75" w14:paraId="15F26419" w14:textId="77777777" w:rsidTr="0088056C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23AFEE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  <w:p w14:paraId="17212FBB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sz w:val="24"/>
                <w:szCs w:val="28"/>
              </w:rPr>
              <w:t>лота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30CC8E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24698F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sz w:val="24"/>
                <w:szCs w:val="28"/>
              </w:rPr>
              <w:t>Стоимость</w:t>
            </w:r>
          </w:p>
        </w:tc>
      </w:tr>
      <w:tr w:rsidR="00A45C75" w:rsidRPr="00A45C75" w14:paraId="0262CED0" w14:textId="77777777" w:rsidTr="0088056C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F6E20F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4.2020.05.00018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4B1E29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Капитальное строение, склад (баня), с инв.номером 450/С-18993, площадью 318 кв.м., принадлежности: уборная, три пристройки, ворота, забор, расположенное по адресу г.Слоним, ул.Хлюпина, 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0D406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16500,00</w:t>
            </w:r>
          </w:p>
        </w:tc>
      </w:tr>
      <w:tr w:rsidR="00A45C75" w:rsidRPr="00A45C75" w14:paraId="08DFF738" w14:textId="77777777" w:rsidTr="0088056C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A4B2DE" w14:textId="77777777" w:rsidR="00A45C75" w:rsidRPr="00A45C75" w:rsidRDefault="00A45C75" w:rsidP="00880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4.2020.05.00019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6EB610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Капитальное строение, здание столярного цеха – мастерской, с инв.номером 450/С-18992, площадью 573 кв.м., принадлежности: две пристройки, подвал, навес, расположенное по адресу г.Слоним, ул.Хлюпина, 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4B2BE6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28800,00</w:t>
            </w:r>
          </w:p>
        </w:tc>
      </w:tr>
      <w:tr w:rsidR="00A45C75" w:rsidRPr="00A45C75" w14:paraId="456ED9DC" w14:textId="77777777" w:rsidTr="0088056C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1BC419" w14:textId="77777777" w:rsidR="00A45C75" w:rsidRPr="00A45C75" w:rsidRDefault="00A45C75" w:rsidP="00880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4.2020.05.00020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3EBD60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Капитальное строение, здание проходной,  с инв.номером 450/С-18991, площадью 81 кв.м., расположенное по адресу г.Слоним, ул.Хлюпина, 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F3D63E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10000,00</w:t>
            </w:r>
          </w:p>
        </w:tc>
      </w:tr>
      <w:tr w:rsidR="00A45C75" w:rsidRPr="00A45C75" w14:paraId="65E24030" w14:textId="77777777" w:rsidTr="0088056C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A89A23" w14:textId="77777777" w:rsidR="00A45C75" w:rsidRPr="00A45C75" w:rsidRDefault="00A45C75" w:rsidP="00880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4.2020.05.00021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DFE58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Капитальное строение, здание склада, с инв.номером 450/С-18989, площадью 107 кв.м., расположенное по адресу г.Слоним, ул.Хлюпина, 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833057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6100,00</w:t>
            </w:r>
          </w:p>
        </w:tc>
      </w:tr>
      <w:tr w:rsidR="00A45C75" w:rsidRPr="00A45C75" w14:paraId="0D7516F1" w14:textId="77777777" w:rsidTr="0088056C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C54F53" w14:textId="77777777" w:rsidR="00A45C75" w:rsidRPr="00A45C75" w:rsidRDefault="00A45C75" w:rsidP="00880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4.2020.05.00022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80ED7B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Капитальное строение, здание гаража, с инв.номером 450/С-18988, площадью 209,7 кв.м., принадлежности: два сарая, навес, расположенное по адресу г.Слоним, ул.Хлюпина, 14, на земельном участке с кадастровым номером 425450100001006223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2368B6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17200,00</w:t>
            </w:r>
          </w:p>
        </w:tc>
      </w:tr>
      <w:tr w:rsidR="00A45C75" w:rsidRPr="00A45C75" w14:paraId="59C15D7B" w14:textId="77777777" w:rsidTr="0088056C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FDC2BD" w14:textId="77777777" w:rsidR="00A45C75" w:rsidRPr="00A45C75" w:rsidRDefault="00A45C75" w:rsidP="00880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4.2020.05.00023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24A66D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Капитальное строение с инв.номером 450/С-1974 (здание магазина №2), общ.площ. 103,8 кв.м, принадлежности: две пристройки, расположенное на земельном участк с кадастровым номером 425450100001001082 по адресу г.Слоним, ул.Школьная, 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16E4E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22900,00</w:t>
            </w:r>
          </w:p>
        </w:tc>
      </w:tr>
      <w:tr w:rsidR="00A45C75" w:rsidRPr="00A45C75" w14:paraId="191A8A98" w14:textId="77777777" w:rsidTr="0088056C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2C2BE5" w14:textId="77777777" w:rsidR="00A45C75" w:rsidRPr="00A45C75" w:rsidRDefault="00A45C75" w:rsidP="00880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4.2020.05.00024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9CE5D4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Капитальное строение, здание нежилое, с инв.номером 450/С-24046, площадью 415,5 кв.м., расположенное по адресу г.Слоним, ул.Я.Купалы, 13, на земельном участке с кадастровым номером 425450100001007441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29D69A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20700,00</w:t>
            </w:r>
          </w:p>
        </w:tc>
      </w:tr>
      <w:tr w:rsidR="00A45C75" w:rsidRPr="00A45C75" w14:paraId="1783BC56" w14:textId="77777777" w:rsidTr="0088056C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43A8FC" w14:textId="77777777" w:rsidR="00A45C75" w:rsidRPr="00A45C75" w:rsidRDefault="00A45C75" w:rsidP="00880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4.2020.05.00025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B69521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Объект недвижимости (водопроводная сесть) с инв.номером 450/С-23995, расположенное по адресу г.Слоним, ул.Я.Купалы, 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83D4B3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690,00</w:t>
            </w:r>
          </w:p>
        </w:tc>
      </w:tr>
      <w:tr w:rsidR="00A45C75" w:rsidRPr="00A45C75" w14:paraId="1BC9FCA0" w14:textId="77777777" w:rsidTr="0088056C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DCDE13" w14:textId="77777777" w:rsidR="00A45C75" w:rsidRPr="00A45C75" w:rsidRDefault="00A45C75" w:rsidP="00880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4.2020.05.00026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B404689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Объект недвижимости линия электропередач, с инв.номером 450/С-23996, расположенное по адресу г.Слоним, ул.Я.Купалы, 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DEC21F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69,00</w:t>
            </w:r>
          </w:p>
        </w:tc>
      </w:tr>
      <w:tr w:rsidR="00A45C75" w:rsidRPr="00A45C75" w14:paraId="6B39AD44" w14:textId="77777777" w:rsidTr="0088056C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ED460A" w14:textId="77777777" w:rsidR="00A45C75" w:rsidRPr="00A45C75" w:rsidRDefault="00A45C75" w:rsidP="00880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4.2020.05.00027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A4C526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Капитальное строение (столовая) с инв.номером 450/С-18925, общ.площ. 672,7 кв.м., принадлежности: подвал, две пристройки, электроснабжение (1), канализационная сеть (Д), водопроводная сеть (Е), канализационный колодец (д1), </w:t>
            </w: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водопроводный колодец (е1), покрытие (Ж,И,К), плиточное покрытие (Л), бордюр тротуарный (Л1), ограждение (М,Н), калитка (Н1),   расположенное на земельном участке с кадастровым номером 425450100001006208 по адресу г.Слоним, ул.Красноармейская, 283 к.1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F2C22A3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lastRenderedPageBreak/>
              <w:t>146000,00</w:t>
            </w:r>
          </w:p>
        </w:tc>
      </w:tr>
      <w:tr w:rsidR="00A45C75" w:rsidRPr="00A45C75" w14:paraId="799CF829" w14:textId="77777777" w:rsidTr="0088056C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B8F2AE" w14:textId="77777777" w:rsidR="00A45C75" w:rsidRPr="00A45C75" w:rsidRDefault="00A45C75" w:rsidP="00880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4.2020.05.00028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42C31F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Автомобиль ЗИЛ 431410, гос.номер </w:t>
            </w: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AI</w:t>
            </w: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10734, 1990 г.в.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4441CB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2500,00</w:t>
            </w:r>
          </w:p>
        </w:tc>
      </w:tr>
      <w:tr w:rsidR="00A45C75" w:rsidRPr="00A45C75" w14:paraId="1CD8A987" w14:textId="77777777" w:rsidTr="0088056C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E940FF" w14:textId="77777777" w:rsidR="00A45C75" w:rsidRPr="00A45C75" w:rsidRDefault="00A45C75" w:rsidP="00880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4.2020.05.00029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6F331B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Торговый павильон № 18 на Рынке «Наш край» ул.Тополевая, 22 г.Слоним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085CB0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1800,00</w:t>
            </w:r>
          </w:p>
        </w:tc>
      </w:tr>
      <w:tr w:rsidR="00A45C75" w:rsidRPr="00A45C75" w14:paraId="67B0C79C" w14:textId="77777777" w:rsidTr="0088056C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EC4E80" w14:textId="77777777" w:rsidR="00A45C75" w:rsidRPr="00A45C75" w:rsidRDefault="00A45C75" w:rsidP="00880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4.2020.05.00030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A8C4FA8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Торговый павильон № 19 на Рынке «Наш край» ул.Тополевая, 22 г.Слоним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3D89AA0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1800,00</w:t>
            </w:r>
          </w:p>
        </w:tc>
      </w:tr>
      <w:tr w:rsidR="00A45C75" w:rsidRPr="00A45C75" w14:paraId="5B7ED077" w14:textId="77777777" w:rsidTr="0088056C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E6A390" w14:textId="77777777" w:rsidR="00A45C75" w:rsidRPr="00A45C75" w:rsidRDefault="00A45C75" w:rsidP="008805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4.2020.05.00031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1D7067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Торговый павильон № 84 на Рынке «Наш край» ул.Тополевая, 22 г.Слоним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6DF5E2" w14:textId="77777777" w:rsidR="00A45C75" w:rsidRPr="00A45C75" w:rsidRDefault="00A45C75" w:rsidP="0088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A45C7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1500,00</w:t>
            </w:r>
          </w:p>
        </w:tc>
      </w:tr>
    </w:tbl>
    <w:p w14:paraId="2B105EB1" w14:textId="77777777" w:rsidR="00A45C75" w:rsidRPr="00A45C75" w:rsidRDefault="00A45C75" w:rsidP="00A45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75">
        <w:rPr>
          <w:rFonts w:ascii="Times New Roman" w:hAnsi="Times New Roman" w:cs="Times New Roman"/>
          <w:sz w:val="28"/>
          <w:szCs w:val="28"/>
        </w:rPr>
        <w:t xml:space="preserve">Торги состоятся 14.05.2020  с  9.00-18.00 </w:t>
      </w:r>
    </w:p>
    <w:p w14:paraId="2E0D70A3" w14:textId="77777777" w:rsidR="00A45C75" w:rsidRPr="00A45C75" w:rsidRDefault="00A45C75" w:rsidP="00A45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75">
        <w:rPr>
          <w:rFonts w:ascii="Times New Roman" w:hAnsi="Times New Roman" w:cs="Times New Roman"/>
          <w:sz w:val="28"/>
          <w:szCs w:val="28"/>
        </w:rPr>
        <w:t xml:space="preserve">на электронной площадке 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auction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by</w:t>
      </w:r>
    </w:p>
    <w:p w14:paraId="54A6E9DE" w14:textId="77777777" w:rsidR="00A45C75" w:rsidRPr="00A45C75" w:rsidRDefault="00A4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75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об интересующем лоте, размере задатка, величине первого шага, а также о правилах проведения торгов Вы можете получить на сайте 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auction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by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, либо по тел. </w:t>
      </w:r>
      <w:r w:rsidRPr="00A4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+375336060266 контактное лицо Шейн Дмитрий Богданович.</w:t>
      </w:r>
      <w:r w:rsidRPr="00A45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6BC85" w14:textId="77777777" w:rsidR="003C4712" w:rsidRPr="00A45C75" w:rsidRDefault="007B0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75">
        <w:rPr>
          <w:rFonts w:ascii="Times New Roman" w:hAnsi="Times New Roman" w:cs="Times New Roman"/>
          <w:sz w:val="28"/>
          <w:szCs w:val="28"/>
        </w:rPr>
        <w:t>В соответствии со статьей 97 Закона Республики Беларусь «Об исполнительном производстве» возмещение затрат на организацию и проведение торгов осуществляется участником, выигравшим торги (покупателем).</w:t>
      </w:r>
    </w:p>
    <w:p w14:paraId="5A5B101C" w14:textId="77777777" w:rsidR="007B0468" w:rsidRPr="00A45C75" w:rsidRDefault="007B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0468" w:rsidRPr="00A45C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75"/>
    <w:rsid w:val="003C4712"/>
    <w:rsid w:val="00685981"/>
    <w:rsid w:val="007B0468"/>
    <w:rsid w:val="00A4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69230"/>
  <w14:defaultImageDpi w14:val="0"/>
  <w15:docId w15:val="{0AB3B0E8-94F3-4C94-AB91-356AFAC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C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Жуковская Василиса Петровна</dc:creator>
  <cp:keywords/>
  <dc:description/>
  <cp:lastModifiedBy>Pecherina</cp:lastModifiedBy>
  <cp:revision>2</cp:revision>
  <cp:lastPrinted>2020-05-05T05:58:00Z</cp:lastPrinted>
  <dcterms:created xsi:type="dcterms:W3CDTF">2020-05-05T13:08:00Z</dcterms:created>
  <dcterms:modified xsi:type="dcterms:W3CDTF">2020-05-05T13:08:00Z</dcterms:modified>
</cp:coreProperties>
</file>