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F" w:rsidRPr="00790EF3" w:rsidRDefault="00EC0E1F" w:rsidP="00EC0E1F">
      <w:pPr>
        <w:widowControl w:val="0"/>
        <w:spacing w:line="280" w:lineRule="exact"/>
        <w:rPr>
          <w:sz w:val="32"/>
          <w:szCs w:val="32"/>
        </w:rPr>
      </w:pPr>
    </w:p>
    <w:p w:rsidR="00EC0E1F" w:rsidRPr="00790EF3" w:rsidRDefault="00EC0E1F" w:rsidP="00EC0E1F">
      <w:pPr>
        <w:widowControl w:val="0"/>
        <w:rPr>
          <w:sz w:val="32"/>
          <w:szCs w:val="32"/>
        </w:rPr>
      </w:pPr>
    </w:p>
    <w:p w:rsidR="00EC0E1F" w:rsidRPr="00790EF3" w:rsidRDefault="00EC0E1F" w:rsidP="00EC0E1F">
      <w:pPr>
        <w:rPr>
          <w:sz w:val="32"/>
          <w:szCs w:val="32"/>
        </w:rPr>
      </w:pPr>
    </w:p>
    <w:p w:rsidR="00EC0E1F" w:rsidRPr="00273FC6" w:rsidRDefault="00C07853" w:rsidP="00EC0E1F">
      <w:pPr>
        <w:widowControl w:val="0"/>
        <w:jc w:val="center"/>
        <w:rPr>
          <w:b/>
          <w:sz w:val="36"/>
          <w:szCs w:val="36"/>
        </w:rPr>
      </w:pPr>
      <w:r w:rsidRPr="00273FC6">
        <w:rPr>
          <w:b/>
          <w:sz w:val="36"/>
          <w:szCs w:val="36"/>
        </w:rPr>
        <w:t>СОЦИАЛЬНАЯ СПРАВЕДЛИВОСТЬ –</w:t>
      </w:r>
      <w:r w:rsidR="00EC0E1F" w:rsidRPr="00273FC6">
        <w:rPr>
          <w:b/>
          <w:sz w:val="36"/>
          <w:szCs w:val="36"/>
        </w:rPr>
        <w:t xml:space="preserve"> </w:t>
      </w:r>
    </w:p>
    <w:p w:rsidR="00EC0E1F" w:rsidRDefault="00C07853" w:rsidP="00EC0E1F">
      <w:pPr>
        <w:widowControl w:val="0"/>
        <w:jc w:val="center"/>
        <w:rPr>
          <w:b/>
          <w:sz w:val="32"/>
          <w:szCs w:val="32"/>
        </w:rPr>
      </w:pPr>
      <w:r w:rsidRPr="00273FC6">
        <w:rPr>
          <w:b/>
          <w:sz w:val="36"/>
          <w:szCs w:val="36"/>
        </w:rPr>
        <w:t>КЛЮЧЕВОЙ ПРИНЦИП БЕЛОРУССКОГО ГОСУДАРСТВА</w:t>
      </w:r>
    </w:p>
    <w:p w:rsidR="00A35BD4" w:rsidRDefault="00A35BD4" w:rsidP="00A35BD4">
      <w:pPr>
        <w:widowControl w:val="0"/>
        <w:spacing w:line="280" w:lineRule="exact"/>
        <w:rPr>
          <w:sz w:val="32"/>
          <w:szCs w:val="32"/>
        </w:rPr>
      </w:pPr>
    </w:p>
    <w:p w:rsidR="00A35BD4" w:rsidRPr="00273FC6" w:rsidRDefault="00A35BD4" w:rsidP="00A35BD4">
      <w:pPr>
        <w:widowControl w:val="0"/>
        <w:spacing w:line="280" w:lineRule="exact"/>
        <w:jc w:val="center"/>
        <w:rPr>
          <w:i/>
          <w:sz w:val="32"/>
          <w:szCs w:val="32"/>
        </w:rPr>
      </w:pPr>
      <w:r w:rsidRPr="00273FC6">
        <w:rPr>
          <w:i/>
          <w:sz w:val="32"/>
          <w:szCs w:val="32"/>
        </w:rPr>
        <w:t>(</w:t>
      </w:r>
      <w:r w:rsidRPr="00273FC6">
        <w:rPr>
          <w:i/>
          <w:sz w:val="32"/>
          <w:szCs w:val="32"/>
        </w:rPr>
        <w:t>для информационно-пропагандистских групп</w:t>
      </w:r>
      <w:r w:rsidRPr="00273FC6">
        <w:rPr>
          <w:i/>
          <w:sz w:val="32"/>
          <w:szCs w:val="32"/>
        </w:rPr>
        <w:t>)</w:t>
      </w:r>
    </w:p>
    <w:p w:rsidR="00A35BD4" w:rsidRPr="00790EF3" w:rsidRDefault="00A35BD4" w:rsidP="00EC0E1F">
      <w:pPr>
        <w:widowControl w:val="0"/>
        <w:jc w:val="center"/>
        <w:rPr>
          <w:b/>
          <w:sz w:val="32"/>
          <w:szCs w:val="32"/>
        </w:rPr>
      </w:pPr>
    </w:p>
    <w:p w:rsidR="00494EE7" w:rsidRPr="00790EF3" w:rsidRDefault="00494EE7" w:rsidP="000F792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>Республика Беларусь – социальное государство, деятельность которого направлена на создание условий, обеспечивающих населению достойную жизнь и свободное развитие. Гражданам гарантированы прав</w:t>
      </w:r>
      <w:r w:rsidR="00AC65D2" w:rsidRPr="00790EF3">
        <w:rPr>
          <w:sz w:val="32"/>
          <w:szCs w:val="32"/>
        </w:rPr>
        <w:t>а</w:t>
      </w:r>
      <w:r w:rsidRPr="00790EF3">
        <w:rPr>
          <w:sz w:val="32"/>
          <w:szCs w:val="32"/>
        </w:rPr>
        <w:t xml:space="preserve"> на труд, охрану здоровья, получение образования, государственную поддержку семей с детьми и других нуждающихся в помощи</w:t>
      </w:r>
      <w:r w:rsidR="00A13CF2" w:rsidRPr="00790EF3">
        <w:rPr>
          <w:sz w:val="32"/>
          <w:szCs w:val="32"/>
        </w:rPr>
        <w:t xml:space="preserve"> </w:t>
      </w:r>
      <w:r w:rsidRPr="00790EF3">
        <w:rPr>
          <w:sz w:val="32"/>
          <w:szCs w:val="32"/>
        </w:rPr>
        <w:t>и др.</w:t>
      </w:r>
    </w:p>
    <w:p w:rsidR="00DA4B22" w:rsidRPr="00790EF3" w:rsidRDefault="00DA4B22" w:rsidP="000F792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90EF3">
        <w:rPr>
          <w:i/>
          <w:spacing w:val="-6"/>
          <w:sz w:val="32"/>
          <w:szCs w:val="32"/>
        </w:rPr>
        <w:t>”</w:t>
      </w:r>
      <w:r w:rsidR="007D58A8" w:rsidRPr="00790EF3">
        <w:rPr>
          <w:i/>
          <w:spacing w:val="-6"/>
          <w:sz w:val="32"/>
          <w:szCs w:val="32"/>
        </w:rPr>
        <w:t>Беларусь выстроила ту модель национального развития, которая максимально отвечает потребностям белорусского народа, имеет эффективно функционирующие институты, оптимальную экономическую систему и сильный уровень социальной защиты населения. Мы по праву гордимся достигнутыми результатами</w:t>
      </w:r>
      <w:r w:rsidR="00EE4B7E" w:rsidRPr="00790EF3">
        <w:rPr>
          <w:i/>
          <w:spacing w:val="-6"/>
          <w:sz w:val="32"/>
          <w:szCs w:val="32"/>
        </w:rPr>
        <w:t>“</w:t>
      </w:r>
      <w:r w:rsidR="007D58A8" w:rsidRPr="00790EF3">
        <w:rPr>
          <w:i/>
          <w:spacing w:val="-6"/>
          <w:sz w:val="32"/>
          <w:szCs w:val="32"/>
        </w:rPr>
        <w:t>,</w:t>
      </w:r>
      <w:r w:rsidR="007D58A8" w:rsidRPr="00790EF3">
        <w:rPr>
          <w:spacing w:val="-6"/>
          <w:sz w:val="32"/>
          <w:szCs w:val="32"/>
        </w:rPr>
        <w:t xml:space="preserve"> – </w:t>
      </w:r>
      <w:r w:rsidR="007D58A8" w:rsidRPr="00790EF3">
        <w:rPr>
          <w:sz w:val="32"/>
          <w:szCs w:val="32"/>
        </w:rPr>
        <w:t xml:space="preserve">заявил </w:t>
      </w:r>
      <w:r w:rsidR="007D58A8" w:rsidRPr="00790EF3">
        <w:rPr>
          <w:spacing w:val="-6"/>
          <w:sz w:val="32"/>
          <w:szCs w:val="32"/>
        </w:rPr>
        <w:t>Президент Республики Беларусь</w:t>
      </w:r>
      <w:r w:rsidR="00C74B48" w:rsidRPr="00790EF3">
        <w:rPr>
          <w:spacing w:val="-6"/>
          <w:sz w:val="32"/>
          <w:szCs w:val="32"/>
        </w:rPr>
        <w:t xml:space="preserve"> </w:t>
      </w:r>
      <w:proofErr w:type="spellStart"/>
      <w:r w:rsidR="00C74B48" w:rsidRPr="00790EF3">
        <w:rPr>
          <w:spacing w:val="-6"/>
          <w:sz w:val="32"/>
          <w:szCs w:val="32"/>
        </w:rPr>
        <w:t>А.Г.Лукашенко</w:t>
      </w:r>
      <w:proofErr w:type="spellEnd"/>
      <w:r w:rsidRPr="00790EF3">
        <w:rPr>
          <w:sz w:val="32"/>
          <w:szCs w:val="32"/>
        </w:rPr>
        <w:t>.</w:t>
      </w:r>
    </w:p>
    <w:p w:rsidR="00494EE7" w:rsidRPr="00790EF3" w:rsidRDefault="00494EE7" w:rsidP="000F792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 xml:space="preserve">В основе политики государства лежит принцип социальной справедливости, который проявляется </w:t>
      </w:r>
      <w:proofErr w:type="gramStart"/>
      <w:r w:rsidRPr="00790EF3">
        <w:rPr>
          <w:sz w:val="32"/>
          <w:szCs w:val="32"/>
        </w:rPr>
        <w:t>в</w:t>
      </w:r>
      <w:proofErr w:type="gramEnd"/>
      <w:r w:rsidRPr="00790EF3">
        <w:rPr>
          <w:sz w:val="32"/>
          <w:szCs w:val="32"/>
        </w:rPr>
        <w:t>:</w:t>
      </w:r>
    </w:p>
    <w:p w:rsidR="00494EE7" w:rsidRPr="00790EF3" w:rsidRDefault="00494EE7" w:rsidP="00494EE7">
      <w:pPr>
        <w:pStyle w:val="ae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proofErr w:type="gramStart"/>
      <w:r w:rsidRPr="00790EF3">
        <w:rPr>
          <w:sz w:val="32"/>
          <w:szCs w:val="32"/>
        </w:rPr>
        <w:t>признании</w:t>
      </w:r>
      <w:proofErr w:type="gramEnd"/>
      <w:r w:rsidRPr="00790EF3">
        <w:rPr>
          <w:sz w:val="32"/>
          <w:szCs w:val="32"/>
        </w:rPr>
        <w:t xml:space="preserve"> человека, его прав и свобод высшей ценностью, раве</w:t>
      </w:r>
      <w:r w:rsidR="00AC65D2" w:rsidRPr="00790EF3">
        <w:rPr>
          <w:sz w:val="32"/>
          <w:szCs w:val="32"/>
        </w:rPr>
        <w:t>н</w:t>
      </w:r>
      <w:r w:rsidRPr="00790EF3">
        <w:rPr>
          <w:sz w:val="32"/>
          <w:szCs w:val="32"/>
        </w:rPr>
        <w:t xml:space="preserve">стве всех перед законом; </w:t>
      </w:r>
    </w:p>
    <w:p w:rsidR="00494EE7" w:rsidRPr="00790EF3" w:rsidRDefault="00494EE7" w:rsidP="00494EE7">
      <w:pPr>
        <w:pStyle w:val="ae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790EF3">
        <w:rPr>
          <w:sz w:val="32"/>
          <w:szCs w:val="32"/>
          <w:lang w:val="be-BY"/>
        </w:rPr>
        <w:t>обеспечении основополагающих условий жизнедеятельности граждан</w:t>
      </w:r>
      <w:r w:rsidRPr="00790EF3">
        <w:rPr>
          <w:sz w:val="32"/>
          <w:szCs w:val="32"/>
        </w:rPr>
        <w:t>;</w:t>
      </w:r>
    </w:p>
    <w:p w:rsidR="00494EE7" w:rsidRPr="00790EF3" w:rsidRDefault="00494EE7" w:rsidP="00494EE7">
      <w:pPr>
        <w:pStyle w:val="ae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proofErr w:type="gramStart"/>
      <w:r w:rsidRPr="00790EF3">
        <w:rPr>
          <w:sz w:val="32"/>
          <w:szCs w:val="32"/>
        </w:rPr>
        <w:t>вознаграждении</w:t>
      </w:r>
      <w:proofErr w:type="gramEnd"/>
      <w:r w:rsidRPr="00790EF3">
        <w:rPr>
          <w:sz w:val="32"/>
          <w:szCs w:val="32"/>
        </w:rPr>
        <w:t xml:space="preserve"> за труд в соответствии с его количеством, качеством и имеющимися экономическими возможностями;</w:t>
      </w:r>
    </w:p>
    <w:p w:rsidR="00494EE7" w:rsidRPr="00790EF3" w:rsidRDefault="00494EE7" w:rsidP="00494EE7">
      <w:pPr>
        <w:pStyle w:val="ae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>социальной защите детей, стариков, инвалидов, малообеспеченных.</w:t>
      </w:r>
    </w:p>
    <w:p w:rsidR="00DA4B22" w:rsidRPr="00790EF3" w:rsidRDefault="007D58A8" w:rsidP="007D58A8">
      <w:pPr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>Глава государства</w:t>
      </w:r>
      <w:r w:rsidRPr="00790EF3">
        <w:rPr>
          <w:spacing w:val="-6"/>
          <w:sz w:val="32"/>
          <w:szCs w:val="32"/>
        </w:rPr>
        <w:t xml:space="preserve"> подчеркнул, что </w:t>
      </w:r>
      <w:r w:rsidRPr="00790EF3">
        <w:rPr>
          <w:i/>
          <w:spacing w:val="-6"/>
          <w:sz w:val="32"/>
          <w:szCs w:val="32"/>
        </w:rPr>
        <w:t>”с</w:t>
      </w:r>
      <w:r w:rsidR="00DA4B22" w:rsidRPr="00790EF3">
        <w:rPr>
          <w:i/>
          <w:spacing w:val="-6"/>
          <w:sz w:val="32"/>
          <w:szCs w:val="32"/>
        </w:rPr>
        <w:t xml:space="preserve">праведливость должна быть положена в основу всех человеческих взаимоотношений. </w:t>
      </w:r>
      <w:r w:rsidR="00C74B48" w:rsidRPr="00790EF3">
        <w:rPr>
          <w:i/>
          <w:spacing w:val="-6"/>
          <w:sz w:val="32"/>
          <w:szCs w:val="32"/>
        </w:rPr>
        <w:br/>
      </w:r>
      <w:r w:rsidR="00DA4B22" w:rsidRPr="00790EF3">
        <w:rPr>
          <w:i/>
          <w:spacing w:val="-6"/>
          <w:sz w:val="32"/>
          <w:szCs w:val="32"/>
        </w:rPr>
        <w:t>И государства с человеком в том числе</w:t>
      </w:r>
      <w:r w:rsidRPr="00790EF3">
        <w:rPr>
          <w:i/>
          <w:spacing w:val="-6"/>
          <w:sz w:val="32"/>
          <w:szCs w:val="32"/>
        </w:rPr>
        <w:t>“</w:t>
      </w:r>
      <w:r w:rsidR="00DA4B22" w:rsidRPr="00790EF3">
        <w:rPr>
          <w:i/>
          <w:spacing w:val="-6"/>
          <w:sz w:val="32"/>
          <w:szCs w:val="32"/>
        </w:rPr>
        <w:t>.</w:t>
      </w:r>
    </w:p>
    <w:p w:rsidR="00860AF8" w:rsidRPr="005C1888" w:rsidRDefault="003700DE" w:rsidP="000F792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790EF3">
        <w:rPr>
          <w:sz w:val="32"/>
          <w:szCs w:val="32"/>
        </w:rPr>
        <w:t>Ключевой</w:t>
      </w:r>
      <w:r w:rsidR="000F792F" w:rsidRPr="00790EF3">
        <w:rPr>
          <w:sz w:val="32"/>
          <w:szCs w:val="32"/>
        </w:rPr>
        <w:t xml:space="preserve"> целью политики </w:t>
      </w:r>
      <w:r w:rsidR="00762904" w:rsidRPr="00790EF3">
        <w:rPr>
          <w:sz w:val="32"/>
          <w:szCs w:val="32"/>
        </w:rPr>
        <w:t>белорусского государства</w:t>
      </w:r>
      <w:r w:rsidR="000F792F" w:rsidRPr="00790EF3">
        <w:rPr>
          <w:sz w:val="32"/>
          <w:szCs w:val="32"/>
        </w:rPr>
        <w:t xml:space="preserve"> является предоставление каждому трудоспособному человеку возможности </w:t>
      </w:r>
      <w:r w:rsidR="00762904" w:rsidRPr="00790EF3">
        <w:rPr>
          <w:sz w:val="32"/>
          <w:szCs w:val="32"/>
        </w:rPr>
        <w:t xml:space="preserve">собственным </w:t>
      </w:r>
      <w:r w:rsidR="000F792F" w:rsidRPr="00790EF3">
        <w:rPr>
          <w:sz w:val="32"/>
          <w:szCs w:val="32"/>
        </w:rPr>
        <w:t xml:space="preserve">трудом и предприимчивостью </w:t>
      </w:r>
      <w:r w:rsidR="00762904" w:rsidRPr="00790EF3">
        <w:rPr>
          <w:sz w:val="32"/>
          <w:szCs w:val="32"/>
        </w:rPr>
        <w:t xml:space="preserve">обеспечить достойное </w:t>
      </w:r>
      <w:r w:rsidR="000F792F" w:rsidRPr="00790EF3">
        <w:rPr>
          <w:sz w:val="32"/>
          <w:szCs w:val="32"/>
        </w:rPr>
        <w:t>благосостояние</w:t>
      </w:r>
      <w:r w:rsidR="00762904" w:rsidRPr="00790EF3">
        <w:rPr>
          <w:sz w:val="32"/>
          <w:szCs w:val="32"/>
        </w:rPr>
        <w:t xml:space="preserve"> себе и своей семье.</w:t>
      </w:r>
      <w:r w:rsidR="00762904" w:rsidRPr="00790EF3">
        <w:rPr>
          <w:b/>
          <w:i/>
          <w:sz w:val="32"/>
          <w:szCs w:val="32"/>
        </w:rPr>
        <w:t xml:space="preserve"> </w:t>
      </w:r>
      <w:r w:rsidR="00762904" w:rsidRPr="00790EF3">
        <w:rPr>
          <w:sz w:val="32"/>
          <w:szCs w:val="32"/>
        </w:rPr>
        <w:t xml:space="preserve">На это направлены государственные меры по </w:t>
      </w:r>
      <w:r w:rsidR="00762904" w:rsidRPr="005C1888">
        <w:rPr>
          <w:b/>
          <w:sz w:val="32"/>
          <w:szCs w:val="32"/>
        </w:rPr>
        <w:t xml:space="preserve">обеспечению максимально полной занятости населения. </w:t>
      </w:r>
    </w:p>
    <w:p w:rsidR="007061DB" w:rsidRPr="00790EF3" w:rsidRDefault="00F67997" w:rsidP="007061DB">
      <w:pPr>
        <w:ind w:firstLine="709"/>
        <w:jc w:val="both"/>
        <w:rPr>
          <w:sz w:val="32"/>
          <w:szCs w:val="32"/>
        </w:rPr>
      </w:pPr>
      <w:proofErr w:type="gramStart"/>
      <w:r w:rsidRPr="00790EF3">
        <w:rPr>
          <w:sz w:val="32"/>
          <w:szCs w:val="32"/>
        </w:rPr>
        <w:t xml:space="preserve">В области </w:t>
      </w:r>
      <w:r w:rsidRPr="005C1888">
        <w:rPr>
          <w:b/>
          <w:sz w:val="32"/>
          <w:szCs w:val="32"/>
        </w:rPr>
        <w:t>содействия занятости населения</w:t>
      </w:r>
      <w:r w:rsidRPr="00790EF3">
        <w:rPr>
          <w:sz w:val="32"/>
          <w:szCs w:val="32"/>
        </w:rPr>
        <w:t xml:space="preserve"> г</w:t>
      </w:r>
      <w:r w:rsidR="007061DB" w:rsidRPr="00790EF3">
        <w:rPr>
          <w:sz w:val="32"/>
          <w:szCs w:val="32"/>
        </w:rPr>
        <w:t>о</w:t>
      </w:r>
      <w:r w:rsidR="003700DE" w:rsidRPr="00790EF3">
        <w:rPr>
          <w:sz w:val="32"/>
          <w:szCs w:val="32"/>
        </w:rPr>
        <w:t xml:space="preserve">сударство гарантирует гражданам </w:t>
      </w:r>
      <w:r w:rsidR="007061DB" w:rsidRPr="00790EF3">
        <w:rPr>
          <w:sz w:val="32"/>
          <w:szCs w:val="32"/>
        </w:rPr>
        <w:t>прав</w:t>
      </w:r>
      <w:r w:rsidR="00AC65D2" w:rsidRPr="00790EF3">
        <w:rPr>
          <w:sz w:val="32"/>
          <w:szCs w:val="32"/>
        </w:rPr>
        <w:t>а</w:t>
      </w:r>
      <w:r w:rsidR="007061DB" w:rsidRPr="00790EF3">
        <w:rPr>
          <w:sz w:val="32"/>
          <w:szCs w:val="32"/>
        </w:rPr>
        <w:t xml:space="preserve"> на выбор профессии, рода занятий и </w:t>
      </w:r>
      <w:r w:rsidR="007061DB" w:rsidRPr="00790EF3">
        <w:rPr>
          <w:sz w:val="32"/>
          <w:szCs w:val="32"/>
        </w:rPr>
        <w:lastRenderedPageBreak/>
        <w:t>работы</w:t>
      </w:r>
      <w:r w:rsidR="003700DE" w:rsidRPr="00790EF3">
        <w:rPr>
          <w:sz w:val="32"/>
          <w:szCs w:val="32"/>
        </w:rPr>
        <w:t xml:space="preserve">, </w:t>
      </w:r>
      <w:r w:rsidR="007061DB" w:rsidRPr="00790EF3">
        <w:rPr>
          <w:sz w:val="32"/>
          <w:szCs w:val="32"/>
        </w:rPr>
        <w:t>охрану труда, в том числе здоровые и безопасные условия труда, правовую защиту от необоснованн</w:t>
      </w:r>
      <w:r w:rsidR="00AC65D2" w:rsidRPr="00790EF3">
        <w:rPr>
          <w:sz w:val="32"/>
          <w:szCs w:val="32"/>
        </w:rPr>
        <w:t>ого</w:t>
      </w:r>
      <w:r w:rsidR="007061DB" w:rsidRPr="00790EF3">
        <w:rPr>
          <w:sz w:val="32"/>
          <w:szCs w:val="32"/>
        </w:rPr>
        <w:t xml:space="preserve"> увольнения или отказа в приеме на работу</w:t>
      </w:r>
      <w:r w:rsidR="003700DE" w:rsidRPr="00790EF3">
        <w:rPr>
          <w:sz w:val="32"/>
          <w:szCs w:val="32"/>
        </w:rPr>
        <w:t xml:space="preserve">, </w:t>
      </w:r>
      <w:r w:rsidR="007061DB" w:rsidRPr="00790EF3">
        <w:rPr>
          <w:sz w:val="32"/>
          <w:szCs w:val="32"/>
        </w:rPr>
        <w:t>бесплатное содействие в подборе подходящей работы и трудоустройстве в соответствии с призванием, способностями, образованием, профессиональной подготовкой.</w:t>
      </w:r>
      <w:proofErr w:type="gramEnd"/>
    </w:p>
    <w:p w:rsidR="008B2414" w:rsidRPr="00790EF3" w:rsidRDefault="00860AF8" w:rsidP="00314B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 xml:space="preserve">Несмотря на переживаемые экономические трудности, </w:t>
      </w:r>
      <w:r w:rsidR="00FA24D2" w:rsidRPr="00790EF3">
        <w:rPr>
          <w:sz w:val="32"/>
          <w:szCs w:val="32"/>
        </w:rPr>
        <w:br/>
      </w:r>
      <w:r w:rsidRPr="00790EF3">
        <w:rPr>
          <w:sz w:val="32"/>
          <w:szCs w:val="32"/>
        </w:rPr>
        <w:t xml:space="preserve">в Республике Беларусь продолжает поддерживаться высокий уровень занятости </w:t>
      </w:r>
      <w:r w:rsidR="003700DE" w:rsidRPr="00790EF3">
        <w:rPr>
          <w:sz w:val="32"/>
          <w:szCs w:val="32"/>
        </w:rPr>
        <w:t>при невысоком проценте незанятого населения</w:t>
      </w:r>
      <w:r w:rsidRPr="00790EF3">
        <w:rPr>
          <w:sz w:val="32"/>
          <w:szCs w:val="32"/>
        </w:rPr>
        <w:t xml:space="preserve">. </w:t>
      </w:r>
      <w:r w:rsidR="00FA24D2" w:rsidRPr="00790EF3">
        <w:rPr>
          <w:sz w:val="32"/>
          <w:szCs w:val="32"/>
        </w:rPr>
        <w:t>П</w:t>
      </w:r>
      <w:r w:rsidRPr="00790EF3">
        <w:rPr>
          <w:sz w:val="32"/>
          <w:szCs w:val="32"/>
        </w:rPr>
        <w:t>оказатель регистрируемой безработицы в нашей стране на конец февраля 2017 г. составил 1% от экономически активного населения</w:t>
      </w:r>
      <w:r w:rsidR="00314BA7">
        <w:rPr>
          <w:sz w:val="32"/>
          <w:szCs w:val="32"/>
        </w:rPr>
        <w:t xml:space="preserve">, </w:t>
      </w:r>
      <w:r w:rsidR="00314BA7" w:rsidRPr="00E43386">
        <w:rPr>
          <w:sz w:val="30"/>
          <w:szCs w:val="30"/>
        </w:rPr>
        <w:t xml:space="preserve">в </w:t>
      </w:r>
      <w:r w:rsidR="00314BA7" w:rsidRPr="00314BA7">
        <w:rPr>
          <w:b/>
          <w:sz w:val="30"/>
          <w:szCs w:val="30"/>
        </w:rPr>
        <w:t>Слонимском районе</w:t>
      </w:r>
      <w:r w:rsidR="00314BA7" w:rsidRPr="00E43386">
        <w:rPr>
          <w:sz w:val="30"/>
          <w:szCs w:val="30"/>
        </w:rPr>
        <w:t xml:space="preserve"> на 1 апреля текущего года – 0,9%</w:t>
      </w:r>
      <w:r w:rsidR="00273FC6">
        <w:rPr>
          <w:sz w:val="32"/>
          <w:szCs w:val="32"/>
        </w:rPr>
        <w:t xml:space="preserve"> </w:t>
      </w:r>
      <w:r w:rsidR="00314BA7">
        <w:rPr>
          <w:sz w:val="32"/>
          <w:szCs w:val="32"/>
        </w:rPr>
        <w:t>(д</w:t>
      </w:r>
      <w:r w:rsidRPr="00790EF3">
        <w:rPr>
          <w:sz w:val="32"/>
          <w:szCs w:val="32"/>
        </w:rPr>
        <w:t>ля сравнения</w:t>
      </w:r>
      <w:r w:rsidR="00314BA7">
        <w:rPr>
          <w:sz w:val="32"/>
          <w:szCs w:val="32"/>
        </w:rPr>
        <w:t xml:space="preserve">, </w:t>
      </w:r>
      <w:r w:rsidRPr="00790EF3">
        <w:rPr>
          <w:sz w:val="32"/>
          <w:szCs w:val="32"/>
        </w:rPr>
        <w:t xml:space="preserve">уровень официальной безработицы </w:t>
      </w:r>
      <w:r w:rsidR="00D43297" w:rsidRPr="00790EF3">
        <w:rPr>
          <w:sz w:val="32"/>
          <w:szCs w:val="32"/>
        </w:rPr>
        <w:t xml:space="preserve">в 2016 году </w:t>
      </w:r>
      <w:r w:rsidR="008B2414" w:rsidRPr="00790EF3">
        <w:rPr>
          <w:sz w:val="32"/>
          <w:szCs w:val="32"/>
        </w:rPr>
        <w:t>был</w:t>
      </w:r>
      <w:r w:rsidR="003700DE" w:rsidRPr="00790EF3">
        <w:rPr>
          <w:sz w:val="32"/>
          <w:szCs w:val="32"/>
        </w:rPr>
        <w:t>:</w:t>
      </w:r>
      <w:r w:rsidR="008B2414" w:rsidRPr="00790EF3">
        <w:rPr>
          <w:sz w:val="32"/>
          <w:szCs w:val="32"/>
        </w:rPr>
        <w:t xml:space="preserve"> </w:t>
      </w:r>
      <w:r w:rsidR="00D43297" w:rsidRPr="00790EF3">
        <w:rPr>
          <w:sz w:val="32"/>
          <w:szCs w:val="32"/>
        </w:rPr>
        <w:br/>
      </w:r>
      <w:r w:rsidRPr="00790EF3">
        <w:rPr>
          <w:sz w:val="32"/>
          <w:szCs w:val="32"/>
        </w:rPr>
        <w:t xml:space="preserve">в России </w:t>
      </w:r>
      <w:r w:rsidR="00D43297" w:rsidRPr="00790EF3">
        <w:rPr>
          <w:sz w:val="32"/>
          <w:szCs w:val="32"/>
        </w:rPr>
        <w:t xml:space="preserve">– </w:t>
      </w:r>
      <w:r w:rsidR="008B2414" w:rsidRPr="00790EF3">
        <w:rPr>
          <w:sz w:val="32"/>
          <w:szCs w:val="32"/>
        </w:rPr>
        <w:t>1</w:t>
      </w:r>
      <w:r w:rsidRPr="00790EF3">
        <w:rPr>
          <w:sz w:val="32"/>
          <w:szCs w:val="32"/>
        </w:rPr>
        <w:t>,2%</w:t>
      </w:r>
      <w:r w:rsidR="003700DE" w:rsidRPr="00790EF3">
        <w:rPr>
          <w:sz w:val="32"/>
          <w:szCs w:val="32"/>
        </w:rPr>
        <w:t xml:space="preserve">, </w:t>
      </w:r>
      <w:r w:rsidR="00D43297" w:rsidRPr="00790EF3">
        <w:rPr>
          <w:spacing w:val="-4"/>
          <w:sz w:val="32"/>
          <w:szCs w:val="32"/>
        </w:rPr>
        <w:t xml:space="preserve">Молдове – 2%, </w:t>
      </w:r>
      <w:r w:rsidR="003700DE" w:rsidRPr="00790EF3">
        <w:rPr>
          <w:spacing w:val="-4"/>
          <w:sz w:val="32"/>
          <w:szCs w:val="32"/>
        </w:rPr>
        <w:t>Кыргызстане</w:t>
      </w:r>
      <w:r w:rsidR="00D43297" w:rsidRPr="00790EF3">
        <w:rPr>
          <w:spacing w:val="-4"/>
          <w:sz w:val="32"/>
          <w:szCs w:val="32"/>
        </w:rPr>
        <w:t xml:space="preserve"> – 2,2%</w:t>
      </w:r>
      <w:r w:rsidR="003700DE" w:rsidRPr="00790EF3">
        <w:rPr>
          <w:spacing w:val="-4"/>
          <w:sz w:val="32"/>
          <w:szCs w:val="32"/>
        </w:rPr>
        <w:t xml:space="preserve"> и Таджикистане –2,</w:t>
      </w:r>
      <w:r w:rsidR="00D43297" w:rsidRPr="00790EF3">
        <w:rPr>
          <w:spacing w:val="-4"/>
          <w:sz w:val="32"/>
          <w:szCs w:val="32"/>
        </w:rPr>
        <w:t>4</w:t>
      </w:r>
      <w:r w:rsidR="00273FC6">
        <w:rPr>
          <w:spacing w:val="-4"/>
          <w:sz w:val="32"/>
          <w:szCs w:val="32"/>
        </w:rPr>
        <w:t>%).</w:t>
      </w:r>
      <w:r w:rsidR="008B2414" w:rsidRPr="00790EF3">
        <w:rPr>
          <w:sz w:val="32"/>
          <w:szCs w:val="32"/>
        </w:rPr>
        <w:t xml:space="preserve"> </w:t>
      </w:r>
    </w:p>
    <w:p w:rsidR="00445EDA" w:rsidRPr="00790EF3" w:rsidRDefault="00CE3E66" w:rsidP="00E11283">
      <w:pPr>
        <w:widowControl w:val="0"/>
        <w:ind w:firstLine="709"/>
        <w:jc w:val="both"/>
        <w:rPr>
          <w:spacing w:val="-6"/>
          <w:sz w:val="32"/>
          <w:szCs w:val="32"/>
        </w:rPr>
      </w:pPr>
      <w:r w:rsidRPr="00790EF3">
        <w:rPr>
          <w:sz w:val="32"/>
          <w:szCs w:val="32"/>
        </w:rPr>
        <w:t xml:space="preserve">Важным инструментом регулирования рынка труда выступает </w:t>
      </w:r>
      <w:r w:rsidR="00E11283" w:rsidRPr="005C1888">
        <w:rPr>
          <w:b/>
          <w:sz w:val="32"/>
          <w:szCs w:val="32"/>
        </w:rPr>
        <w:t>Государственн</w:t>
      </w:r>
      <w:r w:rsidRPr="005C1888">
        <w:rPr>
          <w:b/>
          <w:sz w:val="32"/>
          <w:szCs w:val="32"/>
        </w:rPr>
        <w:t>ая</w:t>
      </w:r>
      <w:r w:rsidR="00E11283" w:rsidRPr="005C1888">
        <w:rPr>
          <w:b/>
          <w:sz w:val="32"/>
          <w:szCs w:val="32"/>
        </w:rPr>
        <w:t xml:space="preserve"> программ</w:t>
      </w:r>
      <w:r w:rsidRPr="005C1888">
        <w:rPr>
          <w:b/>
          <w:sz w:val="32"/>
          <w:szCs w:val="32"/>
        </w:rPr>
        <w:t>а</w:t>
      </w:r>
      <w:r w:rsidR="00E11283" w:rsidRPr="005C1888">
        <w:rPr>
          <w:b/>
          <w:sz w:val="32"/>
          <w:szCs w:val="32"/>
        </w:rPr>
        <w:t xml:space="preserve"> о социальной защите и содействии занятости населения на 2016</w:t>
      </w:r>
      <w:r w:rsidR="00AC65D2" w:rsidRPr="005C1888">
        <w:rPr>
          <w:b/>
          <w:sz w:val="32"/>
          <w:szCs w:val="32"/>
        </w:rPr>
        <w:t>–</w:t>
      </w:r>
      <w:r w:rsidR="00E11283" w:rsidRPr="005C1888">
        <w:rPr>
          <w:b/>
          <w:sz w:val="32"/>
          <w:szCs w:val="32"/>
        </w:rPr>
        <w:t>2020 годы.</w:t>
      </w:r>
      <w:r w:rsidR="00E11283" w:rsidRPr="00790EF3">
        <w:rPr>
          <w:sz w:val="32"/>
          <w:szCs w:val="32"/>
        </w:rPr>
        <w:t xml:space="preserve"> </w:t>
      </w:r>
      <w:r w:rsidRPr="00790EF3">
        <w:rPr>
          <w:sz w:val="32"/>
          <w:szCs w:val="32"/>
        </w:rPr>
        <w:t xml:space="preserve">Программа предусматривает </w:t>
      </w:r>
      <w:r w:rsidR="00445EDA" w:rsidRPr="00790EF3">
        <w:rPr>
          <w:spacing w:val="-6"/>
          <w:sz w:val="32"/>
          <w:szCs w:val="32"/>
        </w:rPr>
        <w:t xml:space="preserve">комплекс мер по </w:t>
      </w:r>
      <w:r w:rsidR="00E11283" w:rsidRPr="00790EF3">
        <w:rPr>
          <w:spacing w:val="-6"/>
          <w:sz w:val="32"/>
          <w:szCs w:val="32"/>
        </w:rPr>
        <w:t>содействи</w:t>
      </w:r>
      <w:r w:rsidR="00445EDA" w:rsidRPr="00790EF3">
        <w:rPr>
          <w:spacing w:val="-6"/>
          <w:sz w:val="32"/>
          <w:szCs w:val="32"/>
        </w:rPr>
        <w:t>ю</w:t>
      </w:r>
      <w:r w:rsidR="00E11283" w:rsidRPr="00790EF3">
        <w:rPr>
          <w:spacing w:val="-6"/>
          <w:sz w:val="32"/>
          <w:szCs w:val="32"/>
        </w:rPr>
        <w:t xml:space="preserve"> в трудоустройстве, </w:t>
      </w:r>
      <w:r w:rsidR="00445EDA" w:rsidRPr="00790EF3">
        <w:rPr>
          <w:spacing w:val="-6"/>
          <w:sz w:val="32"/>
          <w:szCs w:val="32"/>
        </w:rPr>
        <w:t xml:space="preserve">открытии собственного бизнеса, </w:t>
      </w:r>
      <w:proofErr w:type="spellStart"/>
      <w:r w:rsidR="00445EDA" w:rsidRPr="00790EF3">
        <w:rPr>
          <w:spacing w:val="-6"/>
          <w:sz w:val="32"/>
          <w:szCs w:val="32"/>
        </w:rPr>
        <w:t>профобучени</w:t>
      </w:r>
      <w:r w:rsidR="00AC65D2" w:rsidRPr="00790EF3">
        <w:rPr>
          <w:spacing w:val="-6"/>
          <w:sz w:val="32"/>
          <w:szCs w:val="32"/>
        </w:rPr>
        <w:t>ю</w:t>
      </w:r>
      <w:proofErr w:type="spellEnd"/>
      <w:r w:rsidR="00E11283" w:rsidRPr="00790EF3">
        <w:rPr>
          <w:spacing w:val="-6"/>
          <w:sz w:val="32"/>
          <w:szCs w:val="32"/>
        </w:rPr>
        <w:t>, поддержк</w:t>
      </w:r>
      <w:r w:rsidR="00445EDA" w:rsidRPr="00790EF3">
        <w:rPr>
          <w:spacing w:val="-6"/>
          <w:sz w:val="32"/>
          <w:szCs w:val="32"/>
        </w:rPr>
        <w:t>е</w:t>
      </w:r>
      <w:r w:rsidR="00E11283" w:rsidRPr="00790EF3">
        <w:rPr>
          <w:spacing w:val="-6"/>
          <w:sz w:val="32"/>
          <w:szCs w:val="32"/>
        </w:rPr>
        <w:t xml:space="preserve"> </w:t>
      </w:r>
      <w:r w:rsidR="00AF4FCB" w:rsidRPr="00790EF3">
        <w:rPr>
          <w:spacing w:val="-6"/>
          <w:sz w:val="32"/>
          <w:szCs w:val="32"/>
        </w:rPr>
        <w:br/>
      </w:r>
      <w:r w:rsidR="00E11283" w:rsidRPr="00790EF3">
        <w:rPr>
          <w:spacing w:val="-6"/>
          <w:sz w:val="32"/>
          <w:szCs w:val="32"/>
        </w:rPr>
        <w:t>в переселени</w:t>
      </w:r>
      <w:r w:rsidR="00445EDA" w:rsidRPr="00790EF3">
        <w:rPr>
          <w:spacing w:val="-6"/>
          <w:sz w:val="32"/>
          <w:szCs w:val="32"/>
        </w:rPr>
        <w:t xml:space="preserve">и </w:t>
      </w:r>
      <w:r w:rsidR="00E11283" w:rsidRPr="00790EF3">
        <w:rPr>
          <w:spacing w:val="-6"/>
          <w:sz w:val="32"/>
          <w:szCs w:val="32"/>
        </w:rPr>
        <w:t>безработных и членов их семей на нов</w:t>
      </w:r>
      <w:r w:rsidR="00D04FE4" w:rsidRPr="00790EF3">
        <w:rPr>
          <w:spacing w:val="-6"/>
          <w:sz w:val="32"/>
          <w:szCs w:val="32"/>
        </w:rPr>
        <w:t>ое</w:t>
      </w:r>
      <w:r w:rsidR="00E11283" w:rsidRPr="00790EF3">
        <w:rPr>
          <w:spacing w:val="-6"/>
          <w:sz w:val="32"/>
          <w:szCs w:val="32"/>
        </w:rPr>
        <w:t xml:space="preserve"> мест</w:t>
      </w:r>
      <w:r w:rsidR="00D04FE4" w:rsidRPr="00790EF3">
        <w:rPr>
          <w:spacing w:val="-6"/>
          <w:sz w:val="32"/>
          <w:szCs w:val="32"/>
        </w:rPr>
        <w:t>о</w:t>
      </w:r>
      <w:r w:rsidR="00E11283" w:rsidRPr="00790EF3">
        <w:rPr>
          <w:spacing w:val="-6"/>
          <w:sz w:val="32"/>
          <w:szCs w:val="32"/>
        </w:rPr>
        <w:t xml:space="preserve"> жительства и работы</w:t>
      </w:r>
      <w:r w:rsidR="00B81DC9" w:rsidRPr="00790EF3">
        <w:rPr>
          <w:spacing w:val="-6"/>
          <w:sz w:val="32"/>
          <w:szCs w:val="32"/>
        </w:rPr>
        <w:t>, социальные выплаты безработным</w:t>
      </w:r>
      <w:r w:rsidR="00E11283" w:rsidRPr="00790EF3">
        <w:rPr>
          <w:spacing w:val="-6"/>
          <w:sz w:val="32"/>
          <w:szCs w:val="32"/>
        </w:rPr>
        <w:t xml:space="preserve"> </w:t>
      </w:r>
      <w:r w:rsidR="00445EDA" w:rsidRPr="00790EF3">
        <w:rPr>
          <w:spacing w:val="-6"/>
          <w:sz w:val="32"/>
          <w:szCs w:val="32"/>
        </w:rPr>
        <w:t>и др.</w:t>
      </w:r>
    </w:p>
    <w:p w:rsidR="00445EDA" w:rsidRPr="00790EF3" w:rsidRDefault="00200DF7" w:rsidP="00E11283">
      <w:pPr>
        <w:widowControl w:val="0"/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 xml:space="preserve">Функционирует </w:t>
      </w:r>
      <w:r w:rsidR="00500C9A" w:rsidRPr="005C1888">
        <w:rPr>
          <w:b/>
          <w:sz w:val="32"/>
          <w:szCs w:val="32"/>
        </w:rPr>
        <w:t>Общереспубликанский банк вакансий</w:t>
      </w:r>
      <w:r w:rsidR="00500C9A" w:rsidRPr="00790EF3">
        <w:rPr>
          <w:sz w:val="32"/>
          <w:szCs w:val="32"/>
        </w:rPr>
        <w:t xml:space="preserve"> в </w:t>
      </w:r>
      <w:r w:rsidR="00A13CF2" w:rsidRPr="00790EF3">
        <w:rPr>
          <w:sz w:val="32"/>
          <w:szCs w:val="32"/>
        </w:rPr>
        <w:t>р</w:t>
      </w:r>
      <w:r w:rsidR="00500C9A" w:rsidRPr="00790EF3">
        <w:rPr>
          <w:sz w:val="32"/>
          <w:szCs w:val="32"/>
        </w:rPr>
        <w:t xml:space="preserve">азрезе регионов и отдельных административно-территориальных единиц. </w:t>
      </w:r>
      <w:r w:rsidR="00FF2A78" w:rsidRPr="00790EF3">
        <w:rPr>
          <w:sz w:val="32"/>
          <w:szCs w:val="32"/>
        </w:rPr>
        <w:t>Н</w:t>
      </w:r>
      <w:r w:rsidR="00500C9A" w:rsidRPr="00790EF3">
        <w:rPr>
          <w:sz w:val="32"/>
          <w:szCs w:val="32"/>
        </w:rPr>
        <w:t xml:space="preserve">а </w:t>
      </w:r>
      <w:r w:rsidR="00FF2A78" w:rsidRPr="00790EF3">
        <w:rPr>
          <w:sz w:val="32"/>
          <w:szCs w:val="32"/>
        </w:rPr>
        <w:t xml:space="preserve">начало </w:t>
      </w:r>
      <w:r w:rsidR="00500C9A" w:rsidRPr="00790EF3">
        <w:rPr>
          <w:sz w:val="32"/>
          <w:szCs w:val="32"/>
        </w:rPr>
        <w:t xml:space="preserve">апреля </w:t>
      </w:r>
      <w:r w:rsidR="00FF2A78" w:rsidRPr="00790EF3">
        <w:rPr>
          <w:sz w:val="32"/>
          <w:szCs w:val="32"/>
        </w:rPr>
        <w:t xml:space="preserve">текущего года </w:t>
      </w:r>
      <w:r w:rsidR="00500C9A" w:rsidRPr="00790EF3">
        <w:rPr>
          <w:sz w:val="32"/>
          <w:szCs w:val="32"/>
        </w:rPr>
        <w:t>в банке содержалось 47</w:t>
      </w:r>
      <w:r w:rsidR="00FF2A78" w:rsidRPr="00790EF3">
        <w:rPr>
          <w:sz w:val="32"/>
          <w:szCs w:val="32"/>
        </w:rPr>
        <w:t>,6 тыс.</w:t>
      </w:r>
      <w:r w:rsidR="00500C9A" w:rsidRPr="00790EF3">
        <w:rPr>
          <w:sz w:val="32"/>
          <w:szCs w:val="32"/>
        </w:rPr>
        <w:t xml:space="preserve"> вакансий</w:t>
      </w:r>
      <w:r w:rsidR="00B6554F">
        <w:rPr>
          <w:sz w:val="32"/>
          <w:szCs w:val="32"/>
        </w:rPr>
        <w:t xml:space="preserve">, </w:t>
      </w:r>
      <w:r w:rsidR="00B6554F" w:rsidRPr="00E43386">
        <w:rPr>
          <w:szCs w:val="30"/>
        </w:rPr>
        <w:t xml:space="preserve">в </w:t>
      </w:r>
      <w:r w:rsidR="00B6554F" w:rsidRPr="00B6554F">
        <w:rPr>
          <w:b/>
          <w:szCs w:val="30"/>
        </w:rPr>
        <w:t>Слонимском районе</w:t>
      </w:r>
      <w:r w:rsidR="00B6554F" w:rsidRPr="00E43386">
        <w:rPr>
          <w:szCs w:val="30"/>
        </w:rPr>
        <w:t xml:space="preserve"> – 362 вакансии.</w:t>
      </w:r>
    </w:p>
    <w:p w:rsidR="00D70199" w:rsidRPr="00AF457C" w:rsidRDefault="00E11283" w:rsidP="00AF457C">
      <w:pPr>
        <w:widowControl w:val="0"/>
        <w:ind w:firstLine="709"/>
        <w:jc w:val="both"/>
        <w:rPr>
          <w:bCs/>
          <w:sz w:val="32"/>
          <w:szCs w:val="32"/>
        </w:rPr>
      </w:pPr>
      <w:r w:rsidRPr="00790EF3">
        <w:rPr>
          <w:sz w:val="32"/>
          <w:szCs w:val="32"/>
        </w:rPr>
        <w:t xml:space="preserve">Особое внимание уделяется </w:t>
      </w:r>
      <w:r w:rsidRPr="005C1888">
        <w:rPr>
          <w:b/>
          <w:sz w:val="32"/>
          <w:szCs w:val="32"/>
        </w:rPr>
        <w:t>созданию рабочих мест</w:t>
      </w:r>
      <w:r w:rsidRPr="00790EF3">
        <w:rPr>
          <w:sz w:val="32"/>
          <w:szCs w:val="32"/>
        </w:rPr>
        <w:t xml:space="preserve">, в том числе на новых предприятиях и производствах. Установленные задания на 2016 год по трудоустройству граждан на вновь созданные рабочие места выполнены. </w:t>
      </w:r>
    </w:p>
    <w:p w:rsidR="00C74B48" w:rsidRPr="00790EF3" w:rsidRDefault="00DA4B22" w:rsidP="00C74B48">
      <w:pPr>
        <w:spacing w:before="120" w:after="120" w:line="320" w:lineRule="exact"/>
        <w:jc w:val="both"/>
        <w:rPr>
          <w:i/>
          <w:szCs w:val="30"/>
        </w:rPr>
      </w:pPr>
      <w:r w:rsidRPr="00790EF3">
        <w:rPr>
          <w:b/>
          <w:i/>
          <w:szCs w:val="30"/>
        </w:rPr>
        <w:t>Справочно.</w:t>
      </w:r>
      <w:r w:rsidRPr="00790EF3">
        <w:rPr>
          <w:i/>
          <w:szCs w:val="30"/>
        </w:rPr>
        <w:t xml:space="preserve"> </w:t>
      </w:r>
    </w:p>
    <w:p w:rsidR="007C4F05" w:rsidRDefault="00DA4B22" w:rsidP="007C4F05">
      <w:pPr>
        <w:widowControl w:val="0"/>
        <w:ind w:firstLine="709"/>
        <w:jc w:val="both"/>
        <w:rPr>
          <w:bCs/>
          <w:i/>
          <w:szCs w:val="30"/>
        </w:rPr>
      </w:pPr>
      <w:r w:rsidRPr="00D70199">
        <w:rPr>
          <w:i/>
          <w:szCs w:val="30"/>
        </w:rPr>
        <w:t xml:space="preserve">При запланированных в 2016 году 50 тысячах было создано 71,4 тыс. </w:t>
      </w:r>
      <w:r w:rsidRPr="00D70199">
        <w:rPr>
          <w:bCs/>
          <w:i/>
          <w:szCs w:val="30"/>
        </w:rPr>
        <w:t>рабочих мест</w:t>
      </w:r>
      <w:r w:rsidR="00E14E01" w:rsidRPr="00D70199">
        <w:rPr>
          <w:bCs/>
          <w:i/>
          <w:szCs w:val="30"/>
        </w:rPr>
        <w:t xml:space="preserve">. </w:t>
      </w:r>
    </w:p>
    <w:p w:rsidR="00DA4B22" w:rsidRPr="007C4F05" w:rsidRDefault="007C4F05" w:rsidP="007C4F05">
      <w:pPr>
        <w:widowControl w:val="0"/>
        <w:ind w:firstLine="709"/>
        <w:jc w:val="both"/>
        <w:rPr>
          <w:i/>
          <w:sz w:val="32"/>
          <w:szCs w:val="32"/>
        </w:rPr>
      </w:pPr>
      <w:r w:rsidRPr="007C4F05">
        <w:rPr>
          <w:i/>
          <w:sz w:val="32"/>
          <w:szCs w:val="32"/>
        </w:rPr>
        <w:t xml:space="preserve">В 2017 году работа в этом направлении будет продолжена – планируется ввести еще 70 тыс. новых рабочих мест. </w:t>
      </w:r>
    </w:p>
    <w:p w:rsidR="00143FD7" w:rsidRPr="00924CC6" w:rsidRDefault="00143FD7" w:rsidP="00143FD7">
      <w:pPr>
        <w:pStyle w:val="af6"/>
        <w:ind w:firstLine="709"/>
        <w:jc w:val="both"/>
        <w:rPr>
          <w:bCs/>
          <w:i/>
        </w:rPr>
      </w:pPr>
      <w:r w:rsidRPr="00924CC6">
        <w:rPr>
          <w:i/>
        </w:rPr>
        <w:t xml:space="preserve">По </w:t>
      </w:r>
      <w:r w:rsidRPr="00924CC6">
        <w:rPr>
          <w:b/>
          <w:i/>
        </w:rPr>
        <w:t>Гродненской области</w:t>
      </w:r>
      <w:r w:rsidRPr="00924CC6">
        <w:rPr>
          <w:i/>
        </w:rPr>
        <w:t xml:space="preserve"> на 2016 год было запланировано создание 3,5 тысяч рабочих мест, фактически создано 5,2 тыс. </w:t>
      </w:r>
      <w:r w:rsidRPr="00924CC6">
        <w:rPr>
          <w:bCs/>
          <w:i/>
        </w:rPr>
        <w:t>рабочих мест, в том числе за счет создания новых предприятий 2,7 тыс. рабочих мет.</w:t>
      </w:r>
    </w:p>
    <w:p w:rsidR="00143FD7" w:rsidRPr="00924CC6" w:rsidRDefault="00143FD7" w:rsidP="005C1888">
      <w:pPr>
        <w:pStyle w:val="af6"/>
        <w:ind w:firstLine="709"/>
        <w:jc w:val="both"/>
        <w:rPr>
          <w:bCs/>
          <w:i/>
          <w:szCs w:val="30"/>
        </w:rPr>
      </w:pPr>
      <w:r w:rsidRPr="00924CC6">
        <w:rPr>
          <w:bCs/>
          <w:i/>
          <w:szCs w:val="30"/>
        </w:rPr>
        <w:t>В 2016 году завершена реализация инвестиционных проектов:</w:t>
      </w:r>
    </w:p>
    <w:p w:rsidR="00143FD7" w:rsidRPr="00924CC6" w:rsidRDefault="00143FD7" w:rsidP="00143FD7">
      <w:pPr>
        <w:pStyle w:val="af6"/>
        <w:ind w:firstLine="709"/>
        <w:jc w:val="both"/>
        <w:rPr>
          <w:bCs/>
          <w:i/>
          <w:szCs w:val="30"/>
        </w:rPr>
      </w:pPr>
      <w:r w:rsidRPr="00924CC6">
        <w:rPr>
          <w:bCs/>
          <w:i/>
          <w:szCs w:val="30"/>
        </w:rPr>
        <w:t xml:space="preserve">ИОООИ «АРВИБЕЛАГРО» «Создание вертикально-интегрированного комплекса по промышленному производству </w:t>
      </w:r>
      <w:r w:rsidRPr="00924CC6">
        <w:rPr>
          <w:bCs/>
          <w:i/>
          <w:szCs w:val="30"/>
        </w:rPr>
        <w:lastRenderedPageBreak/>
        <w:t>мясоперерабатывающего предприятия» (г. Лида). В 2016 году создано 62 рабочих места, всего планируется создать 185 новых рабочих мест;</w:t>
      </w:r>
    </w:p>
    <w:p w:rsidR="00143FD7" w:rsidRPr="00924CC6" w:rsidRDefault="00143FD7" w:rsidP="00143FD7">
      <w:pPr>
        <w:pStyle w:val="af6"/>
        <w:ind w:firstLine="709"/>
        <w:jc w:val="both"/>
        <w:rPr>
          <w:bCs/>
          <w:i/>
          <w:szCs w:val="30"/>
        </w:rPr>
      </w:pPr>
      <w:r w:rsidRPr="00924CC6">
        <w:rPr>
          <w:bCs/>
          <w:i/>
          <w:szCs w:val="30"/>
        </w:rPr>
        <w:t>ООО «</w:t>
      </w:r>
      <w:proofErr w:type="spellStart"/>
      <w:r w:rsidRPr="00924CC6">
        <w:rPr>
          <w:bCs/>
          <w:i/>
          <w:szCs w:val="30"/>
        </w:rPr>
        <w:t>Праймилк</w:t>
      </w:r>
      <w:proofErr w:type="spellEnd"/>
      <w:r w:rsidRPr="00924CC6">
        <w:rPr>
          <w:bCs/>
          <w:i/>
          <w:szCs w:val="30"/>
        </w:rPr>
        <w:t xml:space="preserve">» «Строительство завода по переработке сыворотки и производству </w:t>
      </w:r>
      <w:proofErr w:type="spellStart"/>
      <w:r w:rsidRPr="00924CC6">
        <w:rPr>
          <w:bCs/>
          <w:i/>
          <w:szCs w:val="30"/>
        </w:rPr>
        <w:t>сывороточно</w:t>
      </w:r>
      <w:proofErr w:type="spellEnd"/>
      <w:r w:rsidRPr="00924CC6">
        <w:rPr>
          <w:bCs/>
          <w:i/>
          <w:szCs w:val="30"/>
        </w:rPr>
        <w:t>-жирового концентрата в г. Щучин». В 2016 году создано 90 рабочих мест, всего в рамках проекта будет создано 135 рабочих мест по выходу предприятия на проектную мощность;</w:t>
      </w:r>
    </w:p>
    <w:p w:rsidR="00143FD7" w:rsidRPr="00924CC6" w:rsidRDefault="00143FD7" w:rsidP="00143FD7">
      <w:pPr>
        <w:pStyle w:val="af6"/>
        <w:ind w:firstLine="709"/>
        <w:jc w:val="both"/>
        <w:rPr>
          <w:bCs/>
          <w:i/>
          <w:szCs w:val="30"/>
        </w:rPr>
      </w:pPr>
      <w:r w:rsidRPr="00924CC6">
        <w:rPr>
          <w:bCs/>
          <w:i/>
          <w:szCs w:val="30"/>
        </w:rPr>
        <w:t>ГОУП «УКС Гродненского облисполкома» «Строительство предприятия по механической сортировке отходов». В 2016 году создано 55 рабочих мест, всего планируется создать 90 новых рабочих мест;</w:t>
      </w:r>
    </w:p>
    <w:p w:rsidR="00143FD7" w:rsidRPr="00924CC6" w:rsidRDefault="00143FD7" w:rsidP="00143FD7">
      <w:pPr>
        <w:pStyle w:val="af6"/>
        <w:ind w:firstLine="709"/>
        <w:jc w:val="both"/>
        <w:rPr>
          <w:bCs/>
          <w:i/>
          <w:szCs w:val="30"/>
        </w:rPr>
      </w:pPr>
      <w:r w:rsidRPr="00924CC6">
        <w:rPr>
          <w:bCs/>
          <w:i/>
          <w:szCs w:val="30"/>
        </w:rPr>
        <w:t>ООО «</w:t>
      </w:r>
      <w:proofErr w:type="spellStart"/>
      <w:r w:rsidRPr="00924CC6">
        <w:rPr>
          <w:bCs/>
          <w:i/>
          <w:szCs w:val="30"/>
        </w:rPr>
        <w:t>Влате</w:t>
      </w:r>
      <w:proofErr w:type="spellEnd"/>
      <w:r w:rsidRPr="00924CC6">
        <w:rPr>
          <w:bCs/>
          <w:i/>
          <w:szCs w:val="30"/>
        </w:rPr>
        <w:t xml:space="preserve"> Логистик» «Строительство транспортно-логистического центра в районе пункта пропуска «</w:t>
      </w:r>
      <w:proofErr w:type="spellStart"/>
      <w:r w:rsidRPr="00924CC6">
        <w:rPr>
          <w:bCs/>
          <w:i/>
          <w:szCs w:val="30"/>
        </w:rPr>
        <w:t>Брузги</w:t>
      </w:r>
      <w:proofErr w:type="spellEnd"/>
      <w:r w:rsidRPr="00924CC6">
        <w:rPr>
          <w:bCs/>
          <w:i/>
          <w:szCs w:val="30"/>
        </w:rPr>
        <w:t>». В 2016 году создано 55 рабочих мест, всего планируется создать 90 новых рабочих мест;</w:t>
      </w:r>
    </w:p>
    <w:p w:rsidR="00143FD7" w:rsidRPr="00924CC6" w:rsidRDefault="00143FD7" w:rsidP="00143FD7">
      <w:pPr>
        <w:pStyle w:val="af6"/>
        <w:ind w:firstLine="709"/>
        <w:jc w:val="both"/>
        <w:rPr>
          <w:bCs/>
          <w:i/>
          <w:szCs w:val="30"/>
        </w:rPr>
      </w:pPr>
      <w:r w:rsidRPr="00924CC6">
        <w:rPr>
          <w:bCs/>
          <w:i/>
          <w:szCs w:val="30"/>
        </w:rPr>
        <w:t>ЧТЭУП «</w:t>
      </w:r>
      <w:proofErr w:type="spellStart"/>
      <w:r w:rsidRPr="00924CC6">
        <w:rPr>
          <w:bCs/>
          <w:i/>
          <w:szCs w:val="30"/>
        </w:rPr>
        <w:t>Седнат</w:t>
      </w:r>
      <w:proofErr w:type="spellEnd"/>
      <w:r w:rsidRPr="00924CC6">
        <w:rPr>
          <w:bCs/>
          <w:i/>
          <w:szCs w:val="30"/>
        </w:rPr>
        <w:t>» «Строительство и эксплуатация гостиницы уровня 3 звезды в городе Островец». В 2016 году создано 24 рабочих места, всего п</w:t>
      </w:r>
      <w:r w:rsidR="00693030" w:rsidRPr="00924CC6">
        <w:rPr>
          <w:bCs/>
          <w:i/>
          <w:szCs w:val="30"/>
        </w:rPr>
        <w:t>л</w:t>
      </w:r>
      <w:r w:rsidRPr="00924CC6">
        <w:rPr>
          <w:bCs/>
          <w:i/>
          <w:szCs w:val="30"/>
        </w:rPr>
        <w:t xml:space="preserve">анируется создать 50 новых рабочих мест и другие. </w:t>
      </w:r>
    </w:p>
    <w:p w:rsidR="00143FD7" w:rsidRPr="00924CC6" w:rsidRDefault="00143FD7" w:rsidP="00143FD7">
      <w:pPr>
        <w:pStyle w:val="af6"/>
        <w:ind w:firstLine="709"/>
        <w:jc w:val="both"/>
        <w:rPr>
          <w:i/>
        </w:rPr>
      </w:pPr>
      <w:r w:rsidRPr="00924CC6">
        <w:rPr>
          <w:i/>
        </w:rPr>
        <w:t>В 2017 году работа в Гродненской области планируется ввести еще не менее 4,9 тыс. новых рабочих мест.</w:t>
      </w:r>
    </w:p>
    <w:p w:rsidR="00314BA7" w:rsidRDefault="00314BA7" w:rsidP="00314BA7">
      <w:pPr>
        <w:widowControl w:val="0"/>
        <w:ind w:firstLine="709"/>
        <w:jc w:val="both"/>
        <w:rPr>
          <w:b/>
          <w:i/>
        </w:rPr>
      </w:pPr>
      <w:r w:rsidRPr="00E43386">
        <w:rPr>
          <w:szCs w:val="30"/>
        </w:rPr>
        <w:t xml:space="preserve">В </w:t>
      </w:r>
      <w:r w:rsidRPr="00314BA7">
        <w:rPr>
          <w:b/>
          <w:szCs w:val="30"/>
        </w:rPr>
        <w:t>Слонимском районе</w:t>
      </w:r>
      <w:r w:rsidRPr="00E43386">
        <w:rPr>
          <w:szCs w:val="30"/>
        </w:rPr>
        <w:t xml:space="preserve"> в 2016 году создано 171 рабочее место при прогнозе 126. В текущем году организациями малого и среднего предпринимательства планируется создание не менее 95 новых рабочих ме</w:t>
      </w:r>
      <w:proofErr w:type="gramStart"/>
      <w:r w:rsidRPr="00E43386">
        <w:rPr>
          <w:szCs w:val="30"/>
        </w:rPr>
        <w:t>ст в сф</w:t>
      </w:r>
      <w:proofErr w:type="gramEnd"/>
      <w:r w:rsidRPr="00E43386">
        <w:rPr>
          <w:szCs w:val="30"/>
        </w:rPr>
        <w:t>ере производственной деятельности, оказания услуг в области сельского хозяйства, торговли, общественного питания, транспорта; за счет создания новых производств на действующих предприятиях планируется создание не менее  85 рабочих мест.</w:t>
      </w:r>
    </w:p>
    <w:p w:rsidR="005C435C" w:rsidRPr="00790EF3" w:rsidRDefault="005C435C" w:rsidP="002B53F8">
      <w:pPr>
        <w:ind w:firstLine="709"/>
        <w:jc w:val="both"/>
        <w:rPr>
          <w:sz w:val="32"/>
          <w:szCs w:val="32"/>
        </w:rPr>
      </w:pPr>
      <w:r w:rsidRPr="005C1888">
        <w:rPr>
          <w:b/>
          <w:sz w:val="32"/>
          <w:szCs w:val="32"/>
        </w:rPr>
        <w:t>Дополнительные гарантии занятости</w:t>
      </w:r>
      <w:r w:rsidRPr="00790EF3">
        <w:rPr>
          <w:sz w:val="32"/>
          <w:szCs w:val="32"/>
        </w:rPr>
        <w:t xml:space="preserve"> предоставляются молодым людям в возрасте до 21 года, впервые ищущим работу, </w:t>
      </w:r>
      <w:proofErr w:type="gramStart"/>
      <w:r w:rsidRPr="00790EF3">
        <w:rPr>
          <w:sz w:val="32"/>
          <w:szCs w:val="32"/>
        </w:rPr>
        <w:t xml:space="preserve">детям-сиротам и детям, оставшимся без попечения родителей, родителям в многодетных и неполных семьях, а также </w:t>
      </w:r>
      <w:r w:rsidRPr="00790EF3">
        <w:rPr>
          <w:spacing w:val="-8"/>
          <w:sz w:val="32"/>
          <w:szCs w:val="32"/>
        </w:rPr>
        <w:t xml:space="preserve">воспитывающим детей-инвалидов, инвалидам, лицам </w:t>
      </w:r>
      <w:proofErr w:type="spellStart"/>
      <w:r w:rsidRPr="00790EF3">
        <w:rPr>
          <w:spacing w:val="-8"/>
          <w:sz w:val="32"/>
          <w:szCs w:val="32"/>
        </w:rPr>
        <w:t>предпенсионного</w:t>
      </w:r>
      <w:proofErr w:type="spellEnd"/>
      <w:r w:rsidRPr="00790EF3">
        <w:rPr>
          <w:sz w:val="32"/>
          <w:szCs w:val="32"/>
        </w:rPr>
        <w:t xml:space="preserve"> возраста, ветеранам боевых действий на территории других государств, эвакуированным и отселенным из зон эвакуации (отчуждения), первоочередного и последующего отселения и др.</w:t>
      </w:r>
      <w:r w:rsidR="002B53F8" w:rsidRPr="00790EF3">
        <w:rPr>
          <w:sz w:val="32"/>
          <w:szCs w:val="32"/>
        </w:rPr>
        <w:t xml:space="preserve"> Для трудоустройства таких граждан нанимателям устанавлива</w:t>
      </w:r>
      <w:r w:rsidR="00FF2A78" w:rsidRPr="00790EF3">
        <w:rPr>
          <w:sz w:val="32"/>
          <w:szCs w:val="32"/>
        </w:rPr>
        <w:t>ю</w:t>
      </w:r>
      <w:r w:rsidR="002B53F8" w:rsidRPr="00790EF3">
        <w:rPr>
          <w:sz w:val="32"/>
          <w:szCs w:val="32"/>
        </w:rPr>
        <w:t>тся задани</w:t>
      </w:r>
      <w:r w:rsidR="00FF2A78" w:rsidRPr="00790EF3">
        <w:rPr>
          <w:sz w:val="32"/>
          <w:szCs w:val="32"/>
        </w:rPr>
        <w:t>я</w:t>
      </w:r>
      <w:r w:rsidR="002B53F8" w:rsidRPr="00790EF3">
        <w:rPr>
          <w:sz w:val="32"/>
          <w:szCs w:val="32"/>
        </w:rPr>
        <w:t xml:space="preserve"> по бронированию рабочих мест.</w:t>
      </w:r>
      <w:proofErr w:type="gramEnd"/>
      <w:r w:rsidR="002B53F8" w:rsidRPr="00790EF3">
        <w:rPr>
          <w:sz w:val="32"/>
          <w:szCs w:val="32"/>
        </w:rPr>
        <w:t xml:space="preserve"> Например, на 2017 год для приема на работу </w:t>
      </w:r>
      <w:r w:rsidR="00A13CF2" w:rsidRPr="00790EF3">
        <w:rPr>
          <w:sz w:val="32"/>
          <w:szCs w:val="32"/>
        </w:rPr>
        <w:t xml:space="preserve">лиц, имеющих </w:t>
      </w:r>
      <w:r w:rsidR="004B7856" w:rsidRPr="00790EF3">
        <w:rPr>
          <w:sz w:val="32"/>
          <w:szCs w:val="32"/>
        </w:rPr>
        <w:t>дополнит</w:t>
      </w:r>
      <w:r w:rsidR="002B53F8" w:rsidRPr="00790EF3">
        <w:rPr>
          <w:sz w:val="32"/>
          <w:szCs w:val="32"/>
        </w:rPr>
        <w:t>ельные гарантии, забронировано более 21 тыс. рабочих мест</w:t>
      </w:r>
      <w:r w:rsidR="00314BA7">
        <w:rPr>
          <w:sz w:val="32"/>
          <w:szCs w:val="32"/>
        </w:rPr>
        <w:t xml:space="preserve">, </w:t>
      </w:r>
      <w:r w:rsidR="00314BA7" w:rsidRPr="00314BA7">
        <w:rPr>
          <w:sz w:val="32"/>
          <w:szCs w:val="32"/>
        </w:rPr>
        <w:t>в</w:t>
      </w:r>
      <w:r w:rsidR="00253894" w:rsidRPr="00314BA7">
        <w:rPr>
          <w:b/>
          <w:sz w:val="32"/>
          <w:szCs w:val="32"/>
        </w:rPr>
        <w:t xml:space="preserve"> Гродненской области</w:t>
      </w:r>
      <w:r w:rsidR="00314BA7" w:rsidRPr="00314BA7">
        <w:rPr>
          <w:b/>
          <w:sz w:val="32"/>
          <w:szCs w:val="32"/>
        </w:rPr>
        <w:t xml:space="preserve"> - </w:t>
      </w:r>
      <w:r w:rsidR="00253894" w:rsidRPr="00314BA7">
        <w:rPr>
          <w:b/>
          <w:sz w:val="32"/>
          <w:szCs w:val="32"/>
        </w:rPr>
        <w:t xml:space="preserve"> </w:t>
      </w:r>
      <w:r w:rsidR="00253894" w:rsidRPr="00273FC6">
        <w:rPr>
          <w:sz w:val="32"/>
          <w:szCs w:val="32"/>
        </w:rPr>
        <w:t>5 610 рабочих мест</w:t>
      </w:r>
      <w:r w:rsidR="00314BA7">
        <w:rPr>
          <w:b/>
          <w:i/>
          <w:sz w:val="32"/>
          <w:szCs w:val="32"/>
        </w:rPr>
        <w:t xml:space="preserve">, </w:t>
      </w:r>
      <w:r w:rsidR="00314BA7" w:rsidRPr="00E43386">
        <w:rPr>
          <w:szCs w:val="30"/>
        </w:rPr>
        <w:t xml:space="preserve">в </w:t>
      </w:r>
      <w:r w:rsidR="00314BA7" w:rsidRPr="00314BA7">
        <w:rPr>
          <w:b/>
          <w:szCs w:val="30"/>
        </w:rPr>
        <w:t xml:space="preserve">Слонимском районе – </w:t>
      </w:r>
      <w:r w:rsidR="00314BA7" w:rsidRPr="00273FC6">
        <w:rPr>
          <w:szCs w:val="30"/>
        </w:rPr>
        <w:t>212 рабочих мест</w:t>
      </w:r>
      <w:r w:rsidR="002B53F8" w:rsidRPr="00790EF3">
        <w:rPr>
          <w:sz w:val="32"/>
          <w:szCs w:val="32"/>
        </w:rPr>
        <w:t xml:space="preserve">. </w:t>
      </w:r>
    </w:p>
    <w:p w:rsidR="0076177E" w:rsidRPr="00790EF3" w:rsidRDefault="00FA24D2" w:rsidP="000F792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 xml:space="preserve">В настоящее время </w:t>
      </w:r>
      <w:r w:rsidR="008B2414" w:rsidRPr="00790EF3">
        <w:rPr>
          <w:sz w:val="32"/>
          <w:szCs w:val="32"/>
        </w:rPr>
        <w:t xml:space="preserve">по поручению Президента Республики Беларусь </w:t>
      </w:r>
      <w:r w:rsidR="0076177E" w:rsidRPr="00790EF3">
        <w:rPr>
          <w:sz w:val="32"/>
          <w:szCs w:val="32"/>
        </w:rPr>
        <w:t xml:space="preserve">на местах </w:t>
      </w:r>
      <w:r w:rsidR="008B2414" w:rsidRPr="00790EF3">
        <w:rPr>
          <w:sz w:val="32"/>
          <w:szCs w:val="32"/>
        </w:rPr>
        <w:t xml:space="preserve">актуализируются списки трудоспособных </w:t>
      </w:r>
      <w:r w:rsidR="0076177E" w:rsidRPr="00790EF3">
        <w:rPr>
          <w:sz w:val="32"/>
          <w:szCs w:val="32"/>
        </w:rPr>
        <w:lastRenderedPageBreak/>
        <w:t xml:space="preserve">неработающих </w:t>
      </w:r>
      <w:r w:rsidR="008B2414" w:rsidRPr="00790EF3">
        <w:rPr>
          <w:sz w:val="32"/>
          <w:szCs w:val="32"/>
        </w:rPr>
        <w:t>граждан</w:t>
      </w:r>
      <w:r w:rsidR="0076177E" w:rsidRPr="00790EF3">
        <w:rPr>
          <w:sz w:val="32"/>
          <w:szCs w:val="32"/>
        </w:rPr>
        <w:t xml:space="preserve">. </w:t>
      </w:r>
      <w:r w:rsidR="0076177E" w:rsidRPr="005C1888">
        <w:rPr>
          <w:b/>
          <w:sz w:val="32"/>
          <w:szCs w:val="32"/>
        </w:rPr>
        <w:t>С</w:t>
      </w:r>
      <w:r w:rsidRPr="005C1888">
        <w:rPr>
          <w:b/>
          <w:sz w:val="32"/>
          <w:szCs w:val="32"/>
        </w:rPr>
        <w:t>пециальные комиссии</w:t>
      </w:r>
      <w:r w:rsidR="008B2414" w:rsidRPr="005C1888">
        <w:rPr>
          <w:b/>
          <w:sz w:val="32"/>
          <w:szCs w:val="32"/>
        </w:rPr>
        <w:t xml:space="preserve"> по трудоустройству</w:t>
      </w:r>
      <w:r w:rsidRPr="005C1888">
        <w:rPr>
          <w:b/>
          <w:sz w:val="32"/>
          <w:szCs w:val="32"/>
        </w:rPr>
        <w:t xml:space="preserve">, </w:t>
      </w:r>
      <w:r w:rsidR="008B2414" w:rsidRPr="00790EF3">
        <w:rPr>
          <w:sz w:val="32"/>
          <w:szCs w:val="32"/>
        </w:rPr>
        <w:t xml:space="preserve">которые </w:t>
      </w:r>
      <w:r w:rsidRPr="00790EF3">
        <w:rPr>
          <w:sz w:val="32"/>
          <w:szCs w:val="32"/>
        </w:rPr>
        <w:t>создан</w:t>
      </w:r>
      <w:r w:rsidR="008B2414" w:rsidRPr="00790EF3">
        <w:rPr>
          <w:sz w:val="32"/>
          <w:szCs w:val="32"/>
        </w:rPr>
        <w:t>ы</w:t>
      </w:r>
      <w:r w:rsidRPr="00790EF3">
        <w:rPr>
          <w:sz w:val="32"/>
          <w:szCs w:val="32"/>
        </w:rPr>
        <w:t xml:space="preserve"> при местных исполнительных и распорядительных органах, оказывают содействие обращающимся гражданам в </w:t>
      </w:r>
      <w:r w:rsidR="008B2414" w:rsidRPr="00790EF3">
        <w:rPr>
          <w:sz w:val="32"/>
          <w:szCs w:val="32"/>
        </w:rPr>
        <w:t>подборе работы</w:t>
      </w:r>
      <w:r w:rsidR="0076177E" w:rsidRPr="00790EF3">
        <w:rPr>
          <w:sz w:val="32"/>
          <w:szCs w:val="32"/>
        </w:rPr>
        <w:t>, осуществляя координацию заинтересованных органов и структур. Реализация данных мер направлена на обеспечение максимально полной занятости как лиц, ищущих работу, так и тех, кто уклоняется от нее.</w:t>
      </w:r>
    </w:p>
    <w:p w:rsidR="00467596" w:rsidRPr="00790EF3" w:rsidRDefault="00467596" w:rsidP="00467596">
      <w:pPr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>Во время рабоч</w:t>
      </w:r>
      <w:r w:rsidR="00B33651" w:rsidRPr="00790EF3">
        <w:rPr>
          <w:sz w:val="32"/>
          <w:szCs w:val="32"/>
        </w:rPr>
        <w:t>их</w:t>
      </w:r>
      <w:r w:rsidRPr="00790EF3">
        <w:rPr>
          <w:sz w:val="32"/>
          <w:szCs w:val="32"/>
        </w:rPr>
        <w:t xml:space="preserve"> поезд</w:t>
      </w:r>
      <w:r w:rsidR="00B33651" w:rsidRPr="00790EF3">
        <w:rPr>
          <w:sz w:val="32"/>
          <w:szCs w:val="32"/>
        </w:rPr>
        <w:t>о</w:t>
      </w:r>
      <w:r w:rsidRPr="00790EF3">
        <w:rPr>
          <w:sz w:val="32"/>
          <w:szCs w:val="32"/>
        </w:rPr>
        <w:t xml:space="preserve">к в Гродненскую </w:t>
      </w:r>
      <w:r w:rsidR="00B33651" w:rsidRPr="00790EF3">
        <w:rPr>
          <w:sz w:val="32"/>
          <w:szCs w:val="32"/>
        </w:rPr>
        <w:t xml:space="preserve">и Могилевскую </w:t>
      </w:r>
      <w:r w:rsidRPr="00790EF3">
        <w:rPr>
          <w:sz w:val="32"/>
          <w:szCs w:val="32"/>
        </w:rPr>
        <w:t>област</w:t>
      </w:r>
      <w:r w:rsidR="00B33651" w:rsidRPr="00790EF3">
        <w:rPr>
          <w:sz w:val="32"/>
          <w:szCs w:val="32"/>
        </w:rPr>
        <w:t>и</w:t>
      </w:r>
      <w:r w:rsidRPr="00790EF3">
        <w:rPr>
          <w:sz w:val="32"/>
          <w:szCs w:val="32"/>
        </w:rPr>
        <w:t xml:space="preserve"> </w:t>
      </w:r>
      <w:r w:rsidR="00B33651" w:rsidRPr="00790EF3">
        <w:rPr>
          <w:sz w:val="32"/>
          <w:szCs w:val="32"/>
        </w:rPr>
        <w:t xml:space="preserve">в </w:t>
      </w:r>
      <w:r w:rsidRPr="00790EF3">
        <w:rPr>
          <w:sz w:val="32"/>
          <w:szCs w:val="32"/>
        </w:rPr>
        <w:t>март</w:t>
      </w:r>
      <w:r w:rsidR="00B33651" w:rsidRPr="00790EF3">
        <w:rPr>
          <w:sz w:val="32"/>
          <w:szCs w:val="32"/>
        </w:rPr>
        <w:t>е</w:t>
      </w:r>
      <w:r w:rsidRPr="00790EF3">
        <w:rPr>
          <w:sz w:val="32"/>
          <w:szCs w:val="32"/>
        </w:rPr>
        <w:t xml:space="preserve"> 2017 г.</w:t>
      </w:r>
      <w:r w:rsidRPr="00790EF3">
        <w:rPr>
          <w:spacing w:val="-6"/>
          <w:sz w:val="32"/>
          <w:szCs w:val="32"/>
        </w:rPr>
        <w:t xml:space="preserve"> Президент Республики Беларусь</w:t>
      </w:r>
      <w:r w:rsidRPr="00790EF3">
        <w:rPr>
          <w:i/>
          <w:spacing w:val="-6"/>
          <w:sz w:val="32"/>
          <w:szCs w:val="32"/>
        </w:rPr>
        <w:t xml:space="preserve"> </w:t>
      </w:r>
      <w:r w:rsidRPr="00790EF3">
        <w:rPr>
          <w:spacing w:val="-6"/>
          <w:sz w:val="32"/>
          <w:szCs w:val="32"/>
        </w:rPr>
        <w:t>отметил, что</w:t>
      </w:r>
      <w:r w:rsidRPr="00790EF3">
        <w:rPr>
          <w:i/>
          <w:spacing w:val="-6"/>
          <w:sz w:val="32"/>
          <w:szCs w:val="32"/>
        </w:rPr>
        <w:t xml:space="preserve"> ”государству необходимо помочь людям с поиском работы, предложив </w:t>
      </w:r>
      <w:proofErr w:type="gramStart"/>
      <w:r w:rsidRPr="00790EF3">
        <w:rPr>
          <w:i/>
          <w:spacing w:val="-6"/>
          <w:sz w:val="32"/>
          <w:szCs w:val="32"/>
        </w:rPr>
        <w:t>им</w:t>
      </w:r>
      <w:proofErr w:type="gramEnd"/>
      <w:r w:rsidRPr="00790EF3">
        <w:rPr>
          <w:i/>
          <w:spacing w:val="-6"/>
          <w:sz w:val="32"/>
          <w:szCs w:val="32"/>
        </w:rPr>
        <w:t xml:space="preserve"> возможность заработка…</w:t>
      </w:r>
      <w:r w:rsidR="00C74B48" w:rsidRPr="00790EF3">
        <w:rPr>
          <w:i/>
          <w:spacing w:val="-6"/>
          <w:sz w:val="32"/>
          <w:szCs w:val="32"/>
        </w:rPr>
        <w:t xml:space="preserve"> </w:t>
      </w:r>
      <w:r w:rsidRPr="00790EF3">
        <w:rPr>
          <w:i/>
          <w:spacing w:val="-6"/>
          <w:sz w:val="32"/>
          <w:szCs w:val="32"/>
        </w:rPr>
        <w:t xml:space="preserve">Необходимо продолжить создание новых рабочих мест на действующих и вводимых в строй предприятиях, если есть надобность – обучать людей новым специальностям“. </w:t>
      </w:r>
      <w:proofErr w:type="spellStart"/>
      <w:r w:rsidRPr="00790EF3">
        <w:rPr>
          <w:spacing w:val="-6"/>
          <w:sz w:val="32"/>
          <w:szCs w:val="32"/>
        </w:rPr>
        <w:t>А.Г.Лукашенко</w:t>
      </w:r>
      <w:proofErr w:type="spellEnd"/>
      <w:r w:rsidRPr="00790EF3">
        <w:rPr>
          <w:spacing w:val="-6"/>
          <w:sz w:val="32"/>
          <w:szCs w:val="32"/>
        </w:rPr>
        <w:t xml:space="preserve"> потребовал не увольнять людей без согласования с местными органами власти. </w:t>
      </w:r>
      <w:r w:rsidRPr="00790EF3">
        <w:rPr>
          <w:i/>
          <w:spacing w:val="-6"/>
          <w:sz w:val="32"/>
          <w:szCs w:val="32"/>
        </w:rPr>
        <w:t xml:space="preserve">”Нельзя в трудное время выбрасывать людей на улицу. Это неправильно. Пусть это не рыночно, но пока мы будем действовать подобным образом“. </w:t>
      </w:r>
    </w:p>
    <w:p w:rsidR="00B74000" w:rsidRPr="00790EF3" w:rsidRDefault="00B74000" w:rsidP="000F792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90EF3">
        <w:rPr>
          <w:spacing w:val="-6"/>
          <w:sz w:val="32"/>
          <w:szCs w:val="32"/>
        </w:rPr>
        <w:t>Для усиления материальной поддержки безработных в</w:t>
      </w:r>
      <w:r w:rsidR="00B81DC9" w:rsidRPr="00790EF3">
        <w:rPr>
          <w:spacing w:val="-6"/>
          <w:sz w:val="32"/>
          <w:szCs w:val="32"/>
        </w:rPr>
        <w:t xml:space="preserve"> настоящее</w:t>
      </w:r>
      <w:r w:rsidR="00B81DC9" w:rsidRPr="00790EF3">
        <w:rPr>
          <w:sz w:val="32"/>
          <w:szCs w:val="32"/>
        </w:rPr>
        <w:t xml:space="preserve"> время </w:t>
      </w:r>
      <w:r w:rsidR="00B81DC9" w:rsidRPr="005C1888">
        <w:rPr>
          <w:b/>
          <w:sz w:val="32"/>
          <w:szCs w:val="32"/>
        </w:rPr>
        <w:t>прорабатыва</w:t>
      </w:r>
      <w:r w:rsidRPr="005C1888">
        <w:rPr>
          <w:b/>
          <w:sz w:val="32"/>
          <w:szCs w:val="32"/>
        </w:rPr>
        <w:t>е</w:t>
      </w:r>
      <w:r w:rsidR="00B81DC9" w:rsidRPr="005C1888">
        <w:rPr>
          <w:b/>
          <w:sz w:val="32"/>
          <w:szCs w:val="32"/>
        </w:rPr>
        <w:t xml:space="preserve">тся </w:t>
      </w:r>
      <w:r w:rsidRPr="005C1888">
        <w:rPr>
          <w:b/>
          <w:sz w:val="32"/>
          <w:szCs w:val="32"/>
        </w:rPr>
        <w:t>введение</w:t>
      </w:r>
      <w:r w:rsidR="00B81DC9" w:rsidRPr="005C1888">
        <w:rPr>
          <w:b/>
          <w:sz w:val="32"/>
          <w:szCs w:val="32"/>
        </w:rPr>
        <w:t xml:space="preserve"> </w:t>
      </w:r>
      <w:r w:rsidRPr="005C1888">
        <w:rPr>
          <w:b/>
          <w:sz w:val="32"/>
          <w:szCs w:val="32"/>
        </w:rPr>
        <w:t>страхового пособия по безработице</w:t>
      </w:r>
      <w:r w:rsidRPr="005C1888">
        <w:rPr>
          <w:sz w:val="32"/>
          <w:szCs w:val="32"/>
        </w:rPr>
        <w:t>,</w:t>
      </w:r>
      <w:r w:rsidRPr="00790EF3">
        <w:rPr>
          <w:sz w:val="32"/>
          <w:szCs w:val="32"/>
        </w:rPr>
        <w:t xml:space="preserve"> размер которого будет увязан с предыдущим заработком. Это позволит значительно увеличить размер пособия для лиц, потерявших работу, </w:t>
      </w:r>
      <w:r w:rsidR="002952E0" w:rsidRPr="00790EF3">
        <w:rPr>
          <w:sz w:val="32"/>
          <w:szCs w:val="32"/>
        </w:rPr>
        <w:t xml:space="preserve">по сравнению с </w:t>
      </w:r>
      <w:proofErr w:type="gramStart"/>
      <w:r w:rsidR="002952E0" w:rsidRPr="00790EF3">
        <w:rPr>
          <w:sz w:val="32"/>
          <w:szCs w:val="32"/>
        </w:rPr>
        <w:t>существующим</w:t>
      </w:r>
      <w:proofErr w:type="gramEnd"/>
      <w:r w:rsidRPr="00790EF3">
        <w:rPr>
          <w:sz w:val="32"/>
          <w:szCs w:val="32"/>
        </w:rPr>
        <w:t>.</w:t>
      </w:r>
    </w:p>
    <w:p w:rsidR="00FF2A78" w:rsidRPr="00790EF3" w:rsidRDefault="00747BB3" w:rsidP="00AE686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FontStyle25"/>
          <w:sz w:val="32"/>
          <w:szCs w:val="32"/>
        </w:rPr>
      </w:pPr>
      <w:r w:rsidRPr="00790EF3">
        <w:rPr>
          <w:sz w:val="32"/>
          <w:szCs w:val="32"/>
        </w:rPr>
        <w:t xml:space="preserve">Ключевым вектором политики нашего государства традиционно выступает </w:t>
      </w:r>
      <w:r w:rsidRPr="005C1888">
        <w:rPr>
          <w:b/>
          <w:sz w:val="32"/>
          <w:szCs w:val="32"/>
        </w:rPr>
        <w:t xml:space="preserve">обеспечение доступности </w:t>
      </w:r>
      <w:r w:rsidR="00765E69" w:rsidRPr="005C1888">
        <w:rPr>
          <w:b/>
          <w:sz w:val="32"/>
          <w:szCs w:val="32"/>
        </w:rPr>
        <w:t>населени</w:t>
      </w:r>
      <w:r w:rsidR="00BB19D8" w:rsidRPr="005C1888">
        <w:rPr>
          <w:b/>
          <w:sz w:val="32"/>
          <w:szCs w:val="32"/>
        </w:rPr>
        <w:t>ю</w:t>
      </w:r>
      <w:r w:rsidR="00765E69" w:rsidRPr="005C1888">
        <w:rPr>
          <w:b/>
          <w:sz w:val="32"/>
          <w:szCs w:val="32"/>
        </w:rPr>
        <w:t xml:space="preserve"> </w:t>
      </w:r>
      <w:r w:rsidR="00050D13" w:rsidRPr="005C1888">
        <w:rPr>
          <w:b/>
          <w:sz w:val="32"/>
          <w:szCs w:val="32"/>
        </w:rPr>
        <w:t xml:space="preserve">образования, здравоохранения, услуг ЖКХ, общественного транспорта и других </w:t>
      </w:r>
      <w:r w:rsidRPr="005C1888">
        <w:rPr>
          <w:b/>
          <w:sz w:val="32"/>
          <w:szCs w:val="32"/>
        </w:rPr>
        <w:t xml:space="preserve">социально значимых </w:t>
      </w:r>
      <w:r w:rsidR="00050D13" w:rsidRPr="005C1888">
        <w:rPr>
          <w:b/>
          <w:sz w:val="32"/>
          <w:szCs w:val="32"/>
        </w:rPr>
        <w:t>услуг.</w:t>
      </w:r>
      <w:r w:rsidR="00E8052F" w:rsidRPr="00790EF3">
        <w:rPr>
          <w:sz w:val="32"/>
          <w:szCs w:val="32"/>
        </w:rPr>
        <w:t xml:space="preserve"> </w:t>
      </w:r>
      <w:r w:rsidR="00C41C6A" w:rsidRPr="00790EF3">
        <w:rPr>
          <w:sz w:val="32"/>
          <w:szCs w:val="32"/>
        </w:rPr>
        <w:t xml:space="preserve">С целью практической реализации установленных законодательством гарантий в области оказания </w:t>
      </w:r>
      <w:r w:rsidR="00C41C6A" w:rsidRPr="00790EF3">
        <w:rPr>
          <w:spacing w:val="-8"/>
          <w:sz w:val="32"/>
          <w:szCs w:val="32"/>
        </w:rPr>
        <w:t>социальных услуг принято постановление Совета Министров Республики</w:t>
      </w:r>
      <w:r w:rsidR="00C41C6A" w:rsidRPr="00790EF3">
        <w:rPr>
          <w:sz w:val="32"/>
          <w:szCs w:val="32"/>
        </w:rPr>
        <w:t xml:space="preserve"> Беларусь от </w:t>
      </w:r>
      <w:r w:rsidR="00C41C6A" w:rsidRPr="00790EF3">
        <w:rPr>
          <w:rStyle w:val="FontStyle25"/>
          <w:sz w:val="32"/>
          <w:szCs w:val="32"/>
        </w:rPr>
        <w:t xml:space="preserve">30 мая 2003 г. № 724 </w:t>
      </w:r>
      <w:r w:rsidR="00C41C6A" w:rsidRPr="00790EF3">
        <w:rPr>
          <w:sz w:val="32"/>
          <w:szCs w:val="32"/>
        </w:rPr>
        <w:t>”</w:t>
      </w:r>
      <w:r w:rsidR="00C41C6A" w:rsidRPr="00790EF3">
        <w:rPr>
          <w:rStyle w:val="FontStyle25"/>
          <w:sz w:val="32"/>
          <w:szCs w:val="32"/>
        </w:rPr>
        <w:t xml:space="preserve">О мерах по внедрению системы </w:t>
      </w:r>
      <w:r w:rsidR="00C41C6A" w:rsidRPr="00790EF3">
        <w:rPr>
          <w:rStyle w:val="FontStyle25"/>
          <w:spacing w:val="-4"/>
          <w:sz w:val="32"/>
          <w:szCs w:val="32"/>
        </w:rPr>
        <w:t>государственных социальных стандартов по обслуживанию населения</w:t>
      </w:r>
      <w:r w:rsidR="00C41C6A" w:rsidRPr="00790EF3">
        <w:rPr>
          <w:rStyle w:val="FontStyle25"/>
          <w:sz w:val="32"/>
          <w:szCs w:val="32"/>
        </w:rPr>
        <w:t xml:space="preserve"> </w:t>
      </w:r>
      <w:r w:rsidR="00C41C6A" w:rsidRPr="00790EF3">
        <w:rPr>
          <w:rStyle w:val="FontStyle25"/>
          <w:spacing w:val="-16"/>
          <w:sz w:val="32"/>
          <w:szCs w:val="32"/>
        </w:rPr>
        <w:t>республики</w:t>
      </w:r>
      <w:r w:rsidR="00C41C6A" w:rsidRPr="00790EF3">
        <w:rPr>
          <w:spacing w:val="-16"/>
          <w:sz w:val="32"/>
          <w:szCs w:val="32"/>
        </w:rPr>
        <w:t>“</w:t>
      </w:r>
      <w:r w:rsidR="00C41C6A" w:rsidRPr="00790EF3">
        <w:rPr>
          <w:rStyle w:val="FontStyle25"/>
          <w:spacing w:val="-16"/>
          <w:sz w:val="32"/>
          <w:szCs w:val="32"/>
        </w:rPr>
        <w:t>. Их выполнение находится на постоянном контроле государства.</w:t>
      </w:r>
      <w:r w:rsidR="00C41C6A" w:rsidRPr="00790EF3">
        <w:rPr>
          <w:rStyle w:val="FontStyle25"/>
          <w:sz w:val="32"/>
          <w:szCs w:val="32"/>
        </w:rPr>
        <w:t xml:space="preserve"> </w:t>
      </w:r>
    </w:p>
    <w:p w:rsidR="00AE6861" w:rsidRPr="00790EF3" w:rsidRDefault="00AE6861" w:rsidP="00AE686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2"/>
          <w:szCs w:val="32"/>
        </w:rPr>
      </w:pPr>
      <w:r w:rsidRPr="00790EF3">
        <w:rPr>
          <w:sz w:val="32"/>
          <w:szCs w:val="32"/>
        </w:rPr>
        <w:t xml:space="preserve">Для обеспечения комплексности </w:t>
      </w:r>
      <w:r w:rsidR="00C41C6A" w:rsidRPr="00790EF3">
        <w:rPr>
          <w:sz w:val="32"/>
          <w:szCs w:val="32"/>
        </w:rPr>
        <w:t>в решении задач доступности</w:t>
      </w:r>
      <w:r w:rsidRPr="00790EF3">
        <w:rPr>
          <w:sz w:val="32"/>
          <w:szCs w:val="32"/>
        </w:rPr>
        <w:t xml:space="preserve"> </w:t>
      </w:r>
      <w:r w:rsidR="00C41C6A" w:rsidRPr="00790EF3">
        <w:rPr>
          <w:sz w:val="32"/>
          <w:szCs w:val="32"/>
        </w:rPr>
        <w:t>социально значимых услуг и оказании гражданам поддержки в</w:t>
      </w:r>
      <w:r w:rsidRPr="00790EF3">
        <w:rPr>
          <w:sz w:val="32"/>
          <w:szCs w:val="32"/>
        </w:rPr>
        <w:t xml:space="preserve"> Беларуси на постоянной основе реализуется ряд </w:t>
      </w:r>
      <w:r w:rsidRPr="005E04DC">
        <w:rPr>
          <w:b/>
          <w:sz w:val="32"/>
          <w:szCs w:val="32"/>
        </w:rPr>
        <w:t>государственных программ</w:t>
      </w:r>
      <w:r w:rsidRPr="005E04DC">
        <w:rPr>
          <w:sz w:val="32"/>
          <w:szCs w:val="32"/>
        </w:rPr>
        <w:t xml:space="preserve">: </w:t>
      </w:r>
      <w:proofErr w:type="gramStart"/>
      <w:r w:rsidR="00C52E2E" w:rsidRPr="00790EF3">
        <w:rPr>
          <w:sz w:val="32"/>
          <w:szCs w:val="32"/>
        </w:rPr>
        <w:t>”</w:t>
      </w:r>
      <w:r w:rsidRPr="00790EF3">
        <w:rPr>
          <w:sz w:val="32"/>
          <w:szCs w:val="32"/>
        </w:rPr>
        <w:t>Здоровье народа и демографическая безопасность Республики Беларусь</w:t>
      </w:r>
      <w:r w:rsidR="00C52E2E" w:rsidRPr="00790EF3">
        <w:rPr>
          <w:sz w:val="32"/>
          <w:szCs w:val="32"/>
        </w:rPr>
        <w:t>“</w:t>
      </w:r>
      <w:r w:rsidRPr="00790EF3">
        <w:rPr>
          <w:sz w:val="32"/>
          <w:szCs w:val="32"/>
        </w:rPr>
        <w:t xml:space="preserve"> на 2016–2020 годы</w:t>
      </w:r>
      <w:r w:rsidR="00FA3F34" w:rsidRPr="00790EF3">
        <w:rPr>
          <w:sz w:val="32"/>
          <w:szCs w:val="32"/>
        </w:rPr>
        <w:t>,</w:t>
      </w:r>
      <w:r w:rsidRPr="00790EF3">
        <w:rPr>
          <w:sz w:val="32"/>
          <w:szCs w:val="32"/>
        </w:rPr>
        <w:t xml:space="preserve">  </w:t>
      </w:r>
      <w:r w:rsidR="00C52E2E" w:rsidRPr="00790EF3">
        <w:rPr>
          <w:sz w:val="32"/>
          <w:szCs w:val="32"/>
        </w:rPr>
        <w:t>”Комфортное жилье и благоприятная среда“ и ”</w:t>
      </w:r>
      <w:r w:rsidR="00C52E2E" w:rsidRPr="00790EF3">
        <w:rPr>
          <w:sz w:val="32"/>
          <w:szCs w:val="32"/>
          <w:shd w:val="clear" w:color="auto" w:fill="FFFFFF"/>
        </w:rPr>
        <w:t>Строительство жилья</w:t>
      </w:r>
      <w:r w:rsidR="00C52E2E" w:rsidRPr="00790EF3">
        <w:rPr>
          <w:sz w:val="32"/>
          <w:szCs w:val="32"/>
        </w:rPr>
        <w:t>“ на 2016–2020 годы</w:t>
      </w:r>
      <w:r w:rsidR="00FA3F34" w:rsidRPr="00790EF3">
        <w:rPr>
          <w:sz w:val="32"/>
          <w:szCs w:val="32"/>
        </w:rPr>
        <w:t>,</w:t>
      </w:r>
      <w:r w:rsidR="00C52E2E" w:rsidRPr="00790EF3">
        <w:rPr>
          <w:sz w:val="32"/>
          <w:szCs w:val="32"/>
        </w:rPr>
        <w:t xml:space="preserve"> </w:t>
      </w:r>
      <w:r w:rsidR="00872C79" w:rsidRPr="00790EF3">
        <w:rPr>
          <w:sz w:val="32"/>
          <w:szCs w:val="32"/>
        </w:rPr>
        <w:t>”</w:t>
      </w:r>
      <w:r w:rsidRPr="00790EF3">
        <w:rPr>
          <w:sz w:val="32"/>
          <w:szCs w:val="32"/>
        </w:rPr>
        <w:t>Образование и молодежная политика</w:t>
      </w:r>
      <w:r w:rsidR="00C52E2E" w:rsidRPr="00790EF3">
        <w:rPr>
          <w:sz w:val="32"/>
          <w:szCs w:val="32"/>
        </w:rPr>
        <w:t>“</w:t>
      </w:r>
      <w:r w:rsidRPr="00790EF3">
        <w:rPr>
          <w:sz w:val="32"/>
          <w:szCs w:val="32"/>
        </w:rPr>
        <w:t xml:space="preserve"> на 2016–2020 годы</w:t>
      </w:r>
      <w:r w:rsidR="00FA3F34" w:rsidRPr="00790EF3">
        <w:rPr>
          <w:sz w:val="32"/>
          <w:szCs w:val="32"/>
        </w:rPr>
        <w:t>,</w:t>
      </w:r>
      <w:r w:rsidRPr="00790EF3">
        <w:rPr>
          <w:sz w:val="32"/>
          <w:szCs w:val="32"/>
        </w:rPr>
        <w:t xml:space="preserve"> государственная программа развития физической культуры и спорта </w:t>
      </w:r>
      <w:r w:rsidRPr="00790EF3">
        <w:rPr>
          <w:sz w:val="32"/>
          <w:szCs w:val="32"/>
        </w:rPr>
        <w:lastRenderedPageBreak/>
        <w:t>в Республике Беларусь на 2016–2020 годы</w:t>
      </w:r>
      <w:r w:rsidR="00FA3F34" w:rsidRPr="00790EF3">
        <w:rPr>
          <w:sz w:val="32"/>
          <w:szCs w:val="32"/>
        </w:rPr>
        <w:t>,</w:t>
      </w:r>
      <w:r w:rsidR="00C52E2E" w:rsidRPr="00790EF3">
        <w:rPr>
          <w:sz w:val="32"/>
          <w:szCs w:val="32"/>
        </w:rPr>
        <w:t xml:space="preserve"> ”Охрана окружающей среды и устойчивое использование природных ресурсов“ </w:t>
      </w:r>
      <w:r w:rsidR="00AF4FCB" w:rsidRPr="00790EF3">
        <w:rPr>
          <w:sz w:val="32"/>
          <w:szCs w:val="32"/>
        </w:rPr>
        <w:br/>
      </w:r>
      <w:r w:rsidR="00C52E2E" w:rsidRPr="00790EF3">
        <w:rPr>
          <w:sz w:val="32"/>
          <w:szCs w:val="32"/>
        </w:rPr>
        <w:t>на 2016–2020 годы</w:t>
      </w:r>
      <w:r w:rsidR="00FA3F34" w:rsidRPr="00790EF3">
        <w:rPr>
          <w:sz w:val="32"/>
          <w:szCs w:val="32"/>
        </w:rPr>
        <w:t>,</w:t>
      </w:r>
      <w:r w:rsidR="00C52E2E" w:rsidRPr="00790EF3">
        <w:rPr>
          <w:sz w:val="32"/>
          <w:szCs w:val="32"/>
        </w:rPr>
        <w:t xml:space="preserve"> государственная </w:t>
      </w:r>
      <w:r w:rsidR="00C52E2E" w:rsidRPr="00790EF3">
        <w:rPr>
          <w:spacing w:val="-6"/>
          <w:sz w:val="32"/>
          <w:szCs w:val="32"/>
        </w:rPr>
        <w:t>программа по преодолению последствий катастрофы на Чернобыльской</w:t>
      </w:r>
      <w:proofErr w:type="gramEnd"/>
      <w:r w:rsidR="00C52E2E" w:rsidRPr="00790EF3">
        <w:rPr>
          <w:spacing w:val="-6"/>
          <w:sz w:val="32"/>
          <w:szCs w:val="32"/>
        </w:rPr>
        <w:t xml:space="preserve"> АЭС на 2011–2015 годы и на период до 2020 года</w:t>
      </w:r>
      <w:r w:rsidR="00FA3F34" w:rsidRPr="00790EF3">
        <w:rPr>
          <w:spacing w:val="-6"/>
          <w:sz w:val="32"/>
          <w:szCs w:val="32"/>
        </w:rPr>
        <w:t xml:space="preserve"> и др.</w:t>
      </w:r>
    </w:p>
    <w:p w:rsidR="00D70199" w:rsidRDefault="00FF2A78" w:rsidP="00BF13B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top"/>
        <w:rPr>
          <w:sz w:val="32"/>
          <w:szCs w:val="32"/>
          <w:lang w:val="be-BY"/>
        </w:rPr>
      </w:pPr>
      <w:r w:rsidRPr="005E04DC">
        <w:rPr>
          <w:sz w:val="32"/>
          <w:szCs w:val="32"/>
        </w:rPr>
        <w:t>В нашей стране п</w:t>
      </w:r>
      <w:r w:rsidRPr="005E04DC">
        <w:rPr>
          <w:sz w:val="32"/>
          <w:szCs w:val="32"/>
          <w:lang w:val="be-BY"/>
        </w:rPr>
        <w:t xml:space="preserve">ервостепенное внимание уделяется развитию </w:t>
      </w:r>
      <w:r w:rsidRPr="005E04DC">
        <w:rPr>
          <w:b/>
          <w:sz w:val="32"/>
          <w:szCs w:val="32"/>
          <w:lang w:val="be-BY"/>
        </w:rPr>
        <w:t>системы образования.</w:t>
      </w:r>
      <w:r w:rsidRPr="005E04DC">
        <w:rPr>
          <w:sz w:val="32"/>
          <w:szCs w:val="32"/>
          <w:lang w:val="be-BY"/>
        </w:rPr>
        <w:t xml:space="preserve"> </w:t>
      </w:r>
      <w:r w:rsidR="002952E0" w:rsidRPr="005E04DC">
        <w:rPr>
          <w:sz w:val="32"/>
          <w:szCs w:val="32"/>
          <w:lang w:val="be-BY"/>
        </w:rPr>
        <w:t xml:space="preserve">В </w:t>
      </w:r>
      <w:r w:rsidRPr="005E04DC">
        <w:rPr>
          <w:sz w:val="32"/>
          <w:szCs w:val="32"/>
          <w:lang w:val="be-BY"/>
        </w:rPr>
        <w:t>Беларуси</w:t>
      </w:r>
      <w:r w:rsidR="002952E0" w:rsidRPr="005E04DC">
        <w:rPr>
          <w:sz w:val="32"/>
          <w:szCs w:val="32"/>
          <w:lang w:val="be-BY"/>
        </w:rPr>
        <w:t xml:space="preserve"> функционируют свыше 8 тыс. </w:t>
      </w:r>
      <w:r w:rsidR="002952E0" w:rsidRPr="005E04DC">
        <w:rPr>
          <w:b/>
          <w:sz w:val="32"/>
          <w:szCs w:val="32"/>
          <w:lang w:val="be-BY"/>
        </w:rPr>
        <w:t>учреждений образования</w:t>
      </w:r>
      <w:r w:rsidR="002952E0" w:rsidRPr="005E04DC">
        <w:rPr>
          <w:sz w:val="32"/>
          <w:szCs w:val="32"/>
          <w:lang w:val="be-BY"/>
        </w:rPr>
        <w:t xml:space="preserve">, </w:t>
      </w:r>
      <w:r w:rsidR="00765E69" w:rsidRPr="005E04DC">
        <w:rPr>
          <w:sz w:val="32"/>
          <w:szCs w:val="32"/>
          <w:lang w:val="be-BY"/>
        </w:rPr>
        <w:t>в которых</w:t>
      </w:r>
      <w:r w:rsidR="002952E0" w:rsidRPr="005E04DC">
        <w:rPr>
          <w:sz w:val="32"/>
          <w:szCs w:val="32"/>
          <w:lang w:val="be-BY"/>
        </w:rPr>
        <w:t xml:space="preserve"> обучаются и воспитываются </w:t>
      </w:r>
      <w:r w:rsidR="00CD0F70" w:rsidRPr="005E04DC">
        <w:rPr>
          <w:sz w:val="32"/>
          <w:szCs w:val="32"/>
          <w:lang w:val="be-BY"/>
        </w:rPr>
        <w:t>около</w:t>
      </w:r>
      <w:r w:rsidR="00B622EE" w:rsidRPr="005E04DC">
        <w:rPr>
          <w:sz w:val="32"/>
          <w:szCs w:val="32"/>
          <w:lang w:val="be-BY"/>
        </w:rPr>
        <w:t xml:space="preserve"> </w:t>
      </w:r>
      <w:r w:rsidR="002952E0" w:rsidRPr="005E04DC">
        <w:rPr>
          <w:sz w:val="32"/>
          <w:szCs w:val="32"/>
          <w:lang w:val="be-BY"/>
        </w:rPr>
        <w:t>2 млн. детей, учащихся и студентов.</w:t>
      </w:r>
      <w:r w:rsidR="00BF13BE" w:rsidRPr="005E04DC">
        <w:rPr>
          <w:sz w:val="32"/>
          <w:szCs w:val="32"/>
          <w:lang w:val="be-BY"/>
        </w:rPr>
        <w:t xml:space="preserve"> </w:t>
      </w:r>
    </w:p>
    <w:p w:rsidR="00D70199" w:rsidRDefault="00D70199" w:rsidP="00D70199">
      <w:pPr>
        <w:ind w:firstLine="709"/>
        <w:jc w:val="both"/>
        <w:rPr>
          <w:b/>
          <w:i/>
          <w:szCs w:val="30"/>
        </w:rPr>
      </w:pPr>
      <w:r>
        <w:rPr>
          <w:b/>
          <w:i/>
          <w:szCs w:val="30"/>
        </w:rPr>
        <w:t xml:space="preserve">Справочно. </w:t>
      </w:r>
    </w:p>
    <w:p w:rsidR="00D70199" w:rsidRPr="009312A4" w:rsidRDefault="00D70199" w:rsidP="00D70199">
      <w:pPr>
        <w:ind w:firstLine="709"/>
        <w:jc w:val="both"/>
        <w:rPr>
          <w:i/>
          <w:szCs w:val="30"/>
        </w:rPr>
      </w:pPr>
      <w:r w:rsidRPr="009312A4">
        <w:rPr>
          <w:i/>
          <w:szCs w:val="30"/>
        </w:rPr>
        <w:t xml:space="preserve">Образовательная сеть </w:t>
      </w:r>
      <w:r w:rsidRPr="009312A4">
        <w:rPr>
          <w:b/>
          <w:i/>
          <w:szCs w:val="30"/>
        </w:rPr>
        <w:t>Гродненской области</w:t>
      </w:r>
      <w:r w:rsidRPr="009312A4">
        <w:rPr>
          <w:i/>
          <w:szCs w:val="30"/>
        </w:rPr>
        <w:t xml:space="preserve"> представлена 833 учреждениями, из них 310 детских садов, 345 школ, 42 учреждения профессионального и 4 высшего образования.</w:t>
      </w:r>
    </w:p>
    <w:p w:rsidR="009312A4" w:rsidRPr="005E04DC" w:rsidRDefault="009312A4" w:rsidP="00D70199">
      <w:pPr>
        <w:ind w:firstLine="709"/>
        <w:jc w:val="both"/>
        <w:rPr>
          <w:b/>
          <w:i/>
          <w:szCs w:val="30"/>
        </w:rPr>
      </w:pPr>
      <w:r w:rsidRPr="00A81FD7">
        <w:rPr>
          <w:szCs w:val="30"/>
        </w:rPr>
        <w:t xml:space="preserve">Образовательное пространство </w:t>
      </w:r>
      <w:r w:rsidRPr="009312A4">
        <w:rPr>
          <w:b/>
          <w:szCs w:val="30"/>
        </w:rPr>
        <w:t>Слонимского района</w:t>
      </w:r>
      <w:r w:rsidRPr="00A81FD7">
        <w:rPr>
          <w:szCs w:val="30"/>
        </w:rPr>
        <w:t xml:space="preserve"> в 2016/2017 учебном году представляют 24 учреждения общего среднего образования, 22 учреждения дошкольного образования (с учетом ведомственного), 4 учреждения дополнительного образования для детей и юношества,</w:t>
      </w:r>
      <w:r w:rsidRPr="00A81FD7">
        <w:rPr>
          <w:b/>
          <w:szCs w:val="30"/>
        </w:rPr>
        <w:t xml:space="preserve"> </w:t>
      </w:r>
      <w:r w:rsidRPr="00A81FD7">
        <w:rPr>
          <w:szCs w:val="30"/>
        </w:rPr>
        <w:t>4 учреждения спорта и туризма. Функционируют государственные учреждения образования «Центр коррекционно-развивающего обучения и реабилитации Слонимского района», «Социально-педагогический центр Слонимского района».  Обучается и воспитывается 6939 учащихся и 2778 детей дошкольного возраста.</w:t>
      </w:r>
    </w:p>
    <w:p w:rsidR="009312A4" w:rsidRDefault="009312A4" w:rsidP="00D66F4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top"/>
        <w:rPr>
          <w:sz w:val="32"/>
          <w:szCs w:val="32"/>
          <w:lang w:val="be-BY"/>
        </w:rPr>
      </w:pPr>
    </w:p>
    <w:p w:rsidR="005E04DC" w:rsidRPr="00D66F4E" w:rsidRDefault="00E9706E" w:rsidP="00D66F4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top"/>
        <w:rPr>
          <w:spacing w:val="-4"/>
          <w:sz w:val="32"/>
          <w:szCs w:val="32"/>
          <w:lang w:val="be-BY"/>
        </w:rPr>
      </w:pPr>
      <w:r w:rsidRPr="005E04DC">
        <w:rPr>
          <w:sz w:val="32"/>
          <w:szCs w:val="32"/>
          <w:lang w:val="be-BY"/>
        </w:rPr>
        <w:t>На</w:t>
      </w:r>
      <w:r w:rsidRPr="005E04DC">
        <w:rPr>
          <w:b/>
          <w:i/>
          <w:sz w:val="32"/>
          <w:szCs w:val="32"/>
          <w:lang w:val="be-BY"/>
        </w:rPr>
        <w:t xml:space="preserve"> </w:t>
      </w:r>
      <w:r w:rsidRPr="005E04DC">
        <w:rPr>
          <w:sz w:val="32"/>
          <w:szCs w:val="32"/>
          <w:lang w:val="be-BY"/>
        </w:rPr>
        <w:t xml:space="preserve">финансирование </w:t>
      </w:r>
      <w:r w:rsidR="00FF2A78" w:rsidRPr="005E04DC">
        <w:rPr>
          <w:sz w:val="32"/>
          <w:szCs w:val="32"/>
          <w:lang w:val="be-BY"/>
        </w:rPr>
        <w:t>сферы</w:t>
      </w:r>
      <w:r w:rsidRPr="005E04DC">
        <w:rPr>
          <w:spacing w:val="-4"/>
          <w:sz w:val="32"/>
          <w:szCs w:val="32"/>
          <w:lang w:val="be-BY"/>
        </w:rPr>
        <w:t xml:space="preserve"> </w:t>
      </w:r>
      <w:r w:rsidR="009312A4">
        <w:rPr>
          <w:spacing w:val="-4"/>
          <w:sz w:val="32"/>
          <w:szCs w:val="32"/>
          <w:lang w:val="be-BY"/>
        </w:rPr>
        <w:t xml:space="preserve">образования в стране </w:t>
      </w:r>
      <w:r w:rsidR="00331924" w:rsidRPr="005E04DC">
        <w:rPr>
          <w:spacing w:val="-4"/>
          <w:sz w:val="32"/>
          <w:szCs w:val="32"/>
          <w:lang w:val="be-BY"/>
        </w:rPr>
        <w:t xml:space="preserve">ежегодно </w:t>
      </w:r>
      <w:r w:rsidRPr="005E04DC">
        <w:rPr>
          <w:spacing w:val="-4"/>
          <w:sz w:val="32"/>
          <w:szCs w:val="32"/>
          <w:lang w:val="be-BY"/>
        </w:rPr>
        <w:t xml:space="preserve">направляется примерно 5% от ВВП, что сопоставимо </w:t>
      </w:r>
      <w:r w:rsidR="00D70199">
        <w:rPr>
          <w:spacing w:val="-4"/>
          <w:sz w:val="32"/>
          <w:szCs w:val="32"/>
          <w:lang w:val="be-BY"/>
        </w:rPr>
        <w:t xml:space="preserve"> </w:t>
      </w:r>
      <w:r w:rsidR="006E6C0D" w:rsidRPr="005E04DC">
        <w:rPr>
          <w:spacing w:val="-4"/>
          <w:sz w:val="32"/>
          <w:szCs w:val="32"/>
          <w:lang w:val="be-BY"/>
        </w:rPr>
        <w:t xml:space="preserve">с аналогичным </w:t>
      </w:r>
      <w:r w:rsidRPr="005E04DC">
        <w:rPr>
          <w:spacing w:val="-4"/>
          <w:sz w:val="32"/>
          <w:szCs w:val="32"/>
          <w:lang w:val="be-BY"/>
        </w:rPr>
        <w:t>показател</w:t>
      </w:r>
      <w:r w:rsidR="006E6C0D" w:rsidRPr="005E04DC">
        <w:rPr>
          <w:spacing w:val="-4"/>
          <w:sz w:val="32"/>
          <w:szCs w:val="32"/>
          <w:lang w:val="be-BY"/>
        </w:rPr>
        <w:t>ем</w:t>
      </w:r>
      <w:r w:rsidRPr="005E04DC">
        <w:rPr>
          <w:spacing w:val="-4"/>
          <w:sz w:val="32"/>
          <w:szCs w:val="32"/>
          <w:lang w:val="be-BY"/>
        </w:rPr>
        <w:t xml:space="preserve"> развитых стран.</w:t>
      </w:r>
    </w:p>
    <w:p w:rsidR="00C74B48" w:rsidRPr="00215618" w:rsidRDefault="005567BC" w:rsidP="00273FC6">
      <w:pPr>
        <w:spacing w:before="120" w:line="320" w:lineRule="exact"/>
        <w:ind w:firstLine="709"/>
        <w:jc w:val="both"/>
        <w:rPr>
          <w:i/>
          <w:szCs w:val="30"/>
        </w:rPr>
      </w:pPr>
      <w:r w:rsidRPr="00215618">
        <w:rPr>
          <w:b/>
          <w:i/>
          <w:szCs w:val="30"/>
        </w:rPr>
        <w:t>Справочно.</w:t>
      </w:r>
      <w:r w:rsidRPr="00215618">
        <w:rPr>
          <w:i/>
          <w:szCs w:val="30"/>
        </w:rPr>
        <w:t xml:space="preserve"> </w:t>
      </w:r>
    </w:p>
    <w:p w:rsidR="00B010CC" w:rsidRPr="00215618" w:rsidRDefault="005567BC" w:rsidP="00D66F4E">
      <w:pPr>
        <w:spacing w:line="320" w:lineRule="exact"/>
        <w:ind w:firstLine="709"/>
        <w:jc w:val="both"/>
        <w:rPr>
          <w:i/>
          <w:szCs w:val="30"/>
        </w:rPr>
      </w:pPr>
      <w:r w:rsidRPr="00215618">
        <w:rPr>
          <w:i/>
          <w:szCs w:val="30"/>
        </w:rPr>
        <w:t>Затраты на содержание одного воспитанника составили</w:t>
      </w:r>
      <w:r w:rsidR="00FF2A78" w:rsidRPr="00215618">
        <w:rPr>
          <w:i/>
          <w:szCs w:val="30"/>
        </w:rPr>
        <w:t>:</w:t>
      </w:r>
      <w:r w:rsidRPr="00215618">
        <w:rPr>
          <w:i/>
          <w:szCs w:val="30"/>
        </w:rPr>
        <w:t xml:space="preserve"> </w:t>
      </w:r>
      <w:r w:rsidR="00C74B48" w:rsidRPr="00215618">
        <w:rPr>
          <w:i/>
          <w:szCs w:val="30"/>
        </w:rPr>
        <w:br/>
      </w:r>
      <w:r w:rsidRPr="00215618">
        <w:rPr>
          <w:i/>
          <w:szCs w:val="30"/>
        </w:rPr>
        <w:t>в учреждениях, обеспечивающих получение дошкольного образования</w:t>
      </w:r>
      <w:r w:rsidR="00AC65D2" w:rsidRPr="00215618">
        <w:rPr>
          <w:i/>
          <w:szCs w:val="30"/>
        </w:rPr>
        <w:t>,</w:t>
      </w:r>
      <w:r w:rsidRPr="00215618">
        <w:rPr>
          <w:i/>
          <w:szCs w:val="30"/>
        </w:rPr>
        <w:t xml:space="preserve"> – 2 680 руб</w:t>
      </w:r>
      <w:r w:rsidR="00AC65D2" w:rsidRPr="00215618">
        <w:rPr>
          <w:i/>
          <w:szCs w:val="30"/>
        </w:rPr>
        <w:t>.</w:t>
      </w:r>
      <w:r w:rsidR="00FF2A78" w:rsidRPr="00215618">
        <w:rPr>
          <w:i/>
          <w:szCs w:val="30"/>
        </w:rPr>
        <w:t>,</w:t>
      </w:r>
      <w:r w:rsidRPr="00215618">
        <w:rPr>
          <w:i/>
          <w:szCs w:val="30"/>
        </w:rPr>
        <w:t xml:space="preserve"> общего среднего образования – 2 121 руб</w:t>
      </w:r>
      <w:r w:rsidR="00AC65D2" w:rsidRPr="00215618">
        <w:rPr>
          <w:i/>
          <w:szCs w:val="30"/>
        </w:rPr>
        <w:t>.</w:t>
      </w:r>
      <w:r w:rsidRPr="00215618">
        <w:rPr>
          <w:i/>
          <w:szCs w:val="30"/>
        </w:rPr>
        <w:t xml:space="preserve">, профессионально-технического образования – 3 637 руб. </w:t>
      </w:r>
    </w:p>
    <w:p w:rsidR="00B010CC" w:rsidRPr="00215618" w:rsidRDefault="00B010CC" w:rsidP="00D66F4E">
      <w:pPr>
        <w:spacing w:after="120" w:line="320" w:lineRule="exact"/>
        <w:ind w:firstLine="709"/>
        <w:jc w:val="both"/>
        <w:rPr>
          <w:i/>
          <w:szCs w:val="30"/>
        </w:rPr>
      </w:pPr>
      <w:r w:rsidRPr="00215618">
        <w:rPr>
          <w:i/>
          <w:szCs w:val="30"/>
        </w:rPr>
        <w:t xml:space="preserve">В 2016 году введено в строй 32 объекта образования, </w:t>
      </w:r>
      <w:r w:rsidRPr="00215618">
        <w:rPr>
          <w:i/>
          <w:szCs w:val="30"/>
        </w:rPr>
        <w:br/>
        <w:t xml:space="preserve">в том числе 3 учреждения общего среднего образования </w:t>
      </w:r>
      <w:r w:rsidRPr="00215618">
        <w:rPr>
          <w:i/>
          <w:szCs w:val="30"/>
        </w:rPr>
        <w:br/>
        <w:t>на 1</w:t>
      </w:r>
      <w:r w:rsidR="00AC65D2" w:rsidRPr="00215618">
        <w:rPr>
          <w:i/>
          <w:szCs w:val="30"/>
        </w:rPr>
        <w:t> </w:t>
      </w:r>
      <w:r w:rsidRPr="00215618">
        <w:rPr>
          <w:i/>
          <w:szCs w:val="30"/>
        </w:rPr>
        <w:t>091 место, 12</w:t>
      </w:r>
      <w:r w:rsidR="0083319B" w:rsidRPr="00215618">
        <w:rPr>
          <w:i/>
          <w:szCs w:val="30"/>
        </w:rPr>
        <w:t xml:space="preserve"> </w:t>
      </w:r>
      <w:r w:rsidRPr="00215618">
        <w:rPr>
          <w:i/>
          <w:szCs w:val="30"/>
        </w:rPr>
        <w:t xml:space="preserve">учреждений дошкольного образования </w:t>
      </w:r>
      <w:r w:rsidRPr="00215618">
        <w:rPr>
          <w:i/>
          <w:szCs w:val="30"/>
        </w:rPr>
        <w:br/>
        <w:t>на 2</w:t>
      </w:r>
      <w:r w:rsidR="0083319B" w:rsidRPr="00215618">
        <w:rPr>
          <w:i/>
          <w:szCs w:val="30"/>
        </w:rPr>
        <w:t> </w:t>
      </w:r>
      <w:r w:rsidRPr="00215618">
        <w:rPr>
          <w:i/>
          <w:szCs w:val="30"/>
        </w:rPr>
        <w:t>670</w:t>
      </w:r>
      <w:r w:rsidR="0083319B" w:rsidRPr="00215618">
        <w:rPr>
          <w:i/>
          <w:szCs w:val="30"/>
        </w:rPr>
        <w:t xml:space="preserve"> </w:t>
      </w:r>
      <w:r w:rsidRPr="00215618">
        <w:rPr>
          <w:i/>
          <w:szCs w:val="30"/>
        </w:rPr>
        <w:t>мест, 16 жилых домов для семей, воспитывающих детей-сирот, оставшихся без попечения родителей, первая очередь реконструкции спецшколы</w:t>
      </w:r>
      <w:r w:rsidR="00AC65D2" w:rsidRPr="00215618">
        <w:rPr>
          <w:i/>
          <w:szCs w:val="30"/>
        </w:rPr>
        <w:t>-</w:t>
      </w:r>
      <w:r w:rsidRPr="00215618">
        <w:rPr>
          <w:i/>
          <w:szCs w:val="30"/>
        </w:rPr>
        <w:t xml:space="preserve">интерната закрытого типа в </w:t>
      </w:r>
      <w:proofErr w:type="spellStart"/>
      <w:r w:rsidRPr="00215618">
        <w:rPr>
          <w:i/>
          <w:szCs w:val="30"/>
        </w:rPr>
        <w:t>г</w:t>
      </w:r>
      <w:proofErr w:type="gramStart"/>
      <w:r w:rsidRPr="00215618">
        <w:rPr>
          <w:i/>
          <w:szCs w:val="30"/>
        </w:rPr>
        <w:t>.М</w:t>
      </w:r>
      <w:proofErr w:type="gramEnd"/>
      <w:r w:rsidRPr="00215618">
        <w:rPr>
          <w:i/>
          <w:szCs w:val="30"/>
        </w:rPr>
        <w:t>огилеве</w:t>
      </w:r>
      <w:proofErr w:type="spellEnd"/>
      <w:r w:rsidRPr="00215618">
        <w:rPr>
          <w:i/>
          <w:szCs w:val="30"/>
        </w:rPr>
        <w:t xml:space="preserve"> (пристройка со спортивным блоком, актовым залом, спальными и административными помещениями).</w:t>
      </w:r>
    </w:p>
    <w:p w:rsidR="005E04DC" w:rsidRPr="00924CC6" w:rsidRDefault="00C16226" w:rsidP="00D66F4E">
      <w:pPr>
        <w:spacing w:after="120" w:line="320" w:lineRule="exact"/>
        <w:ind w:firstLine="709"/>
        <w:jc w:val="both"/>
        <w:rPr>
          <w:i/>
          <w:color w:val="FF0000"/>
          <w:szCs w:val="30"/>
        </w:rPr>
      </w:pPr>
      <w:proofErr w:type="gramStart"/>
      <w:r w:rsidRPr="00924CC6">
        <w:rPr>
          <w:i/>
          <w:szCs w:val="30"/>
        </w:rPr>
        <w:t>В</w:t>
      </w:r>
      <w:r w:rsidR="00215618" w:rsidRPr="00924CC6">
        <w:rPr>
          <w:i/>
          <w:szCs w:val="30"/>
        </w:rPr>
        <w:t xml:space="preserve"> 2016 год</w:t>
      </w:r>
      <w:r w:rsidRPr="00924CC6">
        <w:rPr>
          <w:i/>
          <w:szCs w:val="30"/>
        </w:rPr>
        <w:t>у</w:t>
      </w:r>
      <w:r w:rsidR="00215618" w:rsidRPr="00924CC6">
        <w:rPr>
          <w:i/>
          <w:szCs w:val="30"/>
        </w:rPr>
        <w:t xml:space="preserve"> в </w:t>
      </w:r>
      <w:r w:rsidR="00215618" w:rsidRPr="00924CC6">
        <w:rPr>
          <w:b/>
          <w:i/>
          <w:szCs w:val="30"/>
        </w:rPr>
        <w:t>Гродненской области</w:t>
      </w:r>
      <w:r w:rsidR="00215618" w:rsidRPr="00924CC6">
        <w:rPr>
          <w:i/>
          <w:szCs w:val="30"/>
        </w:rPr>
        <w:t xml:space="preserve"> </w:t>
      </w:r>
      <w:r w:rsidR="00215618" w:rsidRPr="00924CC6">
        <w:rPr>
          <w:bCs/>
          <w:i/>
          <w:szCs w:val="30"/>
        </w:rPr>
        <w:t>введен</w:t>
      </w:r>
      <w:r w:rsidRPr="00924CC6">
        <w:rPr>
          <w:bCs/>
          <w:i/>
          <w:szCs w:val="30"/>
        </w:rPr>
        <w:t xml:space="preserve">о </w:t>
      </w:r>
      <w:r w:rsidRPr="00924CC6">
        <w:rPr>
          <w:i/>
          <w:szCs w:val="30"/>
        </w:rPr>
        <w:t xml:space="preserve">в строй 4 объекта образования (1  учреждение дошкольного образования в </w:t>
      </w:r>
      <w:proofErr w:type="spellStart"/>
      <w:r w:rsidRPr="00924CC6">
        <w:rPr>
          <w:i/>
          <w:szCs w:val="30"/>
        </w:rPr>
        <w:t>г.п</w:t>
      </w:r>
      <w:proofErr w:type="spellEnd"/>
      <w:r w:rsidRPr="00924CC6">
        <w:rPr>
          <w:i/>
          <w:szCs w:val="30"/>
        </w:rPr>
        <w:t>.</w:t>
      </w:r>
      <w:proofErr w:type="gramEnd"/>
      <w:r w:rsidRPr="00924CC6">
        <w:rPr>
          <w:i/>
          <w:szCs w:val="30"/>
        </w:rPr>
        <w:t xml:space="preserve"> </w:t>
      </w:r>
      <w:proofErr w:type="gramStart"/>
      <w:r w:rsidRPr="00924CC6">
        <w:rPr>
          <w:i/>
          <w:szCs w:val="30"/>
        </w:rPr>
        <w:t xml:space="preserve">Мир,  , 2 жилых дома для семей, воспитывающих детей-сирот, оставшихся без </w:t>
      </w:r>
      <w:r w:rsidRPr="00924CC6">
        <w:rPr>
          <w:i/>
          <w:szCs w:val="30"/>
        </w:rPr>
        <w:lastRenderedPageBreak/>
        <w:t>попечения родителей (Октябрьский район г.</w:t>
      </w:r>
      <w:r w:rsidR="008D5C03" w:rsidRPr="00924CC6">
        <w:rPr>
          <w:i/>
          <w:szCs w:val="30"/>
        </w:rPr>
        <w:t xml:space="preserve"> </w:t>
      </w:r>
      <w:r w:rsidRPr="00924CC6">
        <w:rPr>
          <w:i/>
          <w:szCs w:val="30"/>
        </w:rPr>
        <w:t xml:space="preserve">Гродно, </w:t>
      </w:r>
      <w:proofErr w:type="spellStart"/>
      <w:r w:rsidRPr="00924CC6">
        <w:rPr>
          <w:i/>
          <w:szCs w:val="30"/>
        </w:rPr>
        <w:t>Новогрудский</w:t>
      </w:r>
      <w:proofErr w:type="spellEnd"/>
      <w:r w:rsidRPr="00924CC6">
        <w:rPr>
          <w:i/>
          <w:szCs w:val="30"/>
        </w:rPr>
        <w:t xml:space="preserve"> район), </w:t>
      </w:r>
      <w:r w:rsidR="00215618" w:rsidRPr="00924CC6">
        <w:rPr>
          <w:i/>
          <w:szCs w:val="30"/>
        </w:rPr>
        <w:t xml:space="preserve"> </w:t>
      </w:r>
      <w:r w:rsidRPr="00924CC6">
        <w:rPr>
          <w:i/>
          <w:szCs w:val="30"/>
        </w:rPr>
        <w:t xml:space="preserve">1 спальный корпус на 80 мест для детей инвалидов КУП </w:t>
      </w:r>
      <w:r w:rsidR="008D5C03" w:rsidRPr="00924CC6">
        <w:rPr>
          <w:i/>
          <w:szCs w:val="30"/>
        </w:rPr>
        <w:t xml:space="preserve">ДРОЦ </w:t>
      </w:r>
      <w:r w:rsidRPr="00924CC6">
        <w:rPr>
          <w:i/>
          <w:szCs w:val="30"/>
        </w:rPr>
        <w:t xml:space="preserve">«Лесная поляна» </w:t>
      </w:r>
      <w:proofErr w:type="spellStart"/>
      <w:r w:rsidRPr="00924CC6">
        <w:rPr>
          <w:i/>
          <w:szCs w:val="30"/>
        </w:rPr>
        <w:t>Сморгонский</w:t>
      </w:r>
      <w:proofErr w:type="spellEnd"/>
      <w:r w:rsidRPr="00924CC6">
        <w:rPr>
          <w:i/>
          <w:szCs w:val="30"/>
        </w:rPr>
        <w:t xml:space="preserve"> район). </w:t>
      </w:r>
      <w:proofErr w:type="gramEnd"/>
    </w:p>
    <w:p w:rsidR="005E74D2" w:rsidRDefault="006E6C0D" w:rsidP="005E74D2">
      <w:pPr>
        <w:shd w:val="clear" w:color="auto" w:fill="FFFFFF"/>
        <w:ind w:firstLine="709"/>
        <w:jc w:val="both"/>
        <w:rPr>
          <w:sz w:val="32"/>
          <w:szCs w:val="32"/>
        </w:rPr>
      </w:pPr>
      <w:r w:rsidRPr="00215618">
        <w:rPr>
          <w:spacing w:val="-4"/>
          <w:sz w:val="32"/>
          <w:szCs w:val="32"/>
          <w:lang w:val="be-BY"/>
        </w:rPr>
        <w:t xml:space="preserve">Беларусь является лидером среди стран СНГ по </w:t>
      </w:r>
      <w:r w:rsidRPr="00215618">
        <w:rPr>
          <w:b/>
          <w:spacing w:val="-4"/>
          <w:sz w:val="32"/>
          <w:szCs w:val="32"/>
          <w:lang w:val="be-BY"/>
        </w:rPr>
        <w:t>охвату населения дошкольным образованием</w:t>
      </w:r>
      <w:r w:rsidRPr="00215618">
        <w:rPr>
          <w:spacing w:val="-4"/>
          <w:sz w:val="32"/>
          <w:szCs w:val="32"/>
          <w:lang w:val="be-BY"/>
        </w:rPr>
        <w:t xml:space="preserve">. </w:t>
      </w:r>
      <w:r w:rsidR="008C0626" w:rsidRPr="00215618">
        <w:rPr>
          <w:sz w:val="32"/>
          <w:szCs w:val="32"/>
        </w:rPr>
        <w:t xml:space="preserve">Охват учреждениями дошкольного образования детей в возрасте от 1 года до 6 лет составляет 75% </w:t>
      </w:r>
      <w:r w:rsidR="00FF2A78" w:rsidRPr="00215618">
        <w:rPr>
          <w:sz w:val="32"/>
          <w:szCs w:val="32"/>
        </w:rPr>
        <w:br/>
      </w:r>
      <w:r w:rsidR="008C0626" w:rsidRPr="00215618">
        <w:rPr>
          <w:sz w:val="32"/>
          <w:szCs w:val="32"/>
        </w:rPr>
        <w:t>(2015 г</w:t>
      </w:r>
      <w:r w:rsidR="00AC65D2" w:rsidRPr="00215618">
        <w:rPr>
          <w:sz w:val="32"/>
          <w:szCs w:val="32"/>
        </w:rPr>
        <w:t>од</w:t>
      </w:r>
      <w:r w:rsidR="008C0626" w:rsidRPr="00215618">
        <w:rPr>
          <w:sz w:val="32"/>
          <w:szCs w:val="32"/>
        </w:rPr>
        <w:t xml:space="preserve"> – 73,5%), от 3 до 6 лет – 93,9%. Охват детей дошкольного </w:t>
      </w:r>
      <w:r w:rsidR="008C0626" w:rsidRPr="00215618">
        <w:rPr>
          <w:spacing w:val="-2"/>
          <w:sz w:val="32"/>
          <w:szCs w:val="32"/>
        </w:rPr>
        <w:t xml:space="preserve">возраста подготовкой к школе составляет 100%. </w:t>
      </w:r>
      <w:r w:rsidR="00A51138" w:rsidRPr="00215618">
        <w:rPr>
          <w:spacing w:val="-2"/>
          <w:sz w:val="32"/>
          <w:szCs w:val="32"/>
        </w:rPr>
        <w:t>О</w:t>
      </w:r>
      <w:r w:rsidRPr="00215618">
        <w:rPr>
          <w:spacing w:val="-2"/>
          <w:sz w:val="32"/>
          <w:szCs w:val="32"/>
        </w:rPr>
        <w:t xml:space="preserve">беспеченность детей </w:t>
      </w:r>
      <w:r w:rsidRPr="00215618">
        <w:rPr>
          <w:sz w:val="32"/>
          <w:szCs w:val="32"/>
        </w:rPr>
        <w:t xml:space="preserve">местами в учреждениях дошкольного образования </w:t>
      </w:r>
      <w:r w:rsidR="00A51138" w:rsidRPr="00215618">
        <w:rPr>
          <w:sz w:val="32"/>
          <w:szCs w:val="32"/>
        </w:rPr>
        <w:t>достиг</w:t>
      </w:r>
      <w:r w:rsidRPr="00215618">
        <w:rPr>
          <w:sz w:val="32"/>
          <w:szCs w:val="32"/>
        </w:rPr>
        <w:t>ла 97,6%.</w:t>
      </w:r>
      <w:r w:rsidR="00A51138" w:rsidRPr="00215618">
        <w:rPr>
          <w:sz w:val="32"/>
          <w:szCs w:val="32"/>
        </w:rPr>
        <w:t xml:space="preserve"> </w:t>
      </w:r>
    </w:p>
    <w:p w:rsidR="009312A4" w:rsidRDefault="009312A4" w:rsidP="009312A4">
      <w:pPr>
        <w:ind w:firstLine="709"/>
        <w:jc w:val="both"/>
        <w:rPr>
          <w:szCs w:val="30"/>
        </w:rPr>
      </w:pPr>
      <w:r>
        <w:rPr>
          <w:szCs w:val="30"/>
        </w:rPr>
        <w:t xml:space="preserve">В </w:t>
      </w:r>
      <w:r w:rsidRPr="009312A4">
        <w:rPr>
          <w:b/>
          <w:szCs w:val="30"/>
        </w:rPr>
        <w:t>Слонимском районе</w:t>
      </w:r>
      <w:r>
        <w:rPr>
          <w:szCs w:val="30"/>
        </w:rPr>
        <w:t xml:space="preserve"> социальные стандарты по обеспеченности местами в дошкольных учреждениях выполняются на 109%.</w:t>
      </w:r>
      <w:r w:rsidRPr="00852363">
        <w:rPr>
          <w:szCs w:val="30"/>
        </w:rPr>
        <w:t xml:space="preserve"> </w:t>
      </w:r>
    </w:p>
    <w:p w:rsidR="006E6C0D" w:rsidRPr="00215618" w:rsidRDefault="00875DA7" w:rsidP="006E6C0D">
      <w:pPr>
        <w:shd w:val="clear" w:color="auto" w:fill="FFFFFF"/>
        <w:ind w:firstLine="709"/>
        <w:jc w:val="both"/>
        <w:rPr>
          <w:sz w:val="32"/>
          <w:szCs w:val="32"/>
        </w:rPr>
      </w:pPr>
      <w:r w:rsidRPr="00215618">
        <w:rPr>
          <w:b/>
          <w:sz w:val="32"/>
          <w:szCs w:val="32"/>
        </w:rPr>
        <w:t>П</w:t>
      </w:r>
      <w:r w:rsidR="00964B64" w:rsidRPr="00215618">
        <w:rPr>
          <w:b/>
          <w:sz w:val="32"/>
          <w:szCs w:val="32"/>
        </w:rPr>
        <w:t>лата за содержание ребенка в детском саду (яслях)</w:t>
      </w:r>
      <w:r w:rsidR="00964B64" w:rsidRPr="00215618">
        <w:rPr>
          <w:sz w:val="32"/>
          <w:szCs w:val="32"/>
        </w:rPr>
        <w:t xml:space="preserve"> включает в себя только стоимость </w:t>
      </w:r>
      <w:r w:rsidRPr="00215618">
        <w:rPr>
          <w:sz w:val="32"/>
          <w:szCs w:val="32"/>
        </w:rPr>
        <w:t xml:space="preserve">питания детей. При этом предоставляется </w:t>
      </w:r>
      <w:r w:rsidR="00BB19D8" w:rsidRPr="00215618">
        <w:rPr>
          <w:sz w:val="32"/>
          <w:szCs w:val="32"/>
        </w:rPr>
        <w:t xml:space="preserve">скидка </w:t>
      </w:r>
      <w:r w:rsidRPr="00215618">
        <w:rPr>
          <w:sz w:val="32"/>
          <w:szCs w:val="32"/>
        </w:rPr>
        <w:t xml:space="preserve">30% для семей с </w:t>
      </w:r>
      <w:r w:rsidR="00BB19D8" w:rsidRPr="00215618">
        <w:rPr>
          <w:sz w:val="32"/>
          <w:szCs w:val="32"/>
        </w:rPr>
        <w:t>дву</w:t>
      </w:r>
      <w:r w:rsidRPr="00215618">
        <w:rPr>
          <w:sz w:val="32"/>
          <w:szCs w:val="32"/>
        </w:rPr>
        <w:t xml:space="preserve">мя детьми, посещающими дошкольные учреждения, и 50% – с </w:t>
      </w:r>
      <w:r w:rsidR="00BB19D8" w:rsidRPr="00215618">
        <w:rPr>
          <w:sz w:val="32"/>
          <w:szCs w:val="32"/>
        </w:rPr>
        <w:t>тре</w:t>
      </w:r>
      <w:r w:rsidRPr="00215618">
        <w:rPr>
          <w:sz w:val="32"/>
          <w:szCs w:val="32"/>
        </w:rPr>
        <w:t xml:space="preserve">мя </w:t>
      </w:r>
      <w:r w:rsidR="00BB19D8" w:rsidRPr="00215618">
        <w:rPr>
          <w:sz w:val="32"/>
          <w:szCs w:val="32"/>
        </w:rPr>
        <w:t xml:space="preserve">и более </w:t>
      </w:r>
      <w:r w:rsidRPr="00215618">
        <w:rPr>
          <w:sz w:val="32"/>
          <w:szCs w:val="32"/>
        </w:rPr>
        <w:t xml:space="preserve">детьми до 18 лет, а также </w:t>
      </w:r>
      <w:r w:rsidR="00AC65D2" w:rsidRPr="00215618">
        <w:rPr>
          <w:sz w:val="32"/>
          <w:szCs w:val="32"/>
        </w:rPr>
        <w:t xml:space="preserve">для </w:t>
      </w:r>
      <w:r w:rsidRPr="00215618">
        <w:rPr>
          <w:sz w:val="32"/>
          <w:szCs w:val="32"/>
        </w:rPr>
        <w:t xml:space="preserve">семей, проживающих на территории радиоактивного загрязнения, опекунов, приемных родителей, родителей-воспитателей детских домов семейного типа, детских деревень (городков). Полностью </w:t>
      </w:r>
      <w:r w:rsidRPr="00215618">
        <w:rPr>
          <w:spacing w:val="-8"/>
          <w:sz w:val="32"/>
          <w:szCs w:val="32"/>
        </w:rPr>
        <w:t xml:space="preserve">освобождаются от платы родители детей-инвалидов, детей, страдающих </w:t>
      </w:r>
      <w:r w:rsidRPr="00215618">
        <w:rPr>
          <w:sz w:val="32"/>
          <w:szCs w:val="32"/>
        </w:rPr>
        <w:t>онкологическими заболеваниями, больных туберкулезом, инфицированных вирусом иммунодефицита человека</w:t>
      </w:r>
      <w:r w:rsidR="00331924" w:rsidRPr="00215618">
        <w:rPr>
          <w:sz w:val="32"/>
          <w:szCs w:val="32"/>
        </w:rPr>
        <w:t>,</w:t>
      </w:r>
      <w:r w:rsidRPr="00215618">
        <w:rPr>
          <w:sz w:val="32"/>
          <w:szCs w:val="32"/>
        </w:rPr>
        <w:t xml:space="preserve"> и др.</w:t>
      </w:r>
    </w:p>
    <w:p w:rsidR="00765E69" w:rsidRPr="00215618" w:rsidRDefault="00102752" w:rsidP="00804CA5">
      <w:pPr>
        <w:pStyle w:val="point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215618">
        <w:rPr>
          <w:b/>
          <w:sz w:val="32"/>
          <w:szCs w:val="32"/>
        </w:rPr>
        <w:t>Бесплатным питанием</w:t>
      </w:r>
      <w:r w:rsidRPr="00215618">
        <w:rPr>
          <w:sz w:val="32"/>
          <w:szCs w:val="32"/>
        </w:rPr>
        <w:t xml:space="preserve"> </w:t>
      </w:r>
      <w:r w:rsidRPr="00215618">
        <w:rPr>
          <w:rStyle w:val="af1"/>
          <w:b w:val="0"/>
          <w:sz w:val="32"/>
          <w:szCs w:val="32"/>
          <w:shd w:val="clear" w:color="auto" w:fill="FFFFFF"/>
        </w:rPr>
        <w:t xml:space="preserve">за счет средств республиканского или местных бюджетов обеспечиваются также </w:t>
      </w:r>
      <w:r w:rsidRPr="00215618">
        <w:rPr>
          <w:rStyle w:val="af1"/>
          <w:sz w:val="32"/>
          <w:szCs w:val="32"/>
          <w:shd w:val="clear" w:color="auto" w:fill="FFFFFF"/>
        </w:rPr>
        <w:t xml:space="preserve">школьники, учащиеся </w:t>
      </w:r>
      <w:r w:rsidRPr="00215618">
        <w:rPr>
          <w:rStyle w:val="af1"/>
          <w:spacing w:val="-8"/>
          <w:sz w:val="32"/>
          <w:szCs w:val="32"/>
          <w:shd w:val="clear" w:color="auto" w:fill="FFFFFF"/>
        </w:rPr>
        <w:t xml:space="preserve">учреждений среднего </w:t>
      </w:r>
      <w:r w:rsidRPr="00215618">
        <w:rPr>
          <w:b/>
          <w:spacing w:val="-8"/>
          <w:sz w:val="32"/>
          <w:szCs w:val="32"/>
          <w:shd w:val="clear" w:color="auto" w:fill="FFFFFF"/>
        </w:rPr>
        <w:t>специального образования</w:t>
      </w:r>
      <w:r w:rsidRPr="00215618">
        <w:rPr>
          <w:b/>
          <w:i/>
          <w:spacing w:val="-8"/>
          <w:sz w:val="32"/>
          <w:szCs w:val="32"/>
          <w:shd w:val="clear" w:color="auto" w:fill="FFFFFF"/>
        </w:rPr>
        <w:t xml:space="preserve"> </w:t>
      </w:r>
      <w:r w:rsidRPr="00215618">
        <w:rPr>
          <w:spacing w:val="-8"/>
          <w:sz w:val="32"/>
          <w:szCs w:val="32"/>
          <w:shd w:val="clear" w:color="auto" w:fill="FFFFFF"/>
        </w:rPr>
        <w:t>из малообеспеченных</w:t>
      </w:r>
      <w:r w:rsidRPr="00215618">
        <w:rPr>
          <w:sz w:val="32"/>
          <w:szCs w:val="32"/>
          <w:shd w:val="clear" w:color="auto" w:fill="FFFFFF"/>
        </w:rPr>
        <w:t xml:space="preserve"> семей, семей, имеющих тр</w:t>
      </w:r>
      <w:r w:rsidR="001E3CC4" w:rsidRPr="00215618">
        <w:rPr>
          <w:sz w:val="32"/>
          <w:szCs w:val="32"/>
          <w:shd w:val="clear" w:color="auto" w:fill="FFFFFF"/>
        </w:rPr>
        <w:t>ех</w:t>
      </w:r>
      <w:r w:rsidRPr="00215618">
        <w:rPr>
          <w:sz w:val="32"/>
          <w:szCs w:val="32"/>
          <w:shd w:val="clear" w:color="auto" w:fill="FFFFFF"/>
        </w:rPr>
        <w:t xml:space="preserve"> и более детей в возрасте до 18 лет</w:t>
      </w:r>
      <w:r w:rsidR="001E3CC4" w:rsidRPr="00215618">
        <w:rPr>
          <w:sz w:val="32"/>
          <w:szCs w:val="32"/>
          <w:shd w:val="clear" w:color="auto" w:fill="FFFFFF"/>
        </w:rPr>
        <w:t>,</w:t>
      </w:r>
      <w:r w:rsidRPr="00215618">
        <w:rPr>
          <w:sz w:val="32"/>
          <w:szCs w:val="32"/>
          <w:shd w:val="clear" w:color="auto" w:fill="FFFFFF"/>
        </w:rPr>
        <w:t xml:space="preserve"> </w:t>
      </w:r>
      <w:r w:rsidR="001E3CC4" w:rsidRPr="00215618">
        <w:rPr>
          <w:sz w:val="32"/>
          <w:szCs w:val="32"/>
          <w:shd w:val="clear" w:color="auto" w:fill="FFFFFF"/>
        </w:rPr>
        <w:br/>
      </w:r>
      <w:r w:rsidR="000C02B1" w:rsidRPr="00215618">
        <w:rPr>
          <w:rFonts w:eastAsia="Calibri"/>
          <w:sz w:val="32"/>
          <w:szCs w:val="32"/>
        </w:rPr>
        <w:t>семей, в которых один из родителей является инвалидом I или II группы, находящиеся в социально опасном положении, и др.</w:t>
      </w:r>
      <w:r w:rsidR="00804CA5" w:rsidRPr="00215618">
        <w:rPr>
          <w:rStyle w:val="af1"/>
          <w:b w:val="0"/>
          <w:sz w:val="32"/>
          <w:szCs w:val="32"/>
          <w:shd w:val="clear" w:color="auto" w:fill="FFFFFF"/>
        </w:rPr>
        <w:t xml:space="preserve"> Для </w:t>
      </w:r>
      <w:r w:rsidR="000C02B1" w:rsidRPr="00215618">
        <w:rPr>
          <w:rStyle w:val="af1"/>
          <w:b w:val="0"/>
          <w:sz w:val="32"/>
          <w:szCs w:val="32"/>
          <w:shd w:val="clear" w:color="auto" w:fill="FFFFFF"/>
        </w:rPr>
        <w:t>отдельных</w:t>
      </w:r>
      <w:r w:rsidR="00804CA5" w:rsidRPr="00215618">
        <w:rPr>
          <w:rStyle w:val="af1"/>
          <w:b w:val="0"/>
          <w:sz w:val="32"/>
          <w:szCs w:val="32"/>
          <w:shd w:val="clear" w:color="auto" w:fill="FFFFFF"/>
        </w:rPr>
        <w:t xml:space="preserve"> категорий предусмотрено </w:t>
      </w:r>
      <w:r w:rsidR="00804CA5" w:rsidRPr="00215618">
        <w:rPr>
          <w:b/>
          <w:sz w:val="32"/>
          <w:szCs w:val="32"/>
        </w:rPr>
        <w:t>бесплатное пользование учебниками</w:t>
      </w:r>
      <w:r w:rsidR="00804CA5" w:rsidRPr="00215618">
        <w:rPr>
          <w:sz w:val="32"/>
          <w:szCs w:val="32"/>
        </w:rPr>
        <w:t>.</w:t>
      </w:r>
      <w:proofErr w:type="gramEnd"/>
      <w:r w:rsidR="00804CA5" w:rsidRPr="00215618">
        <w:rPr>
          <w:b/>
          <w:sz w:val="32"/>
          <w:szCs w:val="32"/>
        </w:rPr>
        <w:t xml:space="preserve"> </w:t>
      </w:r>
      <w:proofErr w:type="gramStart"/>
      <w:r w:rsidR="00804CA5" w:rsidRPr="00215618">
        <w:rPr>
          <w:b/>
          <w:sz w:val="32"/>
          <w:szCs w:val="32"/>
        </w:rPr>
        <w:t>О</w:t>
      </w:r>
      <w:r w:rsidR="00765E69" w:rsidRPr="00215618">
        <w:rPr>
          <w:b/>
          <w:sz w:val="32"/>
          <w:szCs w:val="32"/>
        </w:rPr>
        <w:t>бучающи</w:t>
      </w:r>
      <w:r w:rsidR="00804CA5" w:rsidRPr="00215618">
        <w:rPr>
          <w:b/>
          <w:sz w:val="32"/>
          <w:szCs w:val="32"/>
        </w:rPr>
        <w:t>м</w:t>
      </w:r>
      <w:r w:rsidR="00765E69" w:rsidRPr="00215618">
        <w:rPr>
          <w:b/>
          <w:sz w:val="32"/>
          <w:szCs w:val="32"/>
        </w:rPr>
        <w:t>ся</w:t>
      </w:r>
      <w:proofErr w:type="gramEnd"/>
      <w:r w:rsidR="00765E69" w:rsidRPr="00215618">
        <w:rPr>
          <w:b/>
          <w:sz w:val="32"/>
          <w:szCs w:val="32"/>
        </w:rPr>
        <w:t xml:space="preserve"> из многодетных семей плата за пользование </w:t>
      </w:r>
      <w:r w:rsidR="00804CA5" w:rsidRPr="00215618">
        <w:rPr>
          <w:b/>
          <w:sz w:val="32"/>
          <w:szCs w:val="32"/>
        </w:rPr>
        <w:t>ими с</w:t>
      </w:r>
      <w:r w:rsidR="00765E69" w:rsidRPr="00215618">
        <w:rPr>
          <w:b/>
          <w:sz w:val="32"/>
          <w:szCs w:val="32"/>
        </w:rPr>
        <w:t>нижается на 50%</w:t>
      </w:r>
      <w:r w:rsidR="00765E69" w:rsidRPr="00215618">
        <w:rPr>
          <w:sz w:val="32"/>
          <w:szCs w:val="32"/>
        </w:rPr>
        <w:t xml:space="preserve">. </w:t>
      </w:r>
    </w:p>
    <w:p w:rsidR="00BF13BE" w:rsidRPr="00BF4F19" w:rsidRDefault="002952E0" w:rsidP="00765E69">
      <w:pPr>
        <w:pStyle w:val="a7"/>
        <w:spacing w:after="0"/>
        <w:ind w:firstLine="709"/>
        <w:jc w:val="both"/>
        <w:rPr>
          <w:sz w:val="32"/>
          <w:szCs w:val="32"/>
        </w:rPr>
      </w:pPr>
      <w:r w:rsidRPr="00BF4F19">
        <w:rPr>
          <w:sz w:val="32"/>
          <w:szCs w:val="32"/>
          <w:lang w:val="be-BY"/>
        </w:rPr>
        <w:t>В республике функционируют 4</w:t>
      </w:r>
      <w:r w:rsidR="009B51B4" w:rsidRPr="00BF4F19">
        <w:rPr>
          <w:sz w:val="32"/>
          <w:szCs w:val="32"/>
          <w:lang w:val="be-BY"/>
        </w:rPr>
        <w:t>2</w:t>
      </w:r>
      <w:r w:rsidRPr="00BF4F19">
        <w:rPr>
          <w:sz w:val="32"/>
          <w:szCs w:val="32"/>
          <w:lang w:val="be-BY"/>
        </w:rPr>
        <w:t xml:space="preserve"> </w:t>
      </w:r>
      <w:r w:rsidRPr="00BF4F19">
        <w:rPr>
          <w:b/>
          <w:sz w:val="32"/>
          <w:szCs w:val="32"/>
          <w:lang w:val="be-BY"/>
        </w:rPr>
        <w:t xml:space="preserve">государственных учреждения </w:t>
      </w:r>
      <w:r w:rsidRPr="00BF4F19">
        <w:rPr>
          <w:b/>
          <w:spacing w:val="-4"/>
          <w:sz w:val="32"/>
          <w:szCs w:val="32"/>
          <w:lang w:val="be-BY"/>
        </w:rPr>
        <w:t>высшего образования</w:t>
      </w:r>
      <w:r w:rsidR="009B51B4" w:rsidRPr="00BF4F19">
        <w:rPr>
          <w:spacing w:val="-4"/>
          <w:sz w:val="32"/>
          <w:szCs w:val="32"/>
          <w:lang w:val="be-BY"/>
        </w:rPr>
        <w:t xml:space="preserve">. </w:t>
      </w:r>
      <w:r w:rsidR="00765E69" w:rsidRPr="00BF4F19">
        <w:rPr>
          <w:spacing w:val="-6"/>
          <w:sz w:val="32"/>
          <w:szCs w:val="32"/>
        </w:rPr>
        <w:t xml:space="preserve">Хорошо успевающим студентам выплачивается стипендия. </w:t>
      </w:r>
    </w:p>
    <w:p w:rsidR="00BF13BE" w:rsidRPr="00BF4F19" w:rsidRDefault="00BF13BE" w:rsidP="00DA154A">
      <w:pPr>
        <w:ind w:firstLine="709"/>
        <w:jc w:val="both"/>
        <w:rPr>
          <w:spacing w:val="-8"/>
          <w:sz w:val="32"/>
          <w:szCs w:val="32"/>
        </w:rPr>
      </w:pPr>
      <w:r w:rsidRPr="00BF4F19">
        <w:rPr>
          <w:spacing w:val="-8"/>
          <w:sz w:val="32"/>
          <w:szCs w:val="32"/>
        </w:rPr>
        <w:t>В 201</w:t>
      </w:r>
      <w:r w:rsidR="001F2980" w:rsidRPr="00BF4F19">
        <w:rPr>
          <w:spacing w:val="-8"/>
          <w:sz w:val="32"/>
          <w:szCs w:val="32"/>
        </w:rPr>
        <w:t>6</w:t>
      </w:r>
      <w:r w:rsidRPr="00BF4F19">
        <w:rPr>
          <w:spacing w:val="-8"/>
          <w:sz w:val="32"/>
          <w:szCs w:val="32"/>
        </w:rPr>
        <w:t>/201</w:t>
      </w:r>
      <w:r w:rsidR="001F2980" w:rsidRPr="00BF4F19">
        <w:rPr>
          <w:spacing w:val="-8"/>
          <w:sz w:val="32"/>
          <w:szCs w:val="32"/>
        </w:rPr>
        <w:t>7</w:t>
      </w:r>
      <w:r w:rsidRPr="00BF4F19">
        <w:rPr>
          <w:spacing w:val="-8"/>
          <w:sz w:val="32"/>
          <w:szCs w:val="32"/>
        </w:rPr>
        <w:t xml:space="preserve"> учебном году в вузах страны </w:t>
      </w:r>
      <w:r w:rsidRPr="00BF4F19">
        <w:rPr>
          <w:b/>
          <w:spacing w:val="-8"/>
          <w:sz w:val="32"/>
          <w:szCs w:val="32"/>
        </w:rPr>
        <w:t>обуча</w:t>
      </w:r>
      <w:r w:rsidR="00B622EE" w:rsidRPr="00BF4F19">
        <w:rPr>
          <w:b/>
          <w:spacing w:val="-8"/>
          <w:sz w:val="32"/>
          <w:szCs w:val="32"/>
        </w:rPr>
        <w:t>ю</w:t>
      </w:r>
      <w:r w:rsidR="001F2980" w:rsidRPr="00BF4F19">
        <w:rPr>
          <w:b/>
          <w:spacing w:val="-8"/>
          <w:sz w:val="32"/>
          <w:szCs w:val="32"/>
        </w:rPr>
        <w:t>тся</w:t>
      </w:r>
      <w:r w:rsidRPr="00BF4F19">
        <w:rPr>
          <w:b/>
          <w:spacing w:val="-8"/>
          <w:sz w:val="32"/>
          <w:szCs w:val="32"/>
        </w:rPr>
        <w:t xml:space="preserve"> 3</w:t>
      </w:r>
      <w:r w:rsidR="001F2980" w:rsidRPr="00BF4F19">
        <w:rPr>
          <w:b/>
          <w:spacing w:val="-8"/>
          <w:sz w:val="32"/>
          <w:szCs w:val="32"/>
        </w:rPr>
        <w:t>1</w:t>
      </w:r>
      <w:r w:rsidRPr="00BF4F19">
        <w:rPr>
          <w:b/>
          <w:spacing w:val="-8"/>
          <w:sz w:val="32"/>
          <w:szCs w:val="32"/>
        </w:rPr>
        <w:t>3,</w:t>
      </w:r>
      <w:r w:rsidR="001F2980" w:rsidRPr="00BF4F19">
        <w:rPr>
          <w:b/>
          <w:spacing w:val="-8"/>
          <w:sz w:val="32"/>
          <w:szCs w:val="32"/>
        </w:rPr>
        <w:t>2</w:t>
      </w:r>
      <w:r w:rsidRPr="00BF4F19">
        <w:rPr>
          <w:b/>
          <w:spacing w:val="-8"/>
          <w:sz w:val="32"/>
          <w:szCs w:val="32"/>
        </w:rPr>
        <w:t xml:space="preserve"> тыс. студентов</w:t>
      </w:r>
      <w:r w:rsidRPr="00BF4F19">
        <w:rPr>
          <w:spacing w:val="-8"/>
          <w:sz w:val="32"/>
          <w:szCs w:val="32"/>
        </w:rPr>
        <w:t>, из них 4</w:t>
      </w:r>
      <w:r w:rsidR="009B51B4" w:rsidRPr="00BF4F19">
        <w:rPr>
          <w:spacing w:val="-8"/>
          <w:sz w:val="32"/>
          <w:szCs w:val="32"/>
        </w:rPr>
        <w:t>2</w:t>
      </w:r>
      <w:r w:rsidRPr="00BF4F19">
        <w:rPr>
          <w:spacing w:val="-8"/>
          <w:sz w:val="32"/>
          <w:szCs w:val="32"/>
        </w:rPr>
        <w:t xml:space="preserve">% </w:t>
      </w:r>
      <w:r w:rsidR="00542A5F" w:rsidRPr="00BF4F19">
        <w:rPr>
          <w:spacing w:val="-8"/>
          <w:sz w:val="32"/>
          <w:szCs w:val="32"/>
        </w:rPr>
        <w:t xml:space="preserve">– </w:t>
      </w:r>
      <w:r w:rsidRPr="00BF4F19">
        <w:rPr>
          <w:spacing w:val="-8"/>
          <w:sz w:val="32"/>
          <w:szCs w:val="32"/>
        </w:rPr>
        <w:t xml:space="preserve">за счет бюджетных средств и </w:t>
      </w:r>
      <w:r w:rsidR="009B51B4" w:rsidRPr="00BF4F19">
        <w:rPr>
          <w:spacing w:val="-8"/>
          <w:sz w:val="32"/>
          <w:szCs w:val="32"/>
        </w:rPr>
        <w:t>58</w:t>
      </w:r>
      <w:r w:rsidRPr="00BF4F19">
        <w:rPr>
          <w:spacing w:val="-8"/>
          <w:sz w:val="32"/>
          <w:szCs w:val="32"/>
        </w:rPr>
        <w:t xml:space="preserve">% – на платной основе. В целях </w:t>
      </w:r>
      <w:r w:rsidRPr="00BF4F19">
        <w:rPr>
          <w:b/>
          <w:spacing w:val="-8"/>
          <w:sz w:val="32"/>
          <w:szCs w:val="32"/>
        </w:rPr>
        <w:t xml:space="preserve">социальной поддержки студентов вузов, обучающихся </w:t>
      </w:r>
      <w:r w:rsidRPr="00BF4F19">
        <w:rPr>
          <w:b/>
          <w:sz w:val="32"/>
          <w:szCs w:val="32"/>
        </w:rPr>
        <w:t>на платной основе</w:t>
      </w:r>
      <w:r w:rsidRPr="00BF4F19">
        <w:rPr>
          <w:b/>
          <w:i/>
          <w:sz w:val="32"/>
          <w:szCs w:val="32"/>
        </w:rPr>
        <w:t>,</w:t>
      </w:r>
      <w:r w:rsidRPr="00BF4F19">
        <w:rPr>
          <w:sz w:val="32"/>
          <w:szCs w:val="32"/>
        </w:rPr>
        <w:t xml:space="preserve"> части из них предоставляются скидк</w:t>
      </w:r>
      <w:r w:rsidR="001E3CC4" w:rsidRPr="00BF4F19">
        <w:rPr>
          <w:sz w:val="32"/>
          <w:szCs w:val="32"/>
        </w:rPr>
        <w:t>а</w:t>
      </w:r>
      <w:r w:rsidRPr="00BF4F19">
        <w:rPr>
          <w:sz w:val="32"/>
          <w:szCs w:val="32"/>
        </w:rPr>
        <w:t xml:space="preserve"> в размере 20–60% от стоимости обучения, льготный кредит на получение первого высшего образования, оказывается материальная </w:t>
      </w:r>
      <w:r w:rsidRPr="00BF4F19">
        <w:rPr>
          <w:sz w:val="32"/>
          <w:szCs w:val="32"/>
        </w:rPr>
        <w:lastRenderedPageBreak/>
        <w:t>помощь. Успешно обучающиеся студенты и учащиеся могут рассчитывать на перевод на бюджетную форму обучения.</w:t>
      </w:r>
    </w:p>
    <w:p w:rsidR="008C0626" w:rsidRPr="00BF4F19" w:rsidRDefault="001E3CC4" w:rsidP="008C0626">
      <w:pPr>
        <w:ind w:firstLine="709"/>
        <w:jc w:val="both"/>
        <w:rPr>
          <w:rFonts w:eastAsia="Calibri"/>
          <w:sz w:val="32"/>
          <w:szCs w:val="32"/>
        </w:rPr>
      </w:pPr>
      <w:r w:rsidRPr="00BF4F19">
        <w:rPr>
          <w:rFonts w:eastAsia="Calibri"/>
          <w:sz w:val="32"/>
          <w:szCs w:val="32"/>
        </w:rPr>
        <w:t xml:space="preserve">Отдельным категориям </w:t>
      </w:r>
      <w:proofErr w:type="gramStart"/>
      <w:r w:rsidRPr="00BF4F19">
        <w:rPr>
          <w:rFonts w:eastAsia="Calibri"/>
          <w:sz w:val="32"/>
          <w:szCs w:val="32"/>
        </w:rPr>
        <w:t>обучающихся</w:t>
      </w:r>
      <w:proofErr w:type="gramEnd"/>
      <w:r w:rsidRPr="00BF4F19">
        <w:rPr>
          <w:rFonts w:eastAsia="Calibri"/>
          <w:sz w:val="32"/>
          <w:szCs w:val="32"/>
        </w:rPr>
        <w:t xml:space="preserve"> </w:t>
      </w:r>
      <w:r w:rsidR="008C0626" w:rsidRPr="00BF4F19">
        <w:rPr>
          <w:rFonts w:eastAsia="Calibri"/>
          <w:sz w:val="32"/>
          <w:szCs w:val="32"/>
        </w:rPr>
        <w:t xml:space="preserve">выплачиваются </w:t>
      </w:r>
      <w:r w:rsidR="008C0626" w:rsidRPr="00BF4F19">
        <w:rPr>
          <w:rFonts w:eastAsia="Calibri"/>
          <w:b/>
          <w:sz w:val="32"/>
          <w:szCs w:val="32"/>
        </w:rPr>
        <w:t xml:space="preserve">учебные, социальные, специальные, именные </w:t>
      </w:r>
      <w:r w:rsidRPr="00BF4F19">
        <w:rPr>
          <w:rFonts w:eastAsia="Calibri"/>
          <w:b/>
          <w:sz w:val="32"/>
          <w:szCs w:val="32"/>
        </w:rPr>
        <w:t>и</w:t>
      </w:r>
      <w:r w:rsidR="008C0626" w:rsidRPr="00BF4F19">
        <w:rPr>
          <w:rFonts w:eastAsia="Calibri"/>
          <w:b/>
          <w:sz w:val="32"/>
          <w:szCs w:val="32"/>
        </w:rPr>
        <w:t xml:space="preserve"> персональные стипендии</w:t>
      </w:r>
      <w:r w:rsidR="008C0626" w:rsidRPr="00BF4F19">
        <w:rPr>
          <w:rFonts w:eastAsia="Calibri"/>
          <w:sz w:val="32"/>
          <w:szCs w:val="32"/>
        </w:rPr>
        <w:t>.</w:t>
      </w:r>
    </w:p>
    <w:p w:rsidR="00C74B48" w:rsidRPr="00BF4F19" w:rsidRDefault="008C0626" w:rsidP="00273FC6">
      <w:pPr>
        <w:spacing w:before="120" w:after="120" w:line="320" w:lineRule="exact"/>
        <w:ind w:firstLine="709"/>
        <w:jc w:val="both"/>
        <w:rPr>
          <w:i/>
          <w:szCs w:val="30"/>
        </w:rPr>
      </w:pPr>
      <w:r w:rsidRPr="00BF4F19">
        <w:rPr>
          <w:b/>
          <w:i/>
          <w:szCs w:val="30"/>
        </w:rPr>
        <w:t>Справочно.</w:t>
      </w:r>
      <w:r w:rsidRPr="00BF4F19">
        <w:rPr>
          <w:i/>
          <w:szCs w:val="30"/>
        </w:rPr>
        <w:t xml:space="preserve"> </w:t>
      </w:r>
    </w:p>
    <w:p w:rsidR="001E3CC4" w:rsidRDefault="001E3CC4" w:rsidP="001F580B">
      <w:pPr>
        <w:pStyle w:val="af6"/>
        <w:ind w:firstLine="709"/>
        <w:jc w:val="both"/>
        <w:rPr>
          <w:i/>
        </w:rPr>
      </w:pPr>
      <w:r w:rsidRPr="001F580B">
        <w:rPr>
          <w:i/>
        </w:rPr>
        <w:t xml:space="preserve">В настоящее время стипендию получают </w:t>
      </w:r>
      <w:r w:rsidR="008C0626" w:rsidRPr="001F580B">
        <w:rPr>
          <w:i/>
        </w:rPr>
        <w:t>91 тыс. </w:t>
      </w:r>
      <w:r w:rsidRPr="001F580B">
        <w:rPr>
          <w:i/>
        </w:rPr>
        <w:t>студентов</w:t>
      </w:r>
      <w:r w:rsidR="008C0626" w:rsidRPr="001F580B">
        <w:rPr>
          <w:i/>
        </w:rPr>
        <w:t xml:space="preserve"> (88,9% от общего числа студентов-бюджетников дневной формы обучения)</w:t>
      </w:r>
      <w:r w:rsidRPr="001F580B">
        <w:rPr>
          <w:i/>
        </w:rPr>
        <w:t>, 61,8 тыс</w:t>
      </w:r>
      <w:r w:rsidR="00542A5F" w:rsidRPr="001F580B">
        <w:rPr>
          <w:i/>
        </w:rPr>
        <w:t>.</w:t>
      </w:r>
      <w:r w:rsidRPr="001F580B">
        <w:rPr>
          <w:i/>
        </w:rPr>
        <w:t xml:space="preserve"> </w:t>
      </w:r>
      <w:r w:rsidR="008C0626" w:rsidRPr="001F580B">
        <w:rPr>
          <w:i/>
        </w:rPr>
        <w:t>обучающихся в учреждениях среднего специального образования</w:t>
      </w:r>
      <w:r w:rsidRPr="001F580B">
        <w:rPr>
          <w:i/>
        </w:rPr>
        <w:t xml:space="preserve"> </w:t>
      </w:r>
      <w:r w:rsidR="008C0626" w:rsidRPr="001F580B">
        <w:rPr>
          <w:i/>
        </w:rPr>
        <w:t xml:space="preserve"> (95,1%), </w:t>
      </w:r>
      <w:r w:rsidRPr="001F580B">
        <w:rPr>
          <w:i/>
        </w:rPr>
        <w:t>11,4 ты</w:t>
      </w:r>
      <w:r w:rsidR="00542A5F" w:rsidRPr="001F580B">
        <w:rPr>
          <w:i/>
        </w:rPr>
        <w:t>с.</w:t>
      </w:r>
      <w:r w:rsidRPr="001F580B">
        <w:rPr>
          <w:i/>
        </w:rPr>
        <w:t xml:space="preserve"> обучающихся </w:t>
      </w:r>
      <w:r w:rsidR="008C0626" w:rsidRPr="001F580B">
        <w:rPr>
          <w:i/>
        </w:rPr>
        <w:t xml:space="preserve">в учреждениях профессионально-технического образования </w:t>
      </w:r>
      <w:r w:rsidRPr="001F580B">
        <w:rPr>
          <w:i/>
        </w:rPr>
        <w:t>(</w:t>
      </w:r>
      <w:r w:rsidR="008C0626" w:rsidRPr="001F580B">
        <w:rPr>
          <w:i/>
        </w:rPr>
        <w:t>16,6%</w:t>
      </w:r>
      <w:r w:rsidRPr="001F580B">
        <w:rPr>
          <w:i/>
        </w:rPr>
        <w:t>).</w:t>
      </w:r>
    </w:p>
    <w:p w:rsidR="00E31B23" w:rsidRPr="00924CC6" w:rsidRDefault="00E31B23" w:rsidP="00E31B23">
      <w:pPr>
        <w:spacing w:after="120" w:line="320" w:lineRule="exact"/>
        <w:ind w:firstLine="709"/>
        <w:jc w:val="both"/>
        <w:rPr>
          <w:i/>
          <w:szCs w:val="30"/>
        </w:rPr>
      </w:pPr>
      <w:r w:rsidRPr="00924CC6">
        <w:rPr>
          <w:i/>
          <w:szCs w:val="30"/>
        </w:rPr>
        <w:t xml:space="preserve">В </w:t>
      </w:r>
      <w:r w:rsidRPr="00924CC6">
        <w:rPr>
          <w:b/>
          <w:i/>
          <w:szCs w:val="30"/>
        </w:rPr>
        <w:t>Гродненской области</w:t>
      </w:r>
      <w:r w:rsidRPr="00924CC6">
        <w:rPr>
          <w:i/>
          <w:szCs w:val="30"/>
        </w:rPr>
        <w:t xml:space="preserve"> стипендию получают 7 000  студентов (89,7 % от общего числа студентов-бюджетников дневной формы обучения),  6 830 обучающихся в учреждениях среднего специального образования  (90 %), 1 730 обучающихся в учреждениях профессионально-технического образования (21,6%).</w:t>
      </w:r>
    </w:p>
    <w:p w:rsidR="008C0626" w:rsidRPr="00EA28CF" w:rsidRDefault="008C0626" w:rsidP="008C0626">
      <w:pPr>
        <w:ind w:firstLine="709"/>
        <w:jc w:val="both"/>
        <w:rPr>
          <w:sz w:val="32"/>
          <w:szCs w:val="32"/>
        </w:rPr>
      </w:pPr>
      <w:r w:rsidRPr="00EA28CF">
        <w:rPr>
          <w:spacing w:val="-6"/>
          <w:sz w:val="32"/>
          <w:szCs w:val="32"/>
        </w:rPr>
        <w:t>В соответствии с Кодексом Республики Беларусь об образовании лицу, осваивающему содержание образовательных программ профессионально-технического, среднего специального или высшего образования</w:t>
      </w:r>
      <w:r w:rsidRPr="00EA28CF">
        <w:rPr>
          <w:sz w:val="32"/>
          <w:szCs w:val="32"/>
        </w:rPr>
        <w:t xml:space="preserve"> и не получающему учебной стипендии, может быть </w:t>
      </w:r>
      <w:r w:rsidRPr="00EA28CF">
        <w:rPr>
          <w:spacing w:val="-8"/>
          <w:sz w:val="32"/>
          <w:szCs w:val="32"/>
        </w:rPr>
        <w:t xml:space="preserve">назначена </w:t>
      </w:r>
      <w:r w:rsidRPr="00EA28CF">
        <w:rPr>
          <w:b/>
          <w:spacing w:val="-8"/>
          <w:sz w:val="32"/>
          <w:szCs w:val="32"/>
        </w:rPr>
        <w:t>социальная стипендия</w:t>
      </w:r>
      <w:r w:rsidR="001E3CC4" w:rsidRPr="00EA28CF">
        <w:rPr>
          <w:spacing w:val="-8"/>
          <w:sz w:val="32"/>
          <w:szCs w:val="32"/>
        </w:rPr>
        <w:t>, котор</w:t>
      </w:r>
      <w:r w:rsidR="00B010CC" w:rsidRPr="00EA28CF">
        <w:rPr>
          <w:spacing w:val="-8"/>
          <w:sz w:val="32"/>
          <w:szCs w:val="32"/>
        </w:rPr>
        <w:t>ую</w:t>
      </w:r>
      <w:r w:rsidR="001E3CC4" w:rsidRPr="00EA28CF">
        <w:rPr>
          <w:spacing w:val="-8"/>
          <w:sz w:val="32"/>
          <w:szCs w:val="32"/>
        </w:rPr>
        <w:t xml:space="preserve"> </w:t>
      </w:r>
      <w:r w:rsidR="00B010CC" w:rsidRPr="00EA28CF">
        <w:rPr>
          <w:spacing w:val="-8"/>
          <w:sz w:val="32"/>
          <w:szCs w:val="32"/>
        </w:rPr>
        <w:t xml:space="preserve">получают </w:t>
      </w:r>
      <w:r w:rsidRPr="00EA28CF">
        <w:rPr>
          <w:spacing w:val="-8"/>
          <w:sz w:val="32"/>
          <w:szCs w:val="32"/>
        </w:rPr>
        <w:t xml:space="preserve">1,6 тыс. </w:t>
      </w:r>
      <w:r w:rsidR="001E3CC4" w:rsidRPr="00EA28CF">
        <w:rPr>
          <w:spacing w:val="-8"/>
          <w:sz w:val="32"/>
          <w:szCs w:val="32"/>
        </w:rPr>
        <w:t>учащихся</w:t>
      </w:r>
      <w:r w:rsidR="00253894" w:rsidRPr="00253894">
        <w:rPr>
          <w:rFonts w:eastAsia="Calibri"/>
          <w:b/>
          <w:i/>
        </w:rPr>
        <w:t xml:space="preserve"> </w:t>
      </w:r>
      <w:r w:rsidR="00253894">
        <w:rPr>
          <w:rFonts w:eastAsia="Calibri"/>
          <w:b/>
          <w:i/>
        </w:rPr>
        <w:t>(в Гродненской области с</w:t>
      </w:r>
      <w:r w:rsidR="00253894" w:rsidRPr="001F580B">
        <w:rPr>
          <w:rFonts w:eastAsia="Calibri"/>
          <w:b/>
          <w:i/>
        </w:rPr>
        <w:t xml:space="preserve">оциальную стипендию получают: в ВУЗах </w:t>
      </w:r>
      <w:r w:rsidR="00253894">
        <w:rPr>
          <w:rFonts w:eastAsia="Calibri"/>
          <w:b/>
          <w:i/>
        </w:rPr>
        <w:t xml:space="preserve">- 147, </w:t>
      </w:r>
      <w:proofErr w:type="spellStart"/>
      <w:r w:rsidR="00253894">
        <w:rPr>
          <w:rFonts w:eastAsia="Calibri"/>
          <w:b/>
          <w:i/>
        </w:rPr>
        <w:t>ССУЗах</w:t>
      </w:r>
      <w:proofErr w:type="spellEnd"/>
      <w:r w:rsidR="00253894">
        <w:rPr>
          <w:rFonts w:eastAsia="Calibri"/>
          <w:b/>
          <w:i/>
        </w:rPr>
        <w:t xml:space="preserve"> - 25, </w:t>
      </w:r>
      <w:proofErr w:type="spellStart"/>
      <w:r w:rsidR="00253894">
        <w:rPr>
          <w:rFonts w:eastAsia="Calibri"/>
          <w:b/>
          <w:i/>
        </w:rPr>
        <w:t>ПТУЗах</w:t>
      </w:r>
      <w:proofErr w:type="spellEnd"/>
      <w:r w:rsidR="00253894">
        <w:rPr>
          <w:rFonts w:eastAsia="Calibri"/>
          <w:b/>
          <w:i/>
        </w:rPr>
        <w:t xml:space="preserve"> – 32).</w:t>
      </w:r>
    </w:p>
    <w:p w:rsidR="008C0626" w:rsidRPr="00EA28CF" w:rsidRDefault="00B010CC" w:rsidP="008C0626">
      <w:pPr>
        <w:ind w:firstLine="709"/>
        <w:jc w:val="both"/>
        <w:rPr>
          <w:sz w:val="32"/>
          <w:szCs w:val="32"/>
        </w:rPr>
      </w:pPr>
      <w:r w:rsidRPr="00EA28CF">
        <w:rPr>
          <w:sz w:val="32"/>
          <w:szCs w:val="32"/>
        </w:rPr>
        <w:t>Студентам и учащимся</w:t>
      </w:r>
      <w:r w:rsidR="008C0626" w:rsidRPr="00EA28CF">
        <w:rPr>
          <w:sz w:val="32"/>
          <w:szCs w:val="32"/>
        </w:rPr>
        <w:t xml:space="preserve">, </w:t>
      </w:r>
      <w:r w:rsidRPr="00EA28CF">
        <w:rPr>
          <w:sz w:val="32"/>
          <w:szCs w:val="32"/>
        </w:rPr>
        <w:t xml:space="preserve">которые </w:t>
      </w:r>
      <w:r w:rsidR="008C0626" w:rsidRPr="00EA28CF">
        <w:rPr>
          <w:sz w:val="32"/>
          <w:szCs w:val="32"/>
        </w:rPr>
        <w:t>находя</w:t>
      </w:r>
      <w:r w:rsidRPr="00EA28CF">
        <w:rPr>
          <w:sz w:val="32"/>
          <w:szCs w:val="32"/>
        </w:rPr>
        <w:t>тся</w:t>
      </w:r>
      <w:r w:rsidR="008C0626" w:rsidRPr="00EA28CF">
        <w:rPr>
          <w:sz w:val="32"/>
          <w:szCs w:val="32"/>
        </w:rPr>
        <w:t xml:space="preserve"> в тяжелом материальном положении, из </w:t>
      </w:r>
      <w:r w:rsidRPr="00EA28CF">
        <w:rPr>
          <w:sz w:val="32"/>
          <w:szCs w:val="32"/>
        </w:rPr>
        <w:t>бюджетов учреждений образования</w:t>
      </w:r>
      <w:r w:rsidR="008C0626" w:rsidRPr="00EA28CF">
        <w:rPr>
          <w:sz w:val="32"/>
          <w:szCs w:val="32"/>
        </w:rPr>
        <w:t xml:space="preserve"> может оказываться </w:t>
      </w:r>
      <w:r w:rsidR="008C0626" w:rsidRPr="00EA28CF">
        <w:rPr>
          <w:b/>
          <w:sz w:val="32"/>
          <w:szCs w:val="32"/>
        </w:rPr>
        <w:t>материальная помощь</w:t>
      </w:r>
      <w:r w:rsidR="008C0626" w:rsidRPr="00EA28CF">
        <w:rPr>
          <w:sz w:val="32"/>
          <w:szCs w:val="32"/>
        </w:rPr>
        <w:t>.</w:t>
      </w:r>
    </w:p>
    <w:p w:rsidR="008C0626" w:rsidRPr="00EA28CF" w:rsidRDefault="008C0626" w:rsidP="008C0626">
      <w:pPr>
        <w:ind w:right="-6" w:firstLine="709"/>
        <w:jc w:val="both"/>
        <w:rPr>
          <w:rFonts w:ascii="Times New Roman CYR" w:hAnsi="Times New Roman CYR" w:cs="Times New Roman CYR"/>
          <w:sz w:val="32"/>
          <w:szCs w:val="32"/>
        </w:rPr>
      </w:pPr>
      <w:r w:rsidRPr="00EA28CF">
        <w:rPr>
          <w:sz w:val="32"/>
          <w:szCs w:val="32"/>
        </w:rPr>
        <w:t xml:space="preserve">В случае необеспечения местом для проживания в общежитии иногородних учащихся и студентов, получающих образование </w:t>
      </w:r>
      <w:r w:rsidR="00542A5F" w:rsidRPr="00EA28CF">
        <w:rPr>
          <w:sz w:val="32"/>
          <w:szCs w:val="32"/>
        </w:rPr>
        <w:t xml:space="preserve">на </w:t>
      </w:r>
      <w:r w:rsidRPr="00EA28CF">
        <w:rPr>
          <w:sz w:val="32"/>
          <w:szCs w:val="32"/>
        </w:rPr>
        <w:t xml:space="preserve">дневной форме </w:t>
      </w:r>
      <w:r w:rsidR="00B010CC" w:rsidRPr="00EA28CF">
        <w:rPr>
          <w:sz w:val="32"/>
          <w:szCs w:val="32"/>
        </w:rPr>
        <w:t>обучения</w:t>
      </w:r>
      <w:r w:rsidRPr="00EA28CF">
        <w:rPr>
          <w:sz w:val="32"/>
          <w:szCs w:val="32"/>
        </w:rPr>
        <w:t xml:space="preserve"> за счет средств бюджет</w:t>
      </w:r>
      <w:r w:rsidR="00B010CC" w:rsidRPr="00EA28CF">
        <w:rPr>
          <w:sz w:val="32"/>
          <w:szCs w:val="32"/>
        </w:rPr>
        <w:t>а</w:t>
      </w:r>
      <w:r w:rsidRPr="00EA28CF">
        <w:rPr>
          <w:sz w:val="32"/>
          <w:szCs w:val="32"/>
        </w:rPr>
        <w:t>, осуществляется возмещение расходов по найму жилья.</w:t>
      </w:r>
    </w:p>
    <w:p w:rsidR="00765E69" w:rsidRPr="00EA28CF" w:rsidRDefault="00BF13BE" w:rsidP="00E9706E">
      <w:pPr>
        <w:ind w:firstLine="709"/>
        <w:jc w:val="both"/>
        <w:rPr>
          <w:sz w:val="32"/>
          <w:szCs w:val="32"/>
        </w:rPr>
      </w:pPr>
      <w:r w:rsidRPr="00EA28CF">
        <w:rPr>
          <w:spacing w:val="-8"/>
          <w:sz w:val="32"/>
          <w:szCs w:val="32"/>
        </w:rPr>
        <w:t xml:space="preserve">С целью </w:t>
      </w:r>
      <w:r w:rsidR="00765E69" w:rsidRPr="00EA28CF">
        <w:rPr>
          <w:spacing w:val="-8"/>
          <w:sz w:val="32"/>
          <w:szCs w:val="32"/>
        </w:rPr>
        <w:t xml:space="preserve">поддержки </w:t>
      </w:r>
      <w:r w:rsidRPr="00EA28CF">
        <w:rPr>
          <w:spacing w:val="-8"/>
          <w:sz w:val="32"/>
          <w:szCs w:val="32"/>
        </w:rPr>
        <w:t>талантливой молодежи уже 20 лет функционирует</w:t>
      </w:r>
      <w:r w:rsidR="00765E69" w:rsidRPr="00EA28CF">
        <w:rPr>
          <w:b/>
          <w:spacing w:val="-8"/>
          <w:sz w:val="32"/>
          <w:szCs w:val="32"/>
        </w:rPr>
        <w:t xml:space="preserve"> специальный фонд Президента Республики</w:t>
      </w:r>
      <w:r w:rsidR="00765E69" w:rsidRPr="00EA28CF">
        <w:rPr>
          <w:b/>
          <w:sz w:val="32"/>
          <w:szCs w:val="32"/>
        </w:rPr>
        <w:t xml:space="preserve"> Беларусь по социальной поддержке одаренных учащихся и студентов</w:t>
      </w:r>
      <w:r w:rsidR="00765E69" w:rsidRPr="00EA28CF">
        <w:rPr>
          <w:sz w:val="32"/>
          <w:szCs w:val="32"/>
        </w:rPr>
        <w:t xml:space="preserve">. </w:t>
      </w:r>
      <w:r w:rsidR="00B010CC" w:rsidRPr="00EA28CF">
        <w:rPr>
          <w:sz w:val="32"/>
          <w:szCs w:val="32"/>
        </w:rPr>
        <w:br/>
      </w:r>
      <w:r w:rsidR="00765E69" w:rsidRPr="00EA28CF">
        <w:rPr>
          <w:sz w:val="32"/>
          <w:szCs w:val="32"/>
        </w:rPr>
        <w:t xml:space="preserve">За </w:t>
      </w:r>
      <w:r w:rsidRPr="00EA28CF">
        <w:rPr>
          <w:sz w:val="32"/>
          <w:szCs w:val="32"/>
        </w:rPr>
        <w:t>время</w:t>
      </w:r>
      <w:r w:rsidR="00765E69" w:rsidRPr="00EA28CF">
        <w:rPr>
          <w:sz w:val="32"/>
          <w:szCs w:val="32"/>
        </w:rPr>
        <w:t xml:space="preserve"> существования фонда </w:t>
      </w:r>
      <w:r w:rsidR="007E4CD4" w:rsidRPr="00EA28CF">
        <w:rPr>
          <w:sz w:val="32"/>
          <w:szCs w:val="32"/>
        </w:rPr>
        <w:t xml:space="preserve">учащимся и студентам, добившимся наивысших результатов на республиканских и международных интеллектуальных состязаниях, </w:t>
      </w:r>
      <w:r w:rsidR="00765E69" w:rsidRPr="00EA28CF">
        <w:rPr>
          <w:sz w:val="32"/>
          <w:szCs w:val="32"/>
        </w:rPr>
        <w:t>были присужден</w:t>
      </w:r>
      <w:r w:rsidR="007E4CD4" w:rsidRPr="00EA28CF">
        <w:rPr>
          <w:sz w:val="32"/>
          <w:szCs w:val="32"/>
        </w:rPr>
        <w:t>ы</w:t>
      </w:r>
      <w:r w:rsidR="00765E69" w:rsidRPr="00EA28CF">
        <w:rPr>
          <w:sz w:val="32"/>
          <w:szCs w:val="32"/>
        </w:rPr>
        <w:t xml:space="preserve"> более 33 тыс. поощрений. </w:t>
      </w:r>
      <w:r w:rsidR="007E4CD4" w:rsidRPr="00EA28CF">
        <w:rPr>
          <w:bCs/>
          <w:sz w:val="32"/>
          <w:szCs w:val="32"/>
        </w:rPr>
        <w:t xml:space="preserve">Ведется </w:t>
      </w:r>
      <w:r w:rsidR="007E4CD4" w:rsidRPr="00EA28CF">
        <w:rPr>
          <w:b/>
          <w:bCs/>
          <w:sz w:val="32"/>
          <w:szCs w:val="32"/>
        </w:rPr>
        <w:t>Республиканский банк данных одаренной молодежи</w:t>
      </w:r>
      <w:r w:rsidR="007E4CD4" w:rsidRPr="00EA28CF">
        <w:rPr>
          <w:bCs/>
          <w:sz w:val="32"/>
          <w:szCs w:val="32"/>
        </w:rPr>
        <w:t xml:space="preserve">. На сегодняшний день на учете в нем состоит </w:t>
      </w:r>
      <w:r w:rsidR="00E9706E" w:rsidRPr="00EA28CF">
        <w:rPr>
          <w:bCs/>
          <w:sz w:val="32"/>
          <w:szCs w:val="32"/>
        </w:rPr>
        <w:br/>
      </w:r>
      <w:r w:rsidR="007E4CD4" w:rsidRPr="00EA28CF">
        <w:rPr>
          <w:bCs/>
          <w:sz w:val="32"/>
          <w:szCs w:val="32"/>
        </w:rPr>
        <w:t>около 6 тыс</w:t>
      </w:r>
      <w:r w:rsidR="00B010CC" w:rsidRPr="00EA28CF">
        <w:rPr>
          <w:bCs/>
          <w:sz w:val="32"/>
          <w:szCs w:val="32"/>
        </w:rPr>
        <w:t>.</w:t>
      </w:r>
      <w:r w:rsidR="007E4CD4" w:rsidRPr="00EA28CF">
        <w:rPr>
          <w:bCs/>
          <w:sz w:val="32"/>
          <w:szCs w:val="32"/>
        </w:rPr>
        <w:t xml:space="preserve"> человек</w:t>
      </w:r>
      <w:r w:rsidR="001F580B" w:rsidRPr="00EA28CF">
        <w:rPr>
          <w:bCs/>
          <w:sz w:val="32"/>
          <w:szCs w:val="32"/>
        </w:rPr>
        <w:t xml:space="preserve"> (</w:t>
      </w:r>
      <w:r w:rsidR="005E74D2" w:rsidRPr="005E74D2">
        <w:rPr>
          <w:b/>
          <w:bCs/>
          <w:i/>
          <w:sz w:val="32"/>
          <w:szCs w:val="32"/>
        </w:rPr>
        <w:t>в 2016 году</w:t>
      </w:r>
      <w:r w:rsidR="005E74D2">
        <w:rPr>
          <w:b/>
          <w:bCs/>
          <w:i/>
          <w:sz w:val="32"/>
          <w:szCs w:val="32"/>
        </w:rPr>
        <w:t xml:space="preserve"> - </w:t>
      </w:r>
      <w:r w:rsidR="001F580B" w:rsidRPr="005E74D2">
        <w:rPr>
          <w:b/>
          <w:bCs/>
          <w:i/>
          <w:sz w:val="32"/>
          <w:szCs w:val="32"/>
        </w:rPr>
        <w:t>150</w:t>
      </w:r>
      <w:r w:rsidR="001F580B" w:rsidRPr="00EA28CF">
        <w:rPr>
          <w:b/>
          <w:bCs/>
          <w:i/>
          <w:sz w:val="32"/>
          <w:szCs w:val="32"/>
        </w:rPr>
        <w:t xml:space="preserve"> человек с Гродненской области)</w:t>
      </w:r>
      <w:r w:rsidR="007E4CD4" w:rsidRPr="00EA28CF">
        <w:rPr>
          <w:b/>
          <w:bCs/>
          <w:i/>
          <w:sz w:val="32"/>
          <w:szCs w:val="32"/>
        </w:rPr>
        <w:t>.</w:t>
      </w:r>
      <w:r w:rsidR="007E4CD4" w:rsidRPr="00EA28CF">
        <w:rPr>
          <w:sz w:val="32"/>
          <w:szCs w:val="32"/>
        </w:rPr>
        <w:t xml:space="preserve"> </w:t>
      </w:r>
    </w:p>
    <w:p w:rsidR="00273FC6" w:rsidRDefault="00A14CD4" w:rsidP="00A14CD4">
      <w:pPr>
        <w:ind w:firstLine="709"/>
        <w:jc w:val="both"/>
        <w:rPr>
          <w:b/>
          <w:i/>
          <w:szCs w:val="30"/>
        </w:rPr>
      </w:pPr>
      <w:r w:rsidRPr="00EA28CF">
        <w:rPr>
          <w:b/>
          <w:i/>
          <w:szCs w:val="30"/>
        </w:rPr>
        <w:t xml:space="preserve">Справочно. </w:t>
      </w:r>
    </w:p>
    <w:p w:rsidR="00A14CD4" w:rsidRPr="00924CC6" w:rsidRDefault="00A14CD4" w:rsidP="00A14CD4">
      <w:pPr>
        <w:ind w:firstLine="709"/>
        <w:jc w:val="both"/>
        <w:rPr>
          <w:i/>
          <w:szCs w:val="30"/>
        </w:rPr>
      </w:pPr>
      <w:r w:rsidRPr="00924CC6">
        <w:rPr>
          <w:i/>
          <w:szCs w:val="30"/>
        </w:rPr>
        <w:lastRenderedPageBreak/>
        <w:t xml:space="preserve">В </w:t>
      </w:r>
      <w:r w:rsidR="00504902" w:rsidRPr="00924CC6">
        <w:rPr>
          <w:b/>
          <w:i/>
          <w:szCs w:val="30"/>
        </w:rPr>
        <w:t xml:space="preserve">Гродненской </w:t>
      </w:r>
      <w:r w:rsidRPr="00924CC6">
        <w:rPr>
          <w:b/>
          <w:i/>
          <w:szCs w:val="30"/>
        </w:rPr>
        <w:t>области</w:t>
      </w:r>
      <w:r w:rsidRPr="00924CC6">
        <w:rPr>
          <w:i/>
          <w:szCs w:val="30"/>
        </w:rPr>
        <w:t xml:space="preserve"> создана система морального и материального стимулирования и поощрения талантливых учащихся и педагогов, добившихся определенных результатов в работе с ними. </w:t>
      </w:r>
    </w:p>
    <w:p w:rsidR="00A14CD4" w:rsidRPr="00924CC6" w:rsidRDefault="00A14CD4" w:rsidP="00A14CD4">
      <w:pPr>
        <w:pStyle w:val="a7"/>
        <w:spacing w:after="0"/>
        <w:ind w:firstLine="720"/>
        <w:jc w:val="both"/>
        <w:rPr>
          <w:rFonts w:eastAsia="Calibri"/>
          <w:i/>
          <w:szCs w:val="30"/>
        </w:rPr>
      </w:pPr>
      <w:r w:rsidRPr="00924CC6">
        <w:rPr>
          <w:rFonts w:eastAsia="Calibri"/>
          <w:i/>
          <w:szCs w:val="30"/>
        </w:rPr>
        <w:t xml:space="preserve">С 1997 года учреждена ежегодная премия Гродненского областного исполнительного </w:t>
      </w:r>
      <w:proofErr w:type="gramStart"/>
      <w:r w:rsidRPr="00924CC6">
        <w:rPr>
          <w:rFonts w:eastAsia="Calibri"/>
          <w:i/>
          <w:szCs w:val="30"/>
        </w:rPr>
        <w:t>комитета имени Героя Беларуси Александра Иосифовича</w:t>
      </w:r>
      <w:proofErr w:type="gramEnd"/>
      <w:r w:rsidRPr="00924CC6">
        <w:rPr>
          <w:rFonts w:eastAsia="Calibri"/>
          <w:i/>
          <w:szCs w:val="30"/>
        </w:rPr>
        <w:t xml:space="preserve"> </w:t>
      </w:r>
      <w:proofErr w:type="spellStart"/>
      <w:r w:rsidRPr="00924CC6">
        <w:rPr>
          <w:rFonts w:eastAsia="Calibri"/>
          <w:i/>
          <w:szCs w:val="30"/>
        </w:rPr>
        <w:t>Дубко</w:t>
      </w:r>
      <w:proofErr w:type="spellEnd"/>
      <w:r w:rsidRPr="00924CC6">
        <w:rPr>
          <w:rFonts w:eastAsia="Calibri"/>
          <w:i/>
          <w:szCs w:val="30"/>
        </w:rPr>
        <w:t xml:space="preserve">, которая </w:t>
      </w:r>
      <w:r w:rsidRPr="00924CC6">
        <w:rPr>
          <w:i/>
          <w:szCs w:val="30"/>
        </w:rPr>
        <w:t xml:space="preserve">ежегодно </w:t>
      </w:r>
      <w:r w:rsidRPr="00924CC6">
        <w:rPr>
          <w:rFonts w:eastAsia="Calibri"/>
          <w:i/>
          <w:szCs w:val="30"/>
        </w:rPr>
        <w:t xml:space="preserve">присуждается 39 учащимся и студентам, достигшим наиболее высоких результатов в интеллектуальном и творческом развитии (20 базовых величин). Всего </w:t>
      </w:r>
      <w:r w:rsidRPr="00924CC6">
        <w:rPr>
          <w:bCs/>
          <w:i/>
          <w:szCs w:val="30"/>
        </w:rPr>
        <w:t xml:space="preserve">областной премией награждено 595 человек. </w:t>
      </w:r>
    </w:p>
    <w:p w:rsidR="00A14CD4" w:rsidRPr="00924CC6" w:rsidRDefault="00A14CD4" w:rsidP="00A14CD4">
      <w:pPr>
        <w:tabs>
          <w:tab w:val="left" w:pos="6237"/>
          <w:tab w:val="left" w:pos="9638"/>
        </w:tabs>
        <w:ind w:firstLine="709"/>
        <w:jc w:val="both"/>
        <w:rPr>
          <w:i/>
          <w:szCs w:val="30"/>
        </w:rPr>
      </w:pPr>
      <w:proofErr w:type="gramStart"/>
      <w:r w:rsidRPr="00924CC6">
        <w:rPr>
          <w:i/>
          <w:szCs w:val="30"/>
        </w:rPr>
        <w:t xml:space="preserve">С 2010 года решением областного исполнительного комитета, а с 2013 – областного Совета депутатов организуется ежегодный конкурс педагогических работников и тренеров-преподавателей по спорту, по итогам которого осуществляется их поощрение путем присуждения денежных премий за подготовку победителей заключительного этапа республиканской олимпиады по учебным предметам, международных олимпиад, республиканских (международных) смотров-конкурсов детского творчества, республиканской спартакиады школьников. </w:t>
      </w:r>
      <w:proofErr w:type="gramEnd"/>
    </w:p>
    <w:p w:rsidR="00A14CD4" w:rsidRPr="00924CC6" w:rsidRDefault="00A14CD4" w:rsidP="00A14CD4">
      <w:pPr>
        <w:tabs>
          <w:tab w:val="left" w:pos="6237"/>
          <w:tab w:val="left" w:pos="9638"/>
        </w:tabs>
        <w:ind w:firstLine="709"/>
        <w:jc w:val="both"/>
        <w:rPr>
          <w:i/>
          <w:szCs w:val="30"/>
        </w:rPr>
      </w:pPr>
      <w:r w:rsidRPr="00924CC6">
        <w:rPr>
          <w:i/>
          <w:szCs w:val="30"/>
        </w:rPr>
        <w:t>За шесть лет 877 педагогических работников и тренеров-преподавателей по спорту были поощрены за результативную работу с одаренными и талантливыми учащимися на сумму более 3 млрд. рублей (465709,5 деноминированных рублей).</w:t>
      </w:r>
    </w:p>
    <w:p w:rsidR="009312A4" w:rsidRPr="00EA28CF" w:rsidRDefault="009312A4" w:rsidP="009312A4">
      <w:pPr>
        <w:ind w:firstLine="708"/>
        <w:jc w:val="both"/>
        <w:rPr>
          <w:b/>
          <w:i/>
          <w:szCs w:val="30"/>
        </w:rPr>
      </w:pPr>
      <w:r>
        <w:rPr>
          <w:iCs/>
          <w:szCs w:val="30"/>
        </w:rPr>
        <w:t xml:space="preserve">В </w:t>
      </w:r>
      <w:r w:rsidRPr="009312A4">
        <w:rPr>
          <w:b/>
          <w:iCs/>
          <w:szCs w:val="30"/>
        </w:rPr>
        <w:t>Слонимском районе</w:t>
      </w:r>
      <w:r>
        <w:rPr>
          <w:iCs/>
          <w:szCs w:val="30"/>
        </w:rPr>
        <w:t xml:space="preserve"> о</w:t>
      </w:r>
      <w:r w:rsidRPr="00BA4112">
        <w:rPr>
          <w:iCs/>
          <w:szCs w:val="30"/>
        </w:rPr>
        <w:t xml:space="preserve">казывается государственная поддержка и социальная защита талантливых детей и молодёжи. На районном празднике «Созвездие надежд» в мае прошедшего года поощрено 147 </w:t>
      </w:r>
      <w:r>
        <w:rPr>
          <w:iCs/>
          <w:szCs w:val="30"/>
        </w:rPr>
        <w:t>обучающихся</w:t>
      </w:r>
      <w:r w:rsidRPr="00BA4112">
        <w:rPr>
          <w:iCs/>
          <w:szCs w:val="30"/>
        </w:rPr>
        <w:t>, 11 команд и 11 творческих коллективов</w:t>
      </w:r>
      <w:r>
        <w:rPr>
          <w:iCs/>
          <w:szCs w:val="30"/>
        </w:rPr>
        <w:t>.</w:t>
      </w:r>
    </w:p>
    <w:p w:rsidR="00BF13BE" w:rsidRPr="00EA28CF" w:rsidRDefault="00BF13BE" w:rsidP="00BF13BE">
      <w:pPr>
        <w:pStyle w:val="a7"/>
        <w:spacing w:after="0"/>
        <w:ind w:firstLine="709"/>
        <w:jc w:val="both"/>
        <w:rPr>
          <w:sz w:val="32"/>
          <w:szCs w:val="32"/>
        </w:rPr>
      </w:pPr>
      <w:r w:rsidRPr="00EA28CF">
        <w:rPr>
          <w:sz w:val="32"/>
          <w:szCs w:val="32"/>
        </w:rPr>
        <w:t xml:space="preserve">Государством обеспечиваются </w:t>
      </w:r>
      <w:r w:rsidRPr="00EA28CF">
        <w:rPr>
          <w:b/>
          <w:sz w:val="32"/>
          <w:szCs w:val="32"/>
        </w:rPr>
        <w:t>социальные гарантии работникам, направляемым нанимателем на профессиональную подготовку, переподготовку, повышение квалификации и стажировку</w:t>
      </w:r>
      <w:r w:rsidR="00542A5F" w:rsidRPr="00EA28CF">
        <w:rPr>
          <w:b/>
          <w:sz w:val="32"/>
          <w:szCs w:val="32"/>
        </w:rPr>
        <w:t>,</w:t>
      </w:r>
      <w:r w:rsidR="00B010CC" w:rsidRPr="00EA28CF">
        <w:rPr>
          <w:b/>
          <w:i/>
          <w:sz w:val="32"/>
          <w:szCs w:val="32"/>
        </w:rPr>
        <w:t xml:space="preserve"> – </w:t>
      </w:r>
      <w:r w:rsidRPr="00EA28CF">
        <w:rPr>
          <w:sz w:val="32"/>
          <w:szCs w:val="32"/>
        </w:rPr>
        <w:t>сохранение средней заработной платы по месту работы на период обучения, оплата проезда к месту учебы, командировочных, суточных, проживани</w:t>
      </w:r>
      <w:r w:rsidR="00542A5F" w:rsidRPr="00EA28CF">
        <w:rPr>
          <w:sz w:val="32"/>
          <w:szCs w:val="32"/>
        </w:rPr>
        <w:t>я</w:t>
      </w:r>
      <w:r w:rsidRPr="00EA28CF">
        <w:rPr>
          <w:sz w:val="32"/>
          <w:szCs w:val="32"/>
        </w:rPr>
        <w:t xml:space="preserve"> и др. </w:t>
      </w:r>
    </w:p>
    <w:p w:rsidR="00273FC6" w:rsidRDefault="00A14CD4" w:rsidP="00A14CD4">
      <w:pPr>
        <w:ind w:firstLine="708"/>
        <w:jc w:val="both"/>
        <w:rPr>
          <w:i/>
          <w:sz w:val="32"/>
          <w:szCs w:val="32"/>
        </w:rPr>
      </w:pPr>
      <w:r w:rsidRPr="00924CC6">
        <w:rPr>
          <w:b/>
          <w:i/>
          <w:sz w:val="32"/>
          <w:szCs w:val="32"/>
        </w:rPr>
        <w:t>Справочно.</w:t>
      </w:r>
      <w:r w:rsidRPr="00924CC6">
        <w:rPr>
          <w:i/>
          <w:sz w:val="32"/>
          <w:szCs w:val="32"/>
        </w:rPr>
        <w:t xml:space="preserve"> </w:t>
      </w:r>
    </w:p>
    <w:p w:rsidR="00A14CD4" w:rsidRPr="00924CC6" w:rsidRDefault="00A14CD4" w:rsidP="00A14CD4">
      <w:pPr>
        <w:ind w:firstLine="708"/>
        <w:jc w:val="both"/>
        <w:rPr>
          <w:i/>
        </w:rPr>
      </w:pPr>
      <w:r w:rsidRPr="00924CC6">
        <w:rPr>
          <w:i/>
        </w:rPr>
        <w:t xml:space="preserve">В </w:t>
      </w:r>
      <w:r w:rsidRPr="00924CC6">
        <w:rPr>
          <w:b/>
          <w:i/>
        </w:rPr>
        <w:t>Гродненской области</w:t>
      </w:r>
      <w:r w:rsidRPr="00924CC6">
        <w:rPr>
          <w:i/>
        </w:rPr>
        <w:t xml:space="preserve"> сформирована система профессиональной подготовки, переподготовки и повышения квалификации руководящих работников и специалистов, рабочих (служащих), которая отвечает потребностям рынка труда и предприятий в подготовке трудовых ресурсов. </w:t>
      </w:r>
    </w:p>
    <w:p w:rsidR="00A14CD4" w:rsidRPr="00924CC6" w:rsidRDefault="00A14CD4" w:rsidP="00A14CD4">
      <w:pPr>
        <w:ind w:firstLine="708"/>
        <w:jc w:val="both"/>
        <w:rPr>
          <w:i/>
        </w:rPr>
      </w:pPr>
      <w:r w:rsidRPr="00924CC6">
        <w:rPr>
          <w:i/>
        </w:rPr>
        <w:t xml:space="preserve"> В учреждениях профессионально-технического и среднего специального образования Гродненской области в 2016 году по программам дополнительного образования взрослых прошли обучение 3 632 человека (профессиональная подготовка, переподготовка - 1116 человек, повышение квалификации – 489 человек), из них за счет </w:t>
      </w:r>
      <w:r w:rsidRPr="00924CC6">
        <w:rPr>
          <w:i/>
        </w:rPr>
        <w:lastRenderedPageBreak/>
        <w:t xml:space="preserve">бюджета, в </w:t>
      </w:r>
      <w:proofErr w:type="spellStart"/>
      <w:r w:rsidRPr="00924CC6">
        <w:rPr>
          <w:i/>
        </w:rPr>
        <w:t>т.ч</w:t>
      </w:r>
      <w:proofErr w:type="spellEnd"/>
      <w:r w:rsidRPr="00924CC6">
        <w:rPr>
          <w:i/>
        </w:rPr>
        <w:t xml:space="preserve">. через органы занятости, 969 человек. Отделения профессиональной подготовки, переподготовки и повышения квалификации рабочих открыты в 4 учреждениях профессионально-технического образования, где среднегодовая численность слушателей превышает 150 человек. </w:t>
      </w:r>
    </w:p>
    <w:p w:rsidR="00A14CD4" w:rsidRPr="00924CC6" w:rsidRDefault="00A14CD4" w:rsidP="006B551D">
      <w:pPr>
        <w:ind w:firstLine="708"/>
        <w:jc w:val="both"/>
        <w:rPr>
          <w:i/>
        </w:rPr>
      </w:pPr>
      <w:r w:rsidRPr="00924CC6">
        <w:rPr>
          <w:i/>
        </w:rPr>
        <w:t xml:space="preserve">На  базе 17 учреждений (7 в подчинении управления образования, 7 – комитета по сельскому хозяйству и продовольствию, 2 – управления здравоохранения, 1 – главного управления идеологии, культуры и по делам молодежи), реализующих образовательные программы дополнительного образования взрослых, и находящихся в коммунальной собственности Гродненского облисполкома, прошли подготовку, переподготовку и повышение квалификации 16 148  человек. </w:t>
      </w:r>
    </w:p>
    <w:p w:rsidR="00C62DC3" w:rsidRPr="006A6C9A" w:rsidRDefault="00234580" w:rsidP="0070012A">
      <w:pPr>
        <w:ind w:firstLine="709"/>
        <w:jc w:val="both"/>
        <w:rPr>
          <w:rStyle w:val="af1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6A6C9A">
        <w:rPr>
          <w:spacing w:val="-6"/>
          <w:sz w:val="32"/>
          <w:szCs w:val="32"/>
          <w:lang w:bidi="ru-RU"/>
        </w:rPr>
        <w:t xml:space="preserve">В Республике Беларусь сохранена бюджетная </w:t>
      </w:r>
      <w:r w:rsidRPr="007C4F05">
        <w:rPr>
          <w:b/>
          <w:spacing w:val="-6"/>
          <w:sz w:val="32"/>
          <w:szCs w:val="32"/>
          <w:lang w:bidi="ru-RU"/>
        </w:rPr>
        <w:t xml:space="preserve">система </w:t>
      </w:r>
      <w:r w:rsidRPr="007C4F05">
        <w:rPr>
          <w:b/>
          <w:sz w:val="32"/>
          <w:szCs w:val="32"/>
          <w:lang w:bidi="ru-RU"/>
        </w:rPr>
        <w:t>здравоохранения</w:t>
      </w:r>
      <w:r w:rsidRPr="005E74D2">
        <w:rPr>
          <w:sz w:val="32"/>
          <w:szCs w:val="32"/>
          <w:lang w:bidi="ru-RU"/>
        </w:rPr>
        <w:t xml:space="preserve">, </w:t>
      </w:r>
      <w:r w:rsidRPr="006A6C9A">
        <w:rPr>
          <w:sz w:val="32"/>
          <w:szCs w:val="32"/>
          <w:lang w:bidi="ru-RU"/>
        </w:rPr>
        <w:t>обеспечива</w:t>
      </w:r>
      <w:r w:rsidR="00542A5F" w:rsidRPr="006A6C9A">
        <w:rPr>
          <w:sz w:val="32"/>
          <w:szCs w:val="32"/>
          <w:lang w:bidi="ru-RU"/>
        </w:rPr>
        <w:t>ю</w:t>
      </w:r>
      <w:r w:rsidR="003F1163" w:rsidRPr="006A6C9A">
        <w:rPr>
          <w:sz w:val="32"/>
          <w:szCs w:val="32"/>
          <w:lang w:bidi="ru-RU"/>
        </w:rPr>
        <w:t>щая</w:t>
      </w:r>
      <w:r w:rsidRPr="006A6C9A">
        <w:rPr>
          <w:sz w:val="32"/>
          <w:szCs w:val="32"/>
          <w:lang w:bidi="ru-RU"/>
        </w:rPr>
        <w:t xml:space="preserve"> доступность </w:t>
      </w:r>
      <w:r w:rsidR="00313507" w:rsidRPr="006A6C9A">
        <w:rPr>
          <w:sz w:val="32"/>
          <w:szCs w:val="32"/>
          <w:lang w:bidi="ru-RU"/>
        </w:rPr>
        <w:t>населению</w:t>
      </w:r>
      <w:r w:rsidR="003F1163" w:rsidRPr="006A6C9A">
        <w:rPr>
          <w:sz w:val="32"/>
          <w:szCs w:val="32"/>
          <w:lang w:bidi="ru-RU"/>
        </w:rPr>
        <w:t xml:space="preserve"> </w:t>
      </w:r>
      <w:r w:rsidRPr="006A6C9A">
        <w:rPr>
          <w:sz w:val="32"/>
          <w:szCs w:val="32"/>
          <w:lang w:bidi="ru-RU"/>
        </w:rPr>
        <w:t xml:space="preserve">всех видов медицинской помощи. </w:t>
      </w:r>
      <w:r w:rsidR="00313507" w:rsidRPr="007C4F05">
        <w:rPr>
          <w:b/>
          <w:sz w:val="32"/>
          <w:szCs w:val="32"/>
        </w:rPr>
        <w:t>Размер государственных расходов на здравоохранение</w:t>
      </w:r>
      <w:r w:rsidR="00313507" w:rsidRPr="005E74D2">
        <w:rPr>
          <w:i/>
          <w:sz w:val="32"/>
          <w:szCs w:val="32"/>
        </w:rPr>
        <w:t xml:space="preserve"> </w:t>
      </w:r>
      <w:r w:rsidR="00313507" w:rsidRPr="006A6C9A">
        <w:rPr>
          <w:sz w:val="32"/>
          <w:szCs w:val="32"/>
        </w:rPr>
        <w:t>в стране составляет 4,5% ВВП (</w:t>
      </w:r>
      <w:r w:rsidR="00EB61C2" w:rsidRPr="006A6C9A">
        <w:rPr>
          <w:sz w:val="32"/>
          <w:szCs w:val="32"/>
        </w:rPr>
        <w:t xml:space="preserve">в России – менее 4%, </w:t>
      </w:r>
      <w:r w:rsidR="00313507" w:rsidRPr="006A6C9A">
        <w:rPr>
          <w:sz w:val="32"/>
          <w:szCs w:val="32"/>
        </w:rPr>
        <w:t xml:space="preserve">в Казахстане </w:t>
      </w:r>
      <w:r w:rsidR="00EB61C2" w:rsidRPr="006A6C9A">
        <w:rPr>
          <w:sz w:val="32"/>
          <w:szCs w:val="32"/>
        </w:rPr>
        <w:t>– чуть более 2%</w:t>
      </w:r>
      <w:r w:rsidR="00313507" w:rsidRPr="006A6C9A">
        <w:rPr>
          <w:sz w:val="32"/>
          <w:szCs w:val="32"/>
        </w:rPr>
        <w:t xml:space="preserve">), а с учетом дополнительных источников – </w:t>
      </w:r>
      <w:r w:rsidR="00EB61C2" w:rsidRPr="006A6C9A">
        <w:rPr>
          <w:sz w:val="32"/>
          <w:szCs w:val="32"/>
        </w:rPr>
        <w:t>более 5</w:t>
      </w:r>
      <w:r w:rsidR="00313507" w:rsidRPr="006A6C9A">
        <w:rPr>
          <w:sz w:val="32"/>
          <w:szCs w:val="32"/>
        </w:rPr>
        <w:t>% ВВП.</w:t>
      </w:r>
      <w:r w:rsidR="006E0BDB" w:rsidRPr="006A6C9A">
        <w:rPr>
          <w:sz w:val="32"/>
          <w:szCs w:val="32"/>
        </w:rPr>
        <w:t xml:space="preserve"> </w:t>
      </w:r>
      <w:r w:rsidR="00C62DC3" w:rsidRPr="006A6C9A">
        <w:rPr>
          <w:rStyle w:val="af1"/>
          <w:b w:val="0"/>
          <w:sz w:val="32"/>
          <w:szCs w:val="32"/>
          <w:bdr w:val="none" w:sz="0" w:space="0" w:color="auto" w:frame="1"/>
          <w:shd w:val="clear" w:color="auto" w:fill="FFFFFF"/>
        </w:rPr>
        <w:t>В</w:t>
      </w:r>
      <w:r w:rsidR="006E0BDB" w:rsidRPr="006A6C9A">
        <w:rPr>
          <w:rStyle w:val="af1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62DC3" w:rsidRPr="006A6C9A">
        <w:rPr>
          <w:rStyle w:val="af1"/>
          <w:b w:val="0"/>
          <w:sz w:val="32"/>
          <w:szCs w:val="32"/>
          <w:bdr w:val="none" w:sz="0" w:space="0" w:color="auto" w:frame="1"/>
          <w:shd w:val="clear" w:color="auto" w:fill="FFFFFF"/>
        </w:rPr>
        <w:t>среднем в год на систему здравоохранения государство выделяет около 400 руб</w:t>
      </w:r>
      <w:r w:rsidR="00542A5F" w:rsidRPr="006A6C9A">
        <w:rPr>
          <w:rStyle w:val="af1"/>
          <w:b w:val="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C62DC3" w:rsidRPr="006A6C9A">
        <w:rPr>
          <w:rStyle w:val="af1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в расчете на одного белоруса.</w:t>
      </w:r>
    </w:p>
    <w:p w:rsidR="00273FC6" w:rsidRDefault="00313507" w:rsidP="00A14CD4">
      <w:pPr>
        <w:pStyle w:val="af6"/>
        <w:ind w:firstLine="709"/>
        <w:jc w:val="both"/>
        <w:rPr>
          <w:i/>
          <w:lang w:bidi="ru-RU"/>
        </w:rPr>
      </w:pPr>
      <w:r w:rsidRPr="00A14CD4">
        <w:rPr>
          <w:b/>
          <w:i/>
          <w:lang w:bidi="ru-RU"/>
        </w:rPr>
        <w:t>Справочно.</w:t>
      </w:r>
      <w:r w:rsidRPr="00A14CD4">
        <w:rPr>
          <w:i/>
          <w:lang w:bidi="ru-RU"/>
        </w:rPr>
        <w:t xml:space="preserve"> </w:t>
      </w:r>
    </w:p>
    <w:p w:rsidR="00A14CD4" w:rsidRDefault="00234580" w:rsidP="00A14CD4">
      <w:pPr>
        <w:pStyle w:val="af6"/>
        <w:ind w:firstLine="709"/>
        <w:jc w:val="both"/>
        <w:rPr>
          <w:i/>
          <w:lang w:bidi="ru-RU"/>
        </w:rPr>
      </w:pPr>
      <w:r w:rsidRPr="00A14CD4">
        <w:rPr>
          <w:i/>
          <w:lang w:bidi="ru-RU"/>
        </w:rPr>
        <w:t>Государственная система здравоохранения представлена 7 РНПЦ, 13 областными больницами, 120 центральны</w:t>
      </w:r>
      <w:r w:rsidR="006E0BDB" w:rsidRPr="00A14CD4">
        <w:rPr>
          <w:i/>
          <w:lang w:bidi="ru-RU"/>
        </w:rPr>
        <w:t>ми</w:t>
      </w:r>
      <w:r w:rsidRPr="00A14CD4">
        <w:rPr>
          <w:i/>
          <w:lang w:bidi="ru-RU"/>
        </w:rPr>
        <w:t xml:space="preserve"> (районны</w:t>
      </w:r>
      <w:r w:rsidR="006E0BDB" w:rsidRPr="00A14CD4">
        <w:rPr>
          <w:i/>
          <w:lang w:bidi="ru-RU"/>
        </w:rPr>
        <w:t>ми</w:t>
      </w:r>
      <w:r w:rsidRPr="00A14CD4">
        <w:rPr>
          <w:i/>
          <w:lang w:bidi="ru-RU"/>
        </w:rPr>
        <w:t>) больниц</w:t>
      </w:r>
      <w:r w:rsidR="006E0BDB" w:rsidRPr="00A14CD4">
        <w:rPr>
          <w:i/>
          <w:lang w:bidi="ru-RU"/>
        </w:rPr>
        <w:t>ами</w:t>
      </w:r>
      <w:r w:rsidRPr="00A14CD4">
        <w:rPr>
          <w:i/>
          <w:lang w:bidi="ru-RU"/>
        </w:rPr>
        <w:t>, 129 диспансер</w:t>
      </w:r>
      <w:r w:rsidR="006E0BDB" w:rsidRPr="00A14CD4">
        <w:rPr>
          <w:i/>
          <w:lang w:bidi="ru-RU"/>
        </w:rPr>
        <w:t>ами</w:t>
      </w:r>
      <w:r w:rsidRPr="00A14CD4">
        <w:rPr>
          <w:i/>
          <w:lang w:bidi="ru-RU"/>
        </w:rPr>
        <w:t>, 619 поликлиник</w:t>
      </w:r>
      <w:r w:rsidR="006E0BDB" w:rsidRPr="00A14CD4">
        <w:rPr>
          <w:i/>
          <w:lang w:bidi="ru-RU"/>
        </w:rPr>
        <w:t>ами</w:t>
      </w:r>
      <w:r w:rsidRPr="00A14CD4">
        <w:rPr>
          <w:i/>
          <w:lang w:bidi="ru-RU"/>
        </w:rPr>
        <w:t xml:space="preserve">, </w:t>
      </w:r>
      <w:r w:rsidR="00C74B48" w:rsidRPr="00A14CD4">
        <w:rPr>
          <w:i/>
          <w:lang w:bidi="ru-RU"/>
        </w:rPr>
        <w:br/>
      </w:r>
      <w:r w:rsidRPr="00A14CD4">
        <w:rPr>
          <w:i/>
          <w:lang w:bidi="ru-RU"/>
        </w:rPr>
        <w:t>2</w:t>
      </w:r>
      <w:r w:rsidR="00542A5F" w:rsidRPr="00A14CD4">
        <w:rPr>
          <w:i/>
          <w:lang w:bidi="ru-RU"/>
        </w:rPr>
        <w:t> </w:t>
      </w:r>
      <w:r w:rsidRPr="00A14CD4">
        <w:rPr>
          <w:i/>
          <w:lang w:bidi="ru-RU"/>
        </w:rPr>
        <w:t>260 фельдшерски</w:t>
      </w:r>
      <w:r w:rsidR="006E0BDB" w:rsidRPr="00A14CD4">
        <w:rPr>
          <w:i/>
          <w:lang w:bidi="ru-RU"/>
        </w:rPr>
        <w:t>ми</w:t>
      </w:r>
      <w:r w:rsidRPr="00A14CD4">
        <w:rPr>
          <w:i/>
          <w:lang w:bidi="ru-RU"/>
        </w:rPr>
        <w:t xml:space="preserve"> и фельдшерско-акушерски</w:t>
      </w:r>
      <w:r w:rsidR="006E0BDB" w:rsidRPr="00A14CD4">
        <w:rPr>
          <w:i/>
          <w:lang w:bidi="ru-RU"/>
        </w:rPr>
        <w:t>ми</w:t>
      </w:r>
      <w:r w:rsidRPr="00A14CD4">
        <w:rPr>
          <w:i/>
          <w:lang w:bidi="ru-RU"/>
        </w:rPr>
        <w:t xml:space="preserve"> пункт</w:t>
      </w:r>
      <w:r w:rsidR="006E0BDB" w:rsidRPr="00A14CD4">
        <w:rPr>
          <w:i/>
          <w:lang w:bidi="ru-RU"/>
        </w:rPr>
        <w:t>ами</w:t>
      </w:r>
      <w:r w:rsidR="0081795C" w:rsidRPr="00A14CD4">
        <w:rPr>
          <w:i/>
          <w:lang w:bidi="ru-RU"/>
        </w:rPr>
        <w:t xml:space="preserve"> </w:t>
      </w:r>
    </w:p>
    <w:p w:rsidR="006F79FB" w:rsidRDefault="00A14CD4" w:rsidP="00A14CD4">
      <w:pPr>
        <w:pStyle w:val="af6"/>
        <w:ind w:firstLine="709"/>
        <w:jc w:val="both"/>
        <w:rPr>
          <w:b/>
          <w:i/>
          <w:lang w:bidi="ru-RU"/>
        </w:rPr>
      </w:pPr>
      <w:r w:rsidRPr="00A16EAD">
        <w:rPr>
          <w:i/>
          <w:lang w:bidi="ru-RU"/>
        </w:rPr>
        <w:t>В</w:t>
      </w:r>
      <w:r w:rsidR="0081795C" w:rsidRPr="00A14CD4">
        <w:rPr>
          <w:b/>
          <w:i/>
          <w:lang w:bidi="ru-RU"/>
        </w:rPr>
        <w:t xml:space="preserve"> Гродненской области</w:t>
      </w:r>
      <w:r w:rsidR="00B30797">
        <w:rPr>
          <w:b/>
          <w:i/>
          <w:lang w:bidi="ru-RU"/>
        </w:rPr>
        <w:t>:</w:t>
      </w:r>
      <w:r w:rsidR="0081795C" w:rsidRPr="00A14CD4">
        <w:rPr>
          <w:b/>
          <w:i/>
          <w:lang w:bidi="ru-RU"/>
        </w:rPr>
        <w:t xml:space="preserve"> </w:t>
      </w:r>
      <w:r w:rsidR="0081795C" w:rsidRPr="00A16EAD">
        <w:rPr>
          <w:i/>
          <w:lang w:bidi="ru-RU"/>
        </w:rPr>
        <w:t>8 областны</w:t>
      </w:r>
      <w:r w:rsidR="00B30797" w:rsidRPr="00A16EAD">
        <w:rPr>
          <w:i/>
          <w:lang w:bidi="ru-RU"/>
        </w:rPr>
        <w:t>х больниц</w:t>
      </w:r>
      <w:r w:rsidR="0081795C" w:rsidRPr="00A16EAD">
        <w:rPr>
          <w:i/>
          <w:lang w:bidi="ru-RU"/>
        </w:rPr>
        <w:t>, 4 городски</w:t>
      </w:r>
      <w:r w:rsidR="007A3397" w:rsidRPr="00A16EAD">
        <w:rPr>
          <w:i/>
          <w:lang w:bidi="ru-RU"/>
        </w:rPr>
        <w:t xml:space="preserve">х, </w:t>
      </w:r>
      <w:r w:rsidR="0081795C" w:rsidRPr="00A16EAD">
        <w:rPr>
          <w:i/>
          <w:lang w:bidi="ru-RU"/>
        </w:rPr>
        <w:t>6 специализированны</w:t>
      </w:r>
      <w:r w:rsidR="00B30797" w:rsidRPr="00A16EAD">
        <w:rPr>
          <w:i/>
          <w:lang w:bidi="ru-RU"/>
        </w:rPr>
        <w:t>х</w:t>
      </w:r>
      <w:r w:rsidR="0081795C" w:rsidRPr="00A16EAD">
        <w:rPr>
          <w:i/>
          <w:lang w:bidi="ru-RU"/>
        </w:rPr>
        <w:t xml:space="preserve"> областны</w:t>
      </w:r>
      <w:r w:rsidR="00B30797" w:rsidRPr="00A16EAD">
        <w:rPr>
          <w:i/>
          <w:lang w:bidi="ru-RU"/>
        </w:rPr>
        <w:t>х</w:t>
      </w:r>
      <w:r w:rsidR="0081795C" w:rsidRPr="00A16EAD">
        <w:rPr>
          <w:i/>
          <w:lang w:bidi="ru-RU"/>
        </w:rPr>
        <w:t xml:space="preserve"> центра, 16 центральны</w:t>
      </w:r>
      <w:r w:rsidR="007A3397" w:rsidRPr="00A16EAD">
        <w:rPr>
          <w:i/>
          <w:lang w:bidi="ru-RU"/>
        </w:rPr>
        <w:t>х</w:t>
      </w:r>
      <w:r w:rsidR="0081795C" w:rsidRPr="00A16EAD">
        <w:rPr>
          <w:i/>
          <w:lang w:bidi="ru-RU"/>
        </w:rPr>
        <w:t xml:space="preserve"> (районны</w:t>
      </w:r>
      <w:r w:rsidR="007A3397" w:rsidRPr="00A16EAD">
        <w:rPr>
          <w:i/>
          <w:lang w:bidi="ru-RU"/>
        </w:rPr>
        <w:t xml:space="preserve">х) больниц, 12 </w:t>
      </w:r>
      <w:proofErr w:type="spellStart"/>
      <w:r w:rsidR="007A3397" w:rsidRPr="00A16EAD">
        <w:rPr>
          <w:i/>
          <w:lang w:bidi="ru-RU"/>
        </w:rPr>
        <w:t>гор</w:t>
      </w:r>
      <w:r w:rsidR="0081795C" w:rsidRPr="00A16EAD">
        <w:rPr>
          <w:i/>
          <w:lang w:bidi="ru-RU"/>
        </w:rPr>
        <w:t>поселков</w:t>
      </w:r>
      <w:r w:rsidR="007A3397" w:rsidRPr="00A16EAD">
        <w:rPr>
          <w:i/>
          <w:lang w:bidi="ru-RU"/>
        </w:rPr>
        <w:t>ых</w:t>
      </w:r>
      <w:proofErr w:type="spellEnd"/>
      <w:r w:rsidR="0081795C" w:rsidRPr="00A16EAD">
        <w:rPr>
          <w:i/>
          <w:lang w:bidi="ru-RU"/>
        </w:rPr>
        <w:t>, 16 участковы</w:t>
      </w:r>
      <w:r w:rsidR="007A3397" w:rsidRPr="00A16EAD">
        <w:rPr>
          <w:i/>
          <w:lang w:bidi="ru-RU"/>
        </w:rPr>
        <w:t>х и 12 больниц</w:t>
      </w:r>
      <w:r w:rsidR="0081795C" w:rsidRPr="00A16EAD">
        <w:rPr>
          <w:i/>
          <w:lang w:bidi="ru-RU"/>
        </w:rPr>
        <w:t xml:space="preserve"> сестр</w:t>
      </w:r>
      <w:r w:rsidR="007A3397" w:rsidRPr="00A16EAD">
        <w:rPr>
          <w:i/>
          <w:lang w:bidi="ru-RU"/>
        </w:rPr>
        <w:t>инского ухода, 113 амбулаторий, 619 поликлиник</w:t>
      </w:r>
      <w:r w:rsidR="0081795C" w:rsidRPr="00A16EAD">
        <w:rPr>
          <w:i/>
          <w:lang w:bidi="ru-RU"/>
        </w:rPr>
        <w:t>, 276 фельдшерски</w:t>
      </w:r>
      <w:r w:rsidR="007A3397" w:rsidRPr="00A16EAD">
        <w:rPr>
          <w:i/>
          <w:lang w:bidi="ru-RU"/>
        </w:rPr>
        <w:t>х</w:t>
      </w:r>
      <w:r w:rsidR="0081795C" w:rsidRPr="00A16EAD">
        <w:rPr>
          <w:i/>
          <w:lang w:bidi="ru-RU"/>
        </w:rPr>
        <w:t xml:space="preserve"> и ф</w:t>
      </w:r>
      <w:r w:rsidR="007A3397" w:rsidRPr="00A16EAD">
        <w:rPr>
          <w:i/>
          <w:lang w:bidi="ru-RU"/>
        </w:rPr>
        <w:t>ельдшерско-акушерских пунктов</w:t>
      </w:r>
      <w:r w:rsidR="0081795C" w:rsidRPr="00A16EAD">
        <w:rPr>
          <w:i/>
          <w:lang w:bidi="ru-RU"/>
        </w:rPr>
        <w:t>.</w:t>
      </w:r>
    </w:p>
    <w:p w:rsidR="00A16EAD" w:rsidRDefault="006F79FB" w:rsidP="006F79FB">
      <w:pPr>
        <w:pStyle w:val="ae"/>
        <w:spacing w:line="384" w:lineRule="atLeast"/>
        <w:ind w:firstLine="709"/>
        <w:jc w:val="both"/>
        <w:rPr>
          <w:color w:val="000000"/>
          <w:sz w:val="30"/>
          <w:szCs w:val="30"/>
        </w:rPr>
      </w:pPr>
      <w:proofErr w:type="gramStart"/>
      <w:r w:rsidRPr="006F79FB">
        <w:rPr>
          <w:color w:val="000000"/>
          <w:sz w:val="30"/>
          <w:szCs w:val="30"/>
        </w:rPr>
        <w:t>Медицинское обслуживание населения</w:t>
      </w:r>
      <w:r>
        <w:rPr>
          <w:color w:val="000000"/>
          <w:sz w:val="30"/>
          <w:szCs w:val="30"/>
        </w:rPr>
        <w:t xml:space="preserve"> </w:t>
      </w:r>
      <w:r w:rsidRPr="006F79FB">
        <w:rPr>
          <w:b/>
          <w:color w:val="000000"/>
          <w:sz w:val="30"/>
          <w:szCs w:val="30"/>
        </w:rPr>
        <w:t>Слонимского района</w:t>
      </w:r>
      <w:r>
        <w:rPr>
          <w:color w:val="000000"/>
          <w:sz w:val="30"/>
          <w:szCs w:val="30"/>
        </w:rPr>
        <w:t xml:space="preserve"> </w:t>
      </w:r>
      <w:r w:rsidRPr="006F79FB">
        <w:rPr>
          <w:color w:val="000000"/>
          <w:sz w:val="30"/>
          <w:szCs w:val="30"/>
        </w:rPr>
        <w:t xml:space="preserve"> осуществляется </w:t>
      </w:r>
      <w:r w:rsidR="009312A4">
        <w:rPr>
          <w:color w:val="000000"/>
          <w:sz w:val="30"/>
          <w:szCs w:val="30"/>
        </w:rPr>
        <w:t xml:space="preserve"> </w:t>
      </w:r>
      <w:r w:rsidRPr="006F79FB">
        <w:rPr>
          <w:color w:val="000000"/>
          <w:sz w:val="30"/>
          <w:szCs w:val="30"/>
        </w:rPr>
        <w:t xml:space="preserve">учреждением здравоохранения «Слонимская центральная районная </w:t>
      </w:r>
      <w:r>
        <w:rPr>
          <w:color w:val="000000"/>
          <w:sz w:val="30"/>
          <w:szCs w:val="30"/>
        </w:rPr>
        <w:t>больница»</w:t>
      </w:r>
      <w:r w:rsidR="00A16EAD">
        <w:rPr>
          <w:color w:val="000000"/>
          <w:sz w:val="30"/>
          <w:szCs w:val="30"/>
        </w:rPr>
        <w:t>, в</w:t>
      </w:r>
      <w:r w:rsidRPr="006F79FB">
        <w:rPr>
          <w:color w:val="000000"/>
          <w:sz w:val="30"/>
          <w:szCs w:val="30"/>
        </w:rPr>
        <w:t xml:space="preserve"> состав </w:t>
      </w:r>
      <w:r w:rsidR="00A16EAD">
        <w:rPr>
          <w:color w:val="000000"/>
          <w:sz w:val="30"/>
          <w:szCs w:val="30"/>
        </w:rPr>
        <w:t xml:space="preserve">которого </w:t>
      </w:r>
      <w:r w:rsidRPr="006F79FB">
        <w:rPr>
          <w:color w:val="000000"/>
          <w:sz w:val="30"/>
          <w:szCs w:val="30"/>
        </w:rPr>
        <w:t xml:space="preserve">входят </w:t>
      </w:r>
      <w:r w:rsidR="000543F7">
        <w:rPr>
          <w:color w:val="000000"/>
          <w:sz w:val="30"/>
          <w:szCs w:val="30"/>
        </w:rPr>
        <w:t>структурные подразделения</w:t>
      </w:r>
      <w:r w:rsidRPr="006F79FB">
        <w:rPr>
          <w:color w:val="000000"/>
          <w:sz w:val="30"/>
          <w:szCs w:val="30"/>
        </w:rPr>
        <w:t xml:space="preserve">, осуществляющие первичную медико-социальную помощь: районная поликлиника (противотуберкулезное, психоневрологическое, стоматологическое, кожно-венерологическое  отделения), городская поликлиника, детская поликлиника, женская консультация, 8 сельских врачебных участков (1 больница сестринского ухода, 2 участковые больницы, 5 врачебных амбулаторий), 20 фельдшерско-акушерских </w:t>
      </w:r>
      <w:r w:rsidRPr="006F79FB">
        <w:rPr>
          <w:color w:val="000000"/>
          <w:sz w:val="30"/>
          <w:szCs w:val="30"/>
        </w:rPr>
        <w:lastRenderedPageBreak/>
        <w:t>пунктов, отделение ОСМП.</w:t>
      </w:r>
      <w:proofErr w:type="gramEnd"/>
      <w:r w:rsidR="00A16EAD">
        <w:rPr>
          <w:color w:val="000000"/>
          <w:sz w:val="30"/>
          <w:szCs w:val="30"/>
        </w:rPr>
        <w:t xml:space="preserve"> </w:t>
      </w:r>
      <w:r w:rsidRPr="006F79FB">
        <w:rPr>
          <w:color w:val="000000"/>
          <w:sz w:val="30"/>
          <w:szCs w:val="30"/>
        </w:rPr>
        <w:t>Плановая мощность амбулаторно-поликлинических учреждений 1181 посещение в смену</w:t>
      </w:r>
      <w:r w:rsidR="00A16EAD">
        <w:rPr>
          <w:color w:val="000000"/>
          <w:sz w:val="30"/>
          <w:szCs w:val="30"/>
        </w:rPr>
        <w:t>.</w:t>
      </w:r>
    </w:p>
    <w:p w:rsidR="005405A5" w:rsidRPr="00A14CD4" w:rsidRDefault="00A16EAD" w:rsidP="000543F7">
      <w:pPr>
        <w:pStyle w:val="ae"/>
        <w:spacing w:line="384" w:lineRule="atLeast"/>
        <w:ind w:firstLine="709"/>
        <w:jc w:val="both"/>
        <w:rPr>
          <w:i/>
          <w:lang w:bidi="ru-RU"/>
        </w:rPr>
      </w:pPr>
      <w:proofErr w:type="gramStart"/>
      <w:r w:rsidRPr="00A16EAD">
        <w:rPr>
          <w:color w:val="000000"/>
          <w:sz w:val="30"/>
          <w:szCs w:val="30"/>
          <w:shd w:val="clear" w:color="auto" w:fill="FFFFFF"/>
        </w:rPr>
        <w:t xml:space="preserve">Стационар Слонимской центральной районной больницы на 547 коек осуществляет лечение больных по: терапевтическому (кардиологическому, пульмонологическому, эндокринологическому, гематологическому, гастроэнтерологическому, </w:t>
      </w:r>
      <w:proofErr w:type="spellStart"/>
      <w:r w:rsidRPr="00A16EAD">
        <w:rPr>
          <w:color w:val="000000"/>
          <w:sz w:val="30"/>
          <w:szCs w:val="30"/>
          <w:shd w:val="clear" w:color="auto" w:fill="FFFFFF"/>
        </w:rPr>
        <w:t>нефрологическому</w:t>
      </w:r>
      <w:proofErr w:type="spellEnd"/>
      <w:r w:rsidRPr="00A16EAD">
        <w:rPr>
          <w:color w:val="000000"/>
          <w:sz w:val="30"/>
          <w:szCs w:val="30"/>
          <w:shd w:val="clear" w:color="auto" w:fill="FFFFFF"/>
        </w:rPr>
        <w:t>), педиатрическому, хирургическому (урологическому, онкологическому, оториноларингологическому), травматологическому (ортопедическому, стоматологическому), акушерскому, гинекологическому, неврологическому, инфекционному,  офтальмологическому, психоневрологическому, кожно-венерологическому, реанимационному профилям, социальную помощь (больница сестринского ухода).</w:t>
      </w:r>
      <w:r w:rsidR="006F79FB" w:rsidRPr="00A16EAD">
        <w:rPr>
          <w:rStyle w:val="apple-converted-space"/>
          <w:color w:val="000000"/>
          <w:sz w:val="30"/>
          <w:szCs w:val="30"/>
        </w:rPr>
        <w:t> </w:t>
      </w:r>
      <w:r w:rsidR="0081795C" w:rsidRPr="00A14CD4">
        <w:rPr>
          <w:b/>
          <w:i/>
        </w:rPr>
        <w:t xml:space="preserve"> </w:t>
      </w:r>
      <w:proofErr w:type="gramEnd"/>
    </w:p>
    <w:p w:rsidR="003F1163" w:rsidRPr="006A6C9A" w:rsidRDefault="003F1163" w:rsidP="003F1163">
      <w:pPr>
        <w:pStyle w:val="21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6A6C9A">
        <w:rPr>
          <w:sz w:val="32"/>
          <w:szCs w:val="32"/>
          <w:lang w:bidi="ru-RU"/>
        </w:rPr>
        <w:t xml:space="preserve">Внедрены </w:t>
      </w:r>
      <w:r w:rsidRPr="00A14CD4">
        <w:rPr>
          <w:b/>
          <w:sz w:val="32"/>
          <w:szCs w:val="32"/>
          <w:lang w:bidi="ru-RU"/>
        </w:rPr>
        <w:t>территориальные программы государственных гарантий оказания гражданам бесплатной медицинской помощи</w:t>
      </w:r>
      <w:r w:rsidRPr="00A14CD4">
        <w:rPr>
          <w:sz w:val="32"/>
          <w:szCs w:val="32"/>
          <w:lang w:bidi="ru-RU"/>
        </w:rPr>
        <w:t>,</w:t>
      </w:r>
      <w:r w:rsidRPr="006A6C9A">
        <w:rPr>
          <w:sz w:val="32"/>
          <w:szCs w:val="32"/>
          <w:lang w:bidi="ru-RU"/>
        </w:rPr>
        <w:t xml:space="preserve"> которые определяют обязательства государства по видам, структуре, объемам и условиям предоставления бесплатной медицинской помощи все</w:t>
      </w:r>
      <w:r w:rsidR="00313507" w:rsidRPr="006A6C9A">
        <w:rPr>
          <w:sz w:val="32"/>
          <w:szCs w:val="32"/>
          <w:lang w:bidi="ru-RU"/>
        </w:rPr>
        <w:t>м</w:t>
      </w:r>
      <w:r w:rsidRPr="006A6C9A">
        <w:rPr>
          <w:sz w:val="32"/>
          <w:szCs w:val="32"/>
          <w:lang w:bidi="ru-RU"/>
        </w:rPr>
        <w:t xml:space="preserve"> категори</w:t>
      </w:r>
      <w:r w:rsidR="00313507" w:rsidRPr="006A6C9A">
        <w:rPr>
          <w:sz w:val="32"/>
          <w:szCs w:val="32"/>
          <w:lang w:bidi="ru-RU"/>
        </w:rPr>
        <w:t>ям</w:t>
      </w:r>
      <w:r w:rsidRPr="006A6C9A">
        <w:rPr>
          <w:sz w:val="32"/>
          <w:szCs w:val="32"/>
          <w:lang w:bidi="ru-RU"/>
        </w:rPr>
        <w:t xml:space="preserve"> граждан </w:t>
      </w:r>
      <w:r w:rsidR="00313507" w:rsidRPr="006A6C9A">
        <w:rPr>
          <w:sz w:val="32"/>
          <w:szCs w:val="32"/>
          <w:lang w:bidi="ru-RU"/>
        </w:rPr>
        <w:t xml:space="preserve">и </w:t>
      </w:r>
      <w:r w:rsidRPr="006A6C9A">
        <w:rPr>
          <w:sz w:val="32"/>
          <w:szCs w:val="32"/>
          <w:lang w:bidi="ru-RU"/>
        </w:rPr>
        <w:t>лекарственно</w:t>
      </w:r>
      <w:r w:rsidR="00313507" w:rsidRPr="006A6C9A">
        <w:rPr>
          <w:sz w:val="32"/>
          <w:szCs w:val="32"/>
          <w:lang w:bidi="ru-RU"/>
        </w:rPr>
        <w:t>му</w:t>
      </w:r>
      <w:r w:rsidRPr="006A6C9A">
        <w:rPr>
          <w:sz w:val="32"/>
          <w:szCs w:val="32"/>
          <w:lang w:bidi="ru-RU"/>
        </w:rPr>
        <w:t xml:space="preserve"> обеспечени</w:t>
      </w:r>
      <w:r w:rsidR="00313507" w:rsidRPr="006A6C9A">
        <w:rPr>
          <w:sz w:val="32"/>
          <w:szCs w:val="32"/>
          <w:lang w:bidi="ru-RU"/>
        </w:rPr>
        <w:t xml:space="preserve">ю </w:t>
      </w:r>
      <w:r w:rsidRPr="006A6C9A">
        <w:rPr>
          <w:sz w:val="32"/>
          <w:szCs w:val="32"/>
          <w:lang w:bidi="ru-RU"/>
        </w:rPr>
        <w:t>дет</w:t>
      </w:r>
      <w:r w:rsidR="00313507" w:rsidRPr="006A6C9A">
        <w:rPr>
          <w:sz w:val="32"/>
          <w:szCs w:val="32"/>
          <w:lang w:bidi="ru-RU"/>
        </w:rPr>
        <w:t>ей</w:t>
      </w:r>
      <w:r w:rsidRPr="006A6C9A">
        <w:rPr>
          <w:sz w:val="32"/>
          <w:szCs w:val="32"/>
          <w:lang w:bidi="ru-RU"/>
        </w:rPr>
        <w:t>, беременны</w:t>
      </w:r>
      <w:r w:rsidR="00313507" w:rsidRPr="006A6C9A">
        <w:rPr>
          <w:sz w:val="32"/>
          <w:szCs w:val="32"/>
          <w:lang w:bidi="ru-RU"/>
        </w:rPr>
        <w:t>х</w:t>
      </w:r>
      <w:r w:rsidRPr="006A6C9A">
        <w:rPr>
          <w:sz w:val="32"/>
          <w:szCs w:val="32"/>
          <w:lang w:bidi="ru-RU"/>
        </w:rPr>
        <w:t xml:space="preserve"> женщин, инвалид</w:t>
      </w:r>
      <w:r w:rsidR="00313507" w:rsidRPr="006A6C9A">
        <w:rPr>
          <w:sz w:val="32"/>
          <w:szCs w:val="32"/>
          <w:lang w:bidi="ru-RU"/>
        </w:rPr>
        <w:t>ов</w:t>
      </w:r>
      <w:r w:rsidRPr="006A6C9A">
        <w:rPr>
          <w:sz w:val="32"/>
          <w:szCs w:val="32"/>
          <w:lang w:bidi="ru-RU"/>
        </w:rPr>
        <w:t xml:space="preserve"> и ветеран</w:t>
      </w:r>
      <w:r w:rsidR="00313507" w:rsidRPr="006A6C9A">
        <w:rPr>
          <w:sz w:val="32"/>
          <w:szCs w:val="32"/>
          <w:lang w:bidi="ru-RU"/>
        </w:rPr>
        <w:t>ов</w:t>
      </w:r>
      <w:r w:rsidRPr="006A6C9A">
        <w:rPr>
          <w:sz w:val="32"/>
          <w:szCs w:val="32"/>
          <w:lang w:bidi="ru-RU"/>
        </w:rPr>
        <w:t>.</w:t>
      </w:r>
    </w:p>
    <w:p w:rsidR="003F1163" w:rsidRPr="006A6C9A" w:rsidRDefault="003F1163" w:rsidP="003F1163">
      <w:pPr>
        <w:pStyle w:val="21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6A6C9A">
        <w:rPr>
          <w:sz w:val="32"/>
          <w:szCs w:val="32"/>
          <w:lang w:bidi="ru-RU"/>
        </w:rPr>
        <w:t xml:space="preserve">В стране </w:t>
      </w:r>
      <w:r w:rsidR="00C13190" w:rsidRPr="006A6C9A">
        <w:rPr>
          <w:sz w:val="32"/>
          <w:szCs w:val="32"/>
          <w:lang w:bidi="ru-RU"/>
        </w:rPr>
        <w:t>все</w:t>
      </w:r>
      <w:r w:rsidRPr="006A6C9A">
        <w:rPr>
          <w:sz w:val="32"/>
          <w:szCs w:val="32"/>
          <w:lang w:bidi="ru-RU"/>
        </w:rPr>
        <w:t xml:space="preserve"> женщин</w:t>
      </w:r>
      <w:r w:rsidR="00C13190" w:rsidRPr="006A6C9A">
        <w:rPr>
          <w:sz w:val="32"/>
          <w:szCs w:val="32"/>
          <w:lang w:bidi="ru-RU"/>
        </w:rPr>
        <w:t>ы</w:t>
      </w:r>
      <w:r w:rsidRPr="006A6C9A">
        <w:rPr>
          <w:sz w:val="32"/>
          <w:szCs w:val="32"/>
          <w:lang w:bidi="ru-RU"/>
        </w:rPr>
        <w:t xml:space="preserve"> имеют </w:t>
      </w:r>
      <w:r w:rsidRPr="00B30797">
        <w:rPr>
          <w:b/>
          <w:sz w:val="32"/>
          <w:szCs w:val="32"/>
          <w:lang w:bidi="ru-RU"/>
        </w:rPr>
        <w:t>доступ к дородовому и послеродовому медицинскому обслуживанию</w:t>
      </w:r>
      <w:r w:rsidRPr="006A6C9A">
        <w:rPr>
          <w:sz w:val="32"/>
          <w:szCs w:val="32"/>
          <w:lang w:bidi="ru-RU"/>
        </w:rPr>
        <w:t>, 98,9% женщин охвачены квалифицированным родовспоможением.</w:t>
      </w:r>
      <w:r w:rsidR="00CF0D79" w:rsidRPr="006A6C9A">
        <w:rPr>
          <w:sz w:val="32"/>
          <w:szCs w:val="32"/>
          <w:lang w:bidi="ru-RU"/>
        </w:rPr>
        <w:t xml:space="preserve"> </w:t>
      </w:r>
      <w:r w:rsidR="00CF0D79" w:rsidRPr="006A6C9A">
        <w:rPr>
          <w:sz w:val="32"/>
          <w:szCs w:val="32"/>
        </w:rPr>
        <w:t xml:space="preserve">По индексу </w:t>
      </w:r>
      <w:r w:rsidR="00CF0D79" w:rsidRPr="007A3397">
        <w:rPr>
          <w:b/>
          <w:sz w:val="32"/>
          <w:szCs w:val="32"/>
        </w:rPr>
        <w:t>материнства</w:t>
      </w:r>
      <w:r w:rsidR="00CF0D79" w:rsidRPr="007A3397">
        <w:rPr>
          <w:sz w:val="32"/>
          <w:szCs w:val="32"/>
        </w:rPr>
        <w:t>,</w:t>
      </w:r>
      <w:r w:rsidR="00CF0D79" w:rsidRPr="006A6C9A">
        <w:rPr>
          <w:sz w:val="32"/>
          <w:szCs w:val="32"/>
        </w:rPr>
        <w:t xml:space="preserve"> который ежегодно составляется международной организацией </w:t>
      </w:r>
      <w:proofErr w:type="spellStart"/>
      <w:r w:rsidR="00CF0D79" w:rsidRPr="006A6C9A">
        <w:rPr>
          <w:sz w:val="32"/>
          <w:szCs w:val="32"/>
        </w:rPr>
        <w:t>Save</w:t>
      </w:r>
      <w:proofErr w:type="spellEnd"/>
      <w:r w:rsidR="00CF0D79" w:rsidRPr="006A6C9A">
        <w:rPr>
          <w:sz w:val="32"/>
          <w:szCs w:val="32"/>
        </w:rPr>
        <w:t xml:space="preserve"> </w:t>
      </w:r>
      <w:proofErr w:type="spellStart"/>
      <w:r w:rsidR="00CF0D79" w:rsidRPr="006A6C9A">
        <w:rPr>
          <w:sz w:val="32"/>
          <w:szCs w:val="32"/>
        </w:rPr>
        <w:t>the</w:t>
      </w:r>
      <w:proofErr w:type="spellEnd"/>
      <w:r w:rsidR="00CF0D79" w:rsidRPr="006A6C9A">
        <w:rPr>
          <w:sz w:val="32"/>
          <w:szCs w:val="32"/>
        </w:rPr>
        <w:t xml:space="preserve"> </w:t>
      </w:r>
      <w:proofErr w:type="spellStart"/>
      <w:r w:rsidR="00CF0D79" w:rsidRPr="006A6C9A">
        <w:rPr>
          <w:sz w:val="32"/>
          <w:szCs w:val="32"/>
        </w:rPr>
        <w:t>Children</w:t>
      </w:r>
      <w:proofErr w:type="spellEnd"/>
      <w:r w:rsidR="00CF0D79" w:rsidRPr="006A6C9A">
        <w:rPr>
          <w:sz w:val="32"/>
          <w:szCs w:val="32"/>
        </w:rPr>
        <w:t>, Беларусь входит в 25</w:t>
      </w:r>
      <w:r w:rsidR="00522091" w:rsidRPr="006A6C9A">
        <w:rPr>
          <w:sz w:val="32"/>
          <w:szCs w:val="32"/>
        </w:rPr>
        <w:t xml:space="preserve"> </w:t>
      </w:r>
      <w:r w:rsidR="00CF0D79" w:rsidRPr="006A6C9A">
        <w:rPr>
          <w:sz w:val="32"/>
          <w:szCs w:val="32"/>
        </w:rPr>
        <w:t>стран</w:t>
      </w:r>
      <w:r w:rsidR="00522091" w:rsidRPr="006A6C9A">
        <w:rPr>
          <w:sz w:val="32"/>
          <w:szCs w:val="32"/>
        </w:rPr>
        <w:t xml:space="preserve"> (из 179), </w:t>
      </w:r>
      <w:r w:rsidR="00CF0D79" w:rsidRPr="006A6C9A">
        <w:rPr>
          <w:sz w:val="32"/>
          <w:szCs w:val="32"/>
        </w:rPr>
        <w:t xml:space="preserve">благоприятных для рождения ребенка, уверенно лидируя среди государств – участников СНГ. </w:t>
      </w:r>
    </w:p>
    <w:p w:rsidR="003F1163" w:rsidRPr="006A6C9A" w:rsidRDefault="00522091" w:rsidP="003F1163">
      <w:pPr>
        <w:pStyle w:val="21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6A6C9A">
        <w:rPr>
          <w:sz w:val="32"/>
          <w:szCs w:val="32"/>
          <w:lang w:bidi="ru-RU"/>
        </w:rPr>
        <w:t>В республике г</w:t>
      </w:r>
      <w:r w:rsidR="003F1163" w:rsidRPr="006A6C9A">
        <w:rPr>
          <w:sz w:val="32"/>
          <w:szCs w:val="32"/>
          <w:lang w:bidi="ru-RU"/>
        </w:rPr>
        <w:t xml:space="preserve">арантирован </w:t>
      </w:r>
      <w:r w:rsidR="003F1163" w:rsidRPr="00B30797">
        <w:rPr>
          <w:b/>
          <w:sz w:val="32"/>
          <w:szCs w:val="32"/>
          <w:lang w:bidi="ru-RU"/>
        </w:rPr>
        <w:t>льготный отпуск</w:t>
      </w:r>
      <w:r w:rsidR="003F1163" w:rsidRPr="006A6C9A">
        <w:rPr>
          <w:sz w:val="32"/>
          <w:szCs w:val="32"/>
          <w:lang w:bidi="ru-RU"/>
        </w:rPr>
        <w:t xml:space="preserve"> лекарственных средств и перевязочных материалов</w:t>
      </w:r>
      <w:r w:rsidR="00961F0A" w:rsidRPr="006A6C9A">
        <w:rPr>
          <w:sz w:val="32"/>
          <w:szCs w:val="32"/>
          <w:lang w:bidi="ru-RU"/>
        </w:rPr>
        <w:t xml:space="preserve"> для граждан с определенными заболеваниями, выдаваемых по рецептам врачей в пределах перечня основных лекарственных средств. </w:t>
      </w:r>
      <w:r w:rsidR="003F1163" w:rsidRPr="00B30797">
        <w:rPr>
          <w:b/>
          <w:sz w:val="32"/>
          <w:szCs w:val="32"/>
          <w:lang w:bidi="ru-RU"/>
        </w:rPr>
        <w:t>Бесплатными лекарственными средствам</w:t>
      </w:r>
      <w:r w:rsidR="003F1163" w:rsidRPr="006A6C9A">
        <w:rPr>
          <w:b/>
          <w:i/>
          <w:sz w:val="32"/>
          <w:szCs w:val="32"/>
          <w:lang w:bidi="ru-RU"/>
        </w:rPr>
        <w:t>и</w:t>
      </w:r>
      <w:r w:rsidR="003F1163" w:rsidRPr="006A6C9A">
        <w:rPr>
          <w:sz w:val="32"/>
          <w:szCs w:val="32"/>
          <w:lang w:bidi="ru-RU"/>
        </w:rPr>
        <w:t xml:space="preserve"> обеспечиваются все дети до трех лет и инвалиды.</w:t>
      </w:r>
      <w:r w:rsidR="00C13190" w:rsidRPr="006A6C9A">
        <w:rPr>
          <w:sz w:val="32"/>
          <w:szCs w:val="32"/>
          <w:lang w:bidi="ru-RU"/>
        </w:rPr>
        <w:t xml:space="preserve"> </w:t>
      </w:r>
      <w:r w:rsidR="003F1163" w:rsidRPr="006A6C9A">
        <w:rPr>
          <w:sz w:val="32"/>
          <w:szCs w:val="32"/>
          <w:lang w:bidi="ru-RU"/>
        </w:rPr>
        <w:t xml:space="preserve">Предусмотрен бесплатный отпуск лекарственных средств пациентам с онкологическими, </w:t>
      </w:r>
      <w:proofErr w:type="spellStart"/>
      <w:r w:rsidR="003F1163" w:rsidRPr="006A6C9A">
        <w:rPr>
          <w:sz w:val="32"/>
          <w:szCs w:val="32"/>
          <w:lang w:bidi="ru-RU"/>
        </w:rPr>
        <w:t>онкогематологическими</w:t>
      </w:r>
      <w:proofErr w:type="spellEnd"/>
      <w:r w:rsidR="003F1163" w:rsidRPr="006A6C9A">
        <w:rPr>
          <w:sz w:val="32"/>
          <w:szCs w:val="32"/>
          <w:lang w:bidi="ru-RU"/>
        </w:rPr>
        <w:t xml:space="preserve"> заболеваниями, при заболевании, вызванном вирусом иммунодефицита человека, а также при трансплантации органов и тканей человека.</w:t>
      </w:r>
    </w:p>
    <w:p w:rsidR="003F1163" w:rsidRPr="006A6C9A" w:rsidRDefault="00467596" w:rsidP="003F1163">
      <w:pPr>
        <w:pStyle w:val="21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6A6C9A">
        <w:rPr>
          <w:spacing w:val="-6"/>
          <w:sz w:val="32"/>
          <w:szCs w:val="32"/>
        </w:rPr>
        <w:t xml:space="preserve">За последние годы в </w:t>
      </w:r>
      <w:r w:rsidRPr="007A3397">
        <w:rPr>
          <w:spacing w:val="-6"/>
          <w:sz w:val="32"/>
          <w:szCs w:val="32"/>
        </w:rPr>
        <w:t xml:space="preserve">Беларуси </w:t>
      </w:r>
      <w:r w:rsidRPr="007A3397">
        <w:rPr>
          <w:b/>
          <w:spacing w:val="-6"/>
          <w:sz w:val="32"/>
          <w:szCs w:val="32"/>
        </w:rPr>
        <w:t>модернизированы все звенья системы здравоохранения</w:t>
      </w:r>
      <w:r w:rsidRPr="007A3397">
        <w:rPr>
          <w:spacing w:val="-6"/>
          <w:sz w:val="32"/>
          <w:szCs w:val="32"/>
        </w:rPr>
        <w:t xml:space="preserve"> </w:t>
      </w:r>
      <w:r w:rsidRPr="006A6C9A">
        <w:rPr>
          <w:spacing w:val="-6"/>
          <w:sz w:val="32"/>
          <w:szCs w:val="32"/>
        </w:rPr>
        <w:t>– от фельдшерско-акушерских пунктов до областных больниц и современных медицинских центров</w:t>
      </w:r>
      <w:r w:rsidRPr="006A6C9A">
        <w:rPr>
          <w:i/>
          <w:spacing w:val="-6"/>
          <w:sz w:val="32"/>
          <w:szCs w:val="32"/>
        </w:rPr>
        <w:t>.</w:t>
      </w:r>
    </w:p>
    <w:p w:rsidR="00C74B48" w:rsidRPr="006A6C9A" w:rsidRDefault="00C13190" w:rsidP="00273FC6">
      <w:pPr>
        <w:spacing w:before="120" w:after="120" w:line="320" w:lineRule="exact"/>
        <w:ind w:firstLine="709"/>
        <w:jc w:val="both"/>
        <w:rPr>
          <w:i/>
          <w:szCs w:val="30"/>
        </w:rPr>
      </w:pPr>
      <w:r w:rsidRPr="006A6C9A">
        <w:rPr>
          <w:b/>
          <w:i/>
          <w:szCs w:val="30"/>
        </w:rPr>
        <w:t>Справочно.</w:t>
      </w:r>
      <w:r w:rsidRPr="006A6C9A">
        <w:rPr>
          <w:i/>
          <w:szCs w:val="30"/>
        </w:rPr>
        <w:t xml:space="preserve"> </w:t>
      </w:r>
    </w:p>
    <w:p w:rsidR="007A3397" w:rsidRDefault="00C13190" w:rsidP="006A6C9A">
      <w:pPr>
        <w:ind w:firstLine="709"/>
        <w:jc w:val="both"/>
        <w:rPr>
          <w:b/>
          <w:i/>
          <w:szCs w:val="30"/>
        </w:rPr>
      </w:pPr>
      <w:r w:rsidRPr="006A6C9A">
        <w:rPr>
          <w:i/>
          <w:szCs w:val="30"/>
        </w:rPr>
        <w:lastRenderedPageBreak/>
        <w:t>Тольк</w:t>
      </w:r>
      <w:r w:rsidR="00467596" w:rsidRPr="006A6C9A">
        <w:rPr>
          <w:i/>
          <w:szCs w:val="30"/>
        </w:rPr>
        <w:t>о</w:t>
      </w:r>
      <w:r w:rsidRPr="006A6C9A">
        <w:rPr>
          <w:i/>
          <w:szCs w:val="30"/>
        </w:rPr>
        <w:t xml:space="preserve"> в </w:t>
      </w:r>
      <w:r w:rsidR="003F1163" w:rsidRPr="006A6C9A">
        <w:rPr>
          <w:i/>
          <w:szCs w:val="30"/>
        </w:rPr>
        <w:t xml:space="preserve">2016 году введены в эксплуатацию: диспансерный корпус ГУ </w:t>
      </w:r>
      <w:r w:rsidR="003E2076" w:rsidRPr="006A6C9A">
        <w:rPr>
          <w:i/>
          <w:szCs w:val="30"/>
        </w:rPr>
        <w:t>”</w:t>
      </w:r>
      <w:r w:rsidR="003F1163" w:rsidRPr="006A6C9A">
        <w:rPr>
          <w:i/>
          <w:szCs w:val="30"/>
        </w:rPr>
        <w:t xml:space="preserve">Республиканский научно-практический центр онкологии и медицинской радиологии имени </w:t>
      </w:r>
      <w:proofErr w:type="spellStart"/>
      <w:r w:rsidR="003F1163" w:rsidRPr="006A6C9A">
        <w:rPr>
          <w:i/>
          <w:szCs w:val="30"/>
        </w:rPr>
        <w:t>Н.Н.Александрова</w:t>
      </w:r>
      <w:proofErr w:type="spellEnd"/>
      <w:r w:rsidR="003E2076" w:rsidRPr="006A6C9A">
        <w:rPr>
          <w:i/>
          <w:szCs w:val="30"/>
        </w:rPr>
        <w:t>“</w:t>
      </w:r>
      <w:r w:rsidR="003F1163" w:rsidRPr="006A6C9A">
        <w:rPr>
          <w:i/>
          <w:szCs w:val="30"/>
        </w:rPr>
        <w:t xml:space="preserve">, 4-ая детская поликлиника и 40-я поликлиника в жилом районе Каменная горка </w:t>
      </w:r>
      <w:proofErr w:type="spellStart"/>
      <w:r w:rsidR="003F1163" w:rsidRPr="006A6C9A">
        <w:rPr>
          <w:i/>
          <w:szCs w:val="30"/>
        </w:rPr>
        <w:t>г</w:t>
      </w:r>
      <w:proofErr w:type="gramStart"/>
      <w:r w:rsidR="003F1163" w:rsidRPr="006A6C9A">
        <w:rPr>
          <w:i/>
          <w:szCs w:val="30"/>
        </w:rPr>
        <w:t>.М</w:t>
      </w:r>
      <w:proofErr w:type="gramEnd"/>
      <w:r w:rsidR="003F1163" w:rsidRPr="006A6C9A">
        <w:rPr>
          <w:i/>
          <w:szCs w:val="30"/>
        </w:rPr>
        <w:t>инска</w:t>
      </w:r>
      <w:proofErr w:type="spellEnd"/>
      <w:r w:rsidR="003F1163" w:rsidRPr="006A6C9A">
        <w:rPr>
          <w:i/>
          <w:szCs w:val="30"/>
        </w:rPr>
        <w:t xml:space="preserve">, спальный корпус ГУ </w:t>
      </w:r>
      <w:r w:rsidR="00C74B48" w:rsidRPr="006A6C9A">
        <w:rPr>
          <w:i/>
          <w:szCs w:val="30"/>
        </w:rPr>
        <w:t>”</w:t>
      </w:r>
      <w:r w:rsidR="003F1163" w:rsidRPr="006A6C9A">
        <w:rPr>
          <w:i/>
          <w:szCs w:val="30"/>
        </w:rPr>
        <w:t xml:space="preserve">Брестский областной центр медицинской реабилитации для детей с психоневрологическими заболеваниями </w:t>
      </w:r>
      <w:r w:rsidR="003E2076" w:rsidRPr="006A6C9A">
        <w:rPr>
          <w:i/>
          <w:szCs w:val="30"/>
        </w:rPr>
        <w:t>”</w:t>
      </w:r>
      <w:r w:rsidR="003F1163" w:rsidRPr="006A6C9A">
        <w:rPr>
          <w:i/>
          <w:szCs w:val="30"/>
        </w:rPr>
        <w:t>Тонус</w:t>
      </w:r>
      <w:r w:rsidR="003E2076" w:rsidRPr="006A6C9A">
        <w:rPr>
          <w:i/>
          <w:szCs w:val="30"/>
        </w:rPr>
        <w:t>“</w:t>
      </w:r>
      <w:r w:rsidR="00C74B48" w:rsidRPr="006A6C9A">
        <w:rPr>
          <w:i/>
          <w:szCs w:val="30"/>
        </w:rPr>
        <w:t>“</w:t>
      </w:r>
      <w:r w:rsidR="003F1163" w:rsidRPr="006A6C9A">
        <w:rPr>
          <w:i/>
          <w:szCs w:val="30"/>
        </w:rPr>
        <w:t xml:space="preserve">, лечебный корпус № 3 хирургического стационара в </w:t>
      </w:r>
      <w:proofErr w:type="spellStart"/>
      <w:r w:rsidR="003F1163" w:rsidRPr="006A6C9A">
        <w:rPr>
          <w:i/>
          <w:szCs w:val="30"/>
        </w:rPr>
        <w:t>г.Могилеве</w:t>
      </w:r>
      <w:proofErr w:type="spellEnd"/>
      <w:r w:rsidR="003F1163" w:rsidRPr="006A6C9A">
        <w:rPr>
          <w:i/>
          <w:szCs w:val="30"/>
        </w:rPr>
        <w:t xml:space="preserve"> (третий пусковой комплекс), УЗ </w:t>
      </w:r>
      <w:r w:rsidR="003E2076" w:rsidRPr="006A6C9A">
        <w:rPr>
          <w:i/>
          <w:szCs w:val="30"/>
        </w:rPr>
        <w:t>”</w:t>
      </w:r>
      <w:r w:rsidR="003F1163" w:rsidRPr="006A6C9A">
        <w:rPr>
          <w:i/>
          <w:szCs w:val="30"/>
        </w:rPr>
        <w:t>Витебская областная клиническая инфекционная больница</w:t>
      </w:r>
      <w:r w:rsidR="003E2076" w:rsidRPr="006A6C9A">
        <w:rPr>
          <w:i/>
          <w:szCs w:val="30"/>
        </w:rPr>
        <w:t>“</w:t>
      </w:r>
      <w:r w:rsidR="003F1163" w:rsidRPr="006A6C9A">
        <w:rPr>
          <w:i/>
          <w:szCs w:val="30"/>
        </w:rPr>
        <w:t xml:space="preserve">, трехэтажный терапевтический корпус УЗ </w:t>
      </w:r>
      <w:r w:rsidR="003E2076" w:rsidRPr="006A6C9A">
        <w:rPr>
          <w:i/>
          <w:szCs w:val="30"/>
        </w:rPr>
        <w:t>”</w:t>
      </w:r>
      <w:r w:rsidR="003F1163" w:rsidRPr="006A6C9A">
        <w:rPr>
          <w:i/>
          <w:szCs w:val="30"/>
        </w:rPr>
        <w:t>Витебский областной клинический детский центр</w:t>
      </w:r>
      <w:r w:rsidR="003E2076" w:rsidRPr="006A6C9A">
        <w:rPr>
          <w:i/>
          <w:szCs w:val="30"/>
        </w:rPr>
        <w:t>“</w:t>
      </w:r>
      <w:r w:rsidR="003F1163" w:rsidRPr="006A6C9A">
        <w:rPr>
          <w:i/>
          <w:szCs w:val="30"/>
        </w:rPr>
        <w:t xml:space="preserve">, ГУ </w:t>
      </w:r>
      <w:r w:rsidR="003E2076" w:rsidRPr="006A6C9A">
        <w:rPr>
          <w:i/>
          <w:szCs w:val="30"/>
        </w:rPr>
        <w:t>”</w:t>
      </w:r>
      <w:r w:rsidR="003F1163" w:rsidRPr="006A6C9A">
        <w:rPr>
          <w:i/>
          <w:szCs w:val="30"/>
        </w:rPr>
        <w:t>Витебский областной центр гигиены и эпидемиологии</w:t>
      </w:r>
      <w:r w:rsidR="003E2076" w:rsidRPr="006A6C9A">
        <w:rPr>
          <w:i/>
          <w:szCs w:val="30"/>
        </w:rPr>
        <w:t>“</w:t>
      </w:r>
      <w:r w:rsidR="003F1163" w:rsidRPr="006A6C9A">
        <w:rPr>
          <w:i/>
          <w:szCs w:val="30"/>
        </w:rPr>
        <w:t>.</w:t>
      </w:r>
      <w:r w:rsidRPr="006A6C9A">
        <w:rPr>
          <w:i/>
          <w:szCs w:val="30"/>
        </w:rPr>
        <w:t xml:space="preserve"> </w:t>
      </w:r>
      <w:r w:rsidR="003F1163" w:rsidRPr="006A6C9A">
        <w:rPr>
          <w:i/>
          <w:szCs w:val="30"/>
        </w:rPr>
        <w:t xml:space="preserve">Проведена реконструкция здания патологоанатомического бюро в </w:t>
      </w:r>
      <w:proofErr w:type="spellStart"/>
      <w:r w:rsidR="003F1163" w:rsidRPr="006A6C9A">
        <w:rPr>
          <w:i/>
          <w:szCs w:val="30"/>
        </w:rPr>
        <w:t>г</w:t>
      </w:r>
      <w:proofErr w:type="gramStart"/>
      <w:r w:rsidR="003F1163" w:rsidRPr="006A6C9A">
        <w:rPr>
          <w:i/>
          <w:szCs w:val="30"/>
        </w:rPr>
        <w:t>.М</w:t>
      </w:r>
      <w:proofErr w:type="gramEnd"/>
      <w:r w:rsidR="003F1163" w:rsidRPr="006A6C9A">
        <w:rPr>
          <w:i/>
          <w:szCs w:val="30"/>
        </w:rPr>
        <w:t>инске</w:t>
      </w:r>
      <w:proofErr w:type="spellEnd"/>
      <w:r w:rsidR="003F1163" w:rsidRPr="006A6C9A">
        <w:rPr>
          <w:i/>
          <w:szCs w:val="30"/>
        </w:rPr>
        <w:t xml:space="preserve">, инфекционного отделения Брестской областной больницы, поликлиники УЗ </w:t>
      </w:r>
      <w:r w:rsidR="003E2076" w:rsidRPr="006A6C9A">
        <w:rPr>
          <w:i/>
          <w:szCs w:val="30"/>
        </w:rPr>
        <w:t>”</w:t>
      </w:r>
      <w:proofErr w:type="spellStart"/>
      <w:r w:rsidR="003F1163" w:rsidRPr="006A6C9A">
        <w:rPr>
          <w:i/>
          <w:szCs w:val="30"/>
        </w:rPr>
        <w:t>Каменецкая</w:t>
      </w:r>
      <w:proofErr w:type="spellEnd"/>
      <w:r w:rsidR="003F1163" w:rsidRPr="006A6C9A">
        <w:rPr>
          <w:i/>
          <w:szCs w:val="30"/>
        </w:rPr>
        <w:t xml:space="preserve"> ЦРБ</w:t>
      </w:r>
      <w:r w:rsidR="003E2076" w:rsidRPr="006A6C9A">
        <w:rPr>
          <w:i/>
          <w:szCs w:val="30"/>
        </w:rPr>
        <w:t>“</w:t>
      </w:r>
      <w:r w:rsidR="003F1163" w:rsidRPr="006A6C9A">
        <w:rPr>
          <w:i/>
          <w:szCs w:val="30"/>
        </w:rPr>
        <w:t xml:space="preserve"> (1-ый пусковой комплекс), пищеблока 13 ГУЗ </w:t>
      </w:r>
      <w:r w:rsidR="003E2076" w:rsidRPr="006A6C9A">
        <w:rPr>
          <w:i/>
          <w:szCs w:val="30"/>
        </w:rPr>
        <w:t>”</w:t>
      </w:r>
      <w:r w:rsidR="003F1163" w:rsidRPr="006A6C9A">
        <w:rPr>
          <w:i/>
          <w:szCs w:val="30"/>
        </w:rPr>
        <w:t>Гомельская городская клиническая больница скорой медицинской помощи</w:t>
      </w:r>
      <w:r w:rsidR="003E2076" w:rsidRPr="006A6C9A">
        <w:rPr>
          <w:i/>
          <w:szCs w:val="30"/>
        </w:rPr>
        <w:t>“</w:t>
      </w:r>
      <w:r w:rsidR="003F1163" w:rsidRPr="006A6C9A">
        <w:rPr>
          <w:i/>
          <w:szCs w:val="30"/>
        </w:rPr>
        <w:t xml:space="preserve">, здания поликлиники </w:t>
      </w:r>
      <w:r w:rsidR="003E2076" w:rsidRPr="006A6C9A">
        <w:rPr>
          <w:i/>
          <w:szCs w:val="30"/>
        </w:rPr>
        <w:t>УЗ ”</w:t>
      </w:r>
      <w:proofErr w:type="spellStart"/>
      <w:r w:rsidR="003F1163" w:rsidRPr="006A6C9A">
        <w:rPr>
          <w:i/>
          <w:szCs w:val="30"/>
        </w:rPr>
        <w:t>Чечерск</w:t>
      </w:r>
      <w:r w:rsidR="003E2076" w:rsidRPr="006A6C9A">
        <w:rPr>
          <w:i/>
          <w:szCs w:val="30"/>
        </w:rPr>
        <w:t>ая</w:t>
      </w:r>
      <w:proofErr w:type="spellEnd"/>
      <w:r w:rsidR="003F1163" w:rsidRPr="006A6C9A">
        <w:rPr>
          <w:i/>
          <w:szCs w:val="30"/>
        </w:rPr>
        <w:t xml:space="preserve"> ЦРБ</w:t>
      </w:r>
      <w:r w:rsidR="003E2076" w:rsidRPr="006A6C9A">
        <w:rPr>
          <w:i/>
          <w:szCs w:val="30"/>
        </w:rPr>
        <w:t>“</w:t>
      </w:r>
      <w:r w:rsidR="003F1163" w:rsidRPr="006A6C9A">
        <w:rPr>
          <w:i/>
          <w:szCs w:val="30"/>
        </w:rPr>
        <w:t xml:space="preserve">, центральной районной больницы в </w:t>
      </w:r>
      <w:proofErr w:type="spellStart"/>
      <w:r w:rsidR="003F1163" w:rsidRPr="006A6C9A">
        <w:rPr>
          <w:i/>
          <w:szCs w:val="30"/>
        </w:rPr>
        <w:t>г.Ветк</w:t>
      </w:r>
      <w:r w:rsidR="00542A5F" w:rsidRPr="006A6C9A">
        <w:rPr>
          <w:i/>
          <w:szCs w:val="30"/>
        </w:rPr>
        <w:t>е</w:t>
      </w:r>
      <w:proofErr w:type="spellEnd"/>
      <w:r w:rsidR="003F1163" w:rsidRPr="006A6C9A">
        <w:rPr>
          <w:i/>
          <w:szCs w:val="30"/>
        </w:rPr>
        <w:t xml:space="preserve">, </w:t>
      </w:r>
      <w:r w:rsidR="003E2076" w:rsidRPr="006A6C9A">
        <w:rPr>
          <w:i/>
          <w:szCs w:val="30"/>
        </w:rPr>
        <w:t>УЗ ”</w:t>
      </w:r>
      <w:r w:rsidR="003F1163" w:rsidRPr="006A6C9A">
        <w:rPr>
          <w:i/>
          <w:szCs w:val="30"/>
        </w:rPr>
        <w:t>Кричевск</w:t>
      </w:r>
      <w:r w:rsidR="003E2076" w:rsidRPr="006A6C9A">
        <w:rPr>
          <w:i/>
          <w:szCs w:val="30"/>
        </w:rPr>
        <w:t>ая</w:t>
      </w:r>
      <w:r w:rsidR="003F1163" w:rsidRPr="006A6C9A">
        <w:rPr>
          <w:i/>
          <w:szCs w:val="30"/>
        </w:rPr>
        <w:t xml:space="preserve"> ЦРБ</w:t>
      </w:r>
      <w:r w:rsidR="003E2076" w:rsidRPr="006A6C9A">
        <w:rPr>
          <w:i/>
          <w:szCs w:val="30"/>
        </w:rPr>
        <w:t>“</w:t>
      </w:r>
      <w:r w:rsidR="003F1163" w:rsidRPr="006A6C9A">
        <w:rPr>
          <w:i/>
          <w:szCs w:val="30"/>
        </w:rPr>
        <w:t xml:space="preserve"> </w:t>
      </w:r>
      <w:r w:rsidR="003E2076" w:rsidRPr="006A6C9A">
        <w:rPr>
          <w:i/>
          <w:szCs w:val="30"/>
        </w:rPr>
        <w:br/>
      </w:r>
      <w:r w:rsidR="003F1163" w:rsidRPr="006A6C9A">
        <w:rPr>
          <w:i/>
          <w:szCs w:val="30"/>
        </w:rPr>
        <w:t>(</w:t>
      </w:r>
      <w:r w:rsidR="00542A5F" w:rsidRPr="006A6C9A">
        <w:rPr>
          <w:i/>
          <w:szCs w:val="30"/>
        </w:rPr>
        <w:t>1-я</w:t>
      </w:r>
      <w:r w:rsidR="003F1163" w:rsidRPr="006A6C9A">
        <w:rPr>
          <w:i/>
          <w:szCs w:val="30"/>
        </w:rPr>
        <w:t xml:space="preserve"> очередь). </w:t>
      </w:r>
      <w:r w:rsidR="00542A5F" w:rsidRPr="006A6C9A">
        <w:rPr>
          <w:i/>
          <w:szCs w:val="30"/>
        </w:rPr>
        <w:t>М</w:t>
      </w:r>
      <w:r w:rsidR="003F1163" w:rsidRPr="006A6C9A">
        <w:rPr>
          <w:i/>
          <w:szCs w:val="30"/>
        </w:rPr>
        <w:t>одерниз</w:t>
      </w:r>
      <w:r w:rsidR="00542A5F" w:rsidRPr="006A6C9A">
        <w:rPr>
          <w:i/>
          <w:szCs w:val="30"/>
        </w:rPr>
        <w:t>ированы</w:t>
      </w:r>
      <w:r w:rsidR="003F1163" w:rsidRPr="006A6C9A">
        <w:rPr>
          <w:i/>
          <w:szCs w:val="30"/>
        </w:rPr>
        <w:t xml:space="preserve"> поликлиник</w:t>
      </w:r>
      <w:r w:rsidR="00542A5F" w:rsidRPr="006A6C9A">
        <w:rPr>
          <w:i/>
          <w:szCs w:val="30"/>
        </w:rPr>
        <w:t>и</w:t>
      </w:r>
      <w:r w:rsidR="003F1163" w:rsidRPr="006A6C9A">
        <w:rPr>
          <w:i/>
          <w:szCs w:val="30"/>
        </w:rPr>
        <w:t xml:space="preserve"> </w:t>
      </w:r>
      <w:proofErr w:type="gramStart"/>
      <w:r w:rsidR="003F1163" w:rsidRPr="006A6C9A">
        <w:rPr>
          <w:i/>
          <w:szCs w:val="30"/>
        </w:rPr>
        <w:t>в</w:t>
      </w:r>
      <w:proofErr w:type="gramEnd"/>
      <w:r w:rsidR="003F1163" w:rsidRPr="006A6C9A">
        <w:rPr>
          <w:i/>
          <w:szCs w:val="30"/>
        </w:rPr>
        <w:t xml:space="preserve"> УЗ </w:t>
      </w:r>
      <w:r w:rsidR="003E2076" w:rsidRPr="006A6C9A">
        <w:rPr>
          <w:i/>
          <w:szCs w:val="30"/>
        </w:rPr>
        <w:t>”</w:t>
      </w:r>
      <w:proofErr w:type="spellStart"/>
      <w:r w:rsidR="003F1163" w:rsidRPr="006A6C9A">
        <w:rPr>
          <w:i/>
          <w:szCs w:val="30"/>
        </w:rPr>
        <w:t>Россонская</w:t>
      </w:r>
      <w:proofErr w:type="spellEnd"/>
      <w:r w:rsidR="003F1163" w:rsidRPr="006A6C9A">
        <w:rPr>
          <w:i/>
          <w:szCs w:val="30"/>
        </w:rPr>
        <w:t xml:space="preserve"> ЦРБ</w:t>
      </w:r>
      <w:r w:rsidR="003E2076" w:rsidRPr="006A6C9A">
        <w:rPr>
          <w:i/>
          <w:szCs w:val="30"/>
        </w:rPr>
        <w:t>“</w:t>
      </w:r>
      <w:r w:rsidR="003F1163" w:rsidRPr="006A6C9A">
        <w:rPr>
          <w:i/>
          <w:szCs w:val="30"/>
        </w:rPr>
        <w:t xml:space="preserve"> и </w:t>
      </w:r>
      <w:r w:rsidR="003E2076" w:rsidRPr="006A6C9A">
        <w:rPr>
          <w:i/>
          <w:szCs w:val="30"/>
        </w:rPr>
        <w:t>”</w:t>
      </w:r>
      <w:proofErr w:type="spellStart"/>
      <w:r w:rsidR="003F1163" w:rsidRPr="006A6C9A">
        <w:rPr>
          <w:i/>
          <w:szCs w:val="30"/>
        </w:rPr>
        <w:t>Сенненская</w:t>
      </w:r>
      <w:proofErr w:type="spellEnd"/>
      <w:r w:rsidR="003F1163" w:rsidRPr="006A6C9A">
        <w:rPr>
          <w:i/>
          <w:szCs w:val="30"/>
        </w:rPr>
        <w:t xml:space="preserve"> ЦРБ</w:t>
      </w:r>
      <w:r w:rsidR="003E2076" w:rsidRPr="006A6C9A">
        <w:rPr>
          <w:i/>
          <w:szCs w:val="30"/>
        </w:rPr>
        <w:t>“</w:t>
      </w:r>
      <w:r w:rsidR="003F1163" w:rsidRPr="006A6C9A">
        <w:rPr>
          <w:i/>
          <w:szCs w:val="30"/>
        </w:rPr>
        <w:t>.</w:t>
      </w:r>
      <w:r w:rsidRPr="006A6C9A">
        <w:rPr>
          <w:i/>
          <w:szCs w:val="30"/>
        </w:rPr>
        <w:t xml:space="preserve"> Д</w:t>
      </w:r>
      <w:r w:rsidR="003F1163" w:rsidRPr="006A6C9A">
        <w:rPr>
          <w:i/>
          <w:szCs w:val="30"/>
        </w:rPr>
        <w:t xml:space="preserve">ля </w:t>
      </w:r>
      <w:r w:rsidR="00CF0D79" w:rsidRPr="006A6C9A">
        <w:rPr>
          <w:i/>
          <w:szCs w:val="30"/>
        </w:rPr>
        <w:t>оснащения</w:t>
      </w:r>
      <w:r w:rsidR="003F1163" w:rsidRPr="006A6C9A">
        <w:rPr>
          <w:i/>
          <w:szCs w:val="30"/>
        </w:rPr>
        <w:t xml:space="preserve"> организаций здравоохранения республиканского, областного и районного уровней закуплено медицинской техники и изделий медицинского назначения на сумму 384,6 млн. руб</w:t>
      </w:r>
      <w:r w:rsidR="00CF0D79" w:rsidRPr="006A6C9A">
        <w:rPr>
          <w:i/>
          <w:szCs w:val="30"/>
        </w:rPr>
        <w:t xml:space="preserve">. </w:t>
      </w:r>
      <w:r w:rsidR="003F1163" w:rsidRPr="006A6C9A">
        <w:rPr>
          <w:i/>
          <w:szCs w:val="30"/>
        </w:rPr>
        <w:t xml:space="preserve"> </w:t>
      </w:r>
    </w:p>
    <w:p w:rsidR="003F1163" w:rsidRPr="00924CC6" w:rsidRDefault="007A3397" w:rsidP="006A6C9A">
      <w:pPr>
        <w:ind w:firstLine="709"/>
        <w:jc w:val="both"/>
        <w:rPr>
          <w:szCs w:val="30"/>
        </w:rPr>
      </w:pPr>
      <w:proofErr w:type="gramStart"/>
      <w:r w:rsidRPr="00924CC6">
        <w:rPr>
          <w:i/>
          <w:spacing w:val="-2"/>
          <w:szCs w:val="30"/>
        </w:rPr>
        <w:t>С</w:t>
      </w:r>
      <w:r w:rsidR="006A6C9A" w:rsidRPr="00924CC6">
        <w:rPr>
          <w:i/>
          <w:spacing w:val="-2"/>
          <w:szCs w:val="30"/>
        </w:rPr>
        <w:t xml:space="preserve"> 1 февраля 2016 года в </w:t>
      </w:r>
      <w:r w:rsidR="006A6C9A" w:rsidRPr="00924CC6">
        <w:rPr>
          <w:b/>
          <w:i/>
          <w:spacing w:val="-2"/>
          <w:szCs w:val="30"/>
        </w:rPr>
        <w:t>г. Гродно</w:t>
      </w:r>
      <w:r w:rsidR="006A6C9A" w:rsidRPr="00924CC6">
        <w:rPr>
          <w:i/>
          <w:spacing w:val="-2"/>
          <w:szCs w:val="30"/>
        </w:rPr>
        <w:t xml:space="preserve"> на базе УЗ «Городская клиническая больница № 3 г. Гродно» открыто отделение паллиативной помощи, включающее койки круглосуточного и дневного пребывания, службу амбулаторной помощи, в которых </w:t>
      </w:r>
      <w:r w:rsidR="006A6C9A" w:rsidRPr="00924CC6">
        <w:rPr>
          <w:i/>
          <w:szCs w:val="30"/>
        </w:rPr>
        <w:t xml:space="preserve">получают </w:t>
      </w:r>
      <w:r w:rsidR="006A6C9A" w:rsidRPr="00924CC6">
        <w:rPr>
          <w:i/>
          <w:spacing w:val="-4"/>
          <w:szCs w:val="30"/>
        </w:rPr>
        <w:t>медпомощь пациенты с онкологическими заболеваниями</w:t>
      </w:r>
      <w:r w:rsidR="006A6C9A" w:rsidRPr="00924CC6">
        <w:rPr>
          <w:i/>
          <w:szCs w:val="30"/>
        </w:rPr>
        <w:t xml:space="preserve"> в терминальной (предсмертной) стадии, с тяжелой соматической патологией).</w:t>
      </w:r>
      <w:proofErr w:type="gramEnd"/>
    </w:p>
    <w:p w:rsidR="003F1163" w:rsidRPr="006A6C9A" w:rsidRDefault="003F1163" w:rsidP="003F1163">
      <w:pPr>
        <w:pStyle w:val="21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6A6C9A">
        <w:rPr>
          <w:sz w:val="32"/>
          <w:szCs w:val="32"/>
          <w:lang w:bidi="ru-RU"/>
        </w:rPr>
        <w:t xml:space="preserve">Для </w:t>
      </w:r>
      <w:r w:rsidR="00CF0D79" w:rsidRPr="006A6C9A">
        <w:rPr>
          <w:sz w:val="32"/>
          <w:szCs w:val="32"/>
          <w:lang w:bidi="ru-RU"/>
        </w:rPr>
        <w:t>улучшения</w:t>
      </w:r>
      <w:r w:rsidRPr="006A6C9A">
        <w:rPr>
          <w:sz w:val="32"/>
          <w:szCs w:val="32"/>
          <w:lang w:bidi="ru-RU"/>
        </w:rPr>
        <w:t xml:space="preserve"> оперативности принимаемых решений</w:t>
      </w:r>
      <w:r w:rsidR="00CF0D79" w:rsidRPr="006A6C9A">
        <w:rPr>
          <w:sz w:val="32"/>
          <w:szCs w:val="32"/>
          <w:lang w:bidi="ru-RU"/>
        </w:rPr>
        <w:t xml:space="preserve"> и</w:t>
      </w:r>
      <w:r w:rsidRPr="006A6C9A">
        <w:rPr>
          <w:sz w:val="32"/>
          <w:szCs w:val="32"/>
          <w:lang w:bidi="ru-RU"/>
        </w:rPr>
        <w:t xml:space="preserve"> повышени</w:t>
      </w:r>
      <w:r w:rsidR="00CF0D79" w:rsidRPr="006A6C9A">
        <w:rPr>
          <w:sz w:val="32"/>
          <w:szCs w:val="32"/>
          <w:lang w:bidi="ru-RU"/>
        </w:rPr>
        <w:t>я</w:t>
      </w:r>
      <w:r w:rsidRPr="006A6C9A">
        <w:rPr>
          <w:sz w:val="32"/>
          <w:szCs w:val="32"/>
          <w:lang w:bidi="ru-RU"/>
        </w:rPr>
        <w:t xml:space="preserve"> качества </w:t>
      </w:r>
      <w:r w:rsidR="00CF0D79" w:rsidRPr="006A6C9A">
        <w:rPr>
          <w:sz w:val="32"/>
          <w:szCs w:val="32"/>
          <w:lang w:bidi="ru-RU"/>
        </w:rPr>
        <w:t xml:space="preserve">медицинской помощи </w:t>
      </w:r>
      <w:r w:rsidRPr="006A6C9A">
        <w:rPr>
          <w:sz w:val="32"/>
          <w:szCs w:val="32"/>
          <w:lang w:bidi="ru-RU"/>
        </w:rPr>
        <w:t xml:space="preserve">в Республике Беларусь </w:t>
      </w:r>
      <w:r w:rsidR="00961F0A" w:rsidRPr="006A6C9A">
        <w:rPr>
          <w:spacing w:val="-4"/>
          <w:sz w:val="32"/>
          <w:szCs w:val="32"/>
          <w:lang w:bidi="ru-RU"/>
        </w:rPr>
        <w:t>идет формирование</w:t>
      </w:r>
      <w:r w:rsidRPr="006A6C9A">
        <w:rPr>
          <w:spacing w:val="-4"/>
          <w:sz w:val="32"/>
          <w:szCs w:val="32"/>
          <w:lang w:bidi="ru-RU"/>
        </w:rPr>
        <w:t xml:space="preserve"> </w:t>
      </w:r>
      <w:r w:rsidRPr="007A3397">
        <w:rPr>
          <w:b/>
          <w:spacing w:val="-4"/>
          <w:sz w:val="32"/>
          <w:szCs w:val="32"/>
          <w:lang w:bidi="ru-RU"/>
        </w:rPr>
        <w:t>единой системы электронного здравоохранения</w:t>
      </w:r>
      <w:r w:rsidRPr="006A6C9A">
        <w:rPr>
          <w:sz w:val="32"/>
          <w:szCs w:val="32"/>
          <w:lang w:bidi="ru-RU"/>
        </w:rPr>
        <w:t xml:space="preserve"> </w:t>
      </w:r>
      <w:r w:rsidR="00B33651" w:rsidRPr="006A6C9A">
        <w:rPr>
          <w:sz w:val="32"/>
          <w:szCs w:val="32"/>
          <w:lang w:bidi="ru-RU"/>
        </w:rPr>
        <w:br/>
      </w:r>
      <w:r w:rsidRPr="006A6C9A">
        <w:rPr>
          <w:sz w:val="32"/>
          <w:szCs w:val="32"/>
          <w:lang w:bidi="ru-RU"/>
        </w:rPr>
        <w:t>с привлечением сре</w:t>
      </w:r>
      <w:proofErr w:type="gramStart"/>
      <w:r w:rsidRPr="006A6C9A">
        <w:rPr>
          <w:sz w:val="32"/>
          <w:szCs w:val="32"/>
          <w:lang w:bidi="ru-RU"/>
        </w:rPr>
        <w:t>дств Вс</w:t>
      </w:r>
      <w:proofErr w:type="gramEnd"/>
      <w:r w:rsidRPr="006A6C9A">
        <w:rPr>
          <w:sz w:val="32"/>
          <w:szCs w:val="32"/>
          <w:lang w:bidi="ru-RU"/>
        </w:rPr>
        <w:t>емирного банка</w:t>
      </w:r>
      <w:r w:rsidR="00CF0D79" w:rsidRPr="006A6C9A">
        <w:rPr>
          <w:sz w:val="32"/>
          <w:szCs w:val="32"/>
          <w:lang w:bidi="ru-RU"/>
        </w:rPr>
        <w:t xml:space="preserve">. В рамках этой системы будут повсеместно внедрены такие сервисы, </w:t>
      </w:r>
      <w:r w:rsidRPr="006A6C9A">
        <w:rPr>
          <w:sz w:val="32"/>
          <w:szCs w:val="32"/>
          <w:lang w:bidi="ru-RU"/>
        </w:rPr>
        <w:t xml:space="preserve">как электронный рецепт, электронные направления на различные исследования, электронная запись на прием к врачу и вызов врача на дом, электронные очереди в поликлиниках и др. </w:t>
      </w:r>
    </w:p>
    <w:p w:rsidR="007D58A8" w:rsidRPr="006A6C9A" w:rsidRDefault="007D58A8" w:rsidP="00E237DB">
      <w:pPr>
        <w:shd w:val="clear" w:color="auto" w:fill="FFFFFF"/>
        <w:ind w:firstLine="709"/>
        <w:jc w:val="both"/>
        <w:rPr>
          <w:sz w:val="32"/>
          <w:szCs w:val="32"/>
        </w:rPr>
      </w:pPr>
      <w:r w:rsidRPr="006A6C9A">
        <w:rPr>
          <w:i/>
          <w:spacing w:val="-6"/>
          <w:sz w:val="32"/>
          <w:szCs w:val="32"/>
        </w:rPr>
        <w:t xml:space="preserve">”Мы обеспечили высокий уровень образования, доступность которого у нас сопоставима с высокоразвитыми странами. По качеству образования, здравоохранения и социального капитала мы занимаем высокие места в мировых рейтингах, находясь в тридцатке развитых государств“, – </w:t>
      </w:r>
      <w:r w:rsidR="00467596" w:rsidRPr="006A6C9A">
        <w:rPr>
          <w:spacing w:val="-6"/>
          <w:sz w:val="32"/>
          <w:szCs w:val="32"/>
        </w:rPr>
        <w:t xml:space="preserve">подчеркнул </w:t>
      </w:r>
      <w:r w:rsidR="00C74B48" w:rsidRPr="006A6C9A">
        <w:rPr>
          <w:spacing w:val="-6"/>
          <w:sz w:val="32"/>
          <w:szCs w:val="32"/>
        </w:rPr>
        <w:t xml:space="preserve">Глава государства </w:t>
      </w:r>
      <w:proofErr w:type="spellStart"/>
      <w:r w:rsidR="00467596" w:rsidRPr="006A6C9A">
        <w:rPr>
          <w:spacing w:val="-6"/>
          <w:sz w:val="32"/>
          <w:szCs w:val="32"/>
        </w:rPr>
        <w:t>А.Г.Лукашенко</w:t>
      </w:r>
      <w:proofErr w:type="spellEnd"/>
      <w:r w:rsidRPr="006A6C9A">
        <w:rPr>
          <w:i/>
          <w:spacing w:val="-6"/>
          <w:sz w:val="32"/>
          <w:szCs w:val="32"/>
        </w:rPr>
        <w:t>.</w:t>
      </w:r>
    </w:p>
    <w:p w:rsidR="00E237DB" w:rsidRPr="00790EF3" w:rsidRDefault="00010821" w:rsidP="00E237DB">
      <w:pPr>
        <w:shd w:val="clear" w:color="auto" w:fill="FFFFFF"/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lastRenderedPageBreak/>
        <w:t xml:space="preserve">Значимым направлением социальной политики белорусского государства выступает </w:t>
      </w:r>
      <w:r w:rsidRPr="007A3397">
        <w:rPr>
          <w:b/>
          <w:sz w:val="32"/>
          <w:szCs w:val="32"/>
        </w:rPr>
        <w:t>субсиди</w:t>
      </w:r>
      <w:r w:rsidR="00316E7F" w:rsidRPr="007A3397">
        <w:rPr>
          <w:b/>
          <w:sz w:val="32"/>
          <w:szCs w:val="32"/>
        </w:rPr>
        <w:t>рование</w:t>
      </w:r>
      <w:r w:rsidR="00316E7F" w:rsidRPr="007A3397">
        <w:rPr>
          <w:sz w:val="32"/>
          <w:szCs w:val="32"/>
        </w:rPr>
        <w:t xml:space="preserve"> </w:t>
      </w:r>
      <w:r w:rsidR="00316E7F" w:rsidRPr="00790EF3">
        <w:rPr>
          <w:sz w:val="32"/>
          <w:szCs w:val="32"/>
        </w:rPr>
        <w:t xml:space="preserve">оказываемых населению </w:t>
      </w:r>
      <w:r w:rsidR="00316E7F" w:rsidRPr="007A3397">
        <w:rPr>
          <w:b/>
          <w:sz w:val="32"/>
          <w:szCs w:val="32"/>
        </w:rPr>
        <w:t>жилищно-коммунальных услуг</w:t>
      </w:r>
      <w:r w:rsidR="00316E7F" w:rsidRPr="00790EF3">
        <w:rPr>
          <w:sz w:val="32"/>
          <w:szCs w:val="32"/>
        </w:rPr>
        <w:t xml:space="preserve">. Несмотря на рост их стоимости </w:t>
      </w:r>
      <w:r w:rsidR="00961F0A" w:rsidRPr="00790EF3">
        <w:rPr>
          <w:sz w:val="32"/>
          <w:szCs w:val="32"/>
        </w:rPr>
        <w:br/>
      </w:r>
      <w:r w:rsidR="00316E7F" w:rsidRPr="00790EF3">
        <w:rPr>
          <w:sz w:val="32"/>
          <w:szCs w:val="32"/>
        </w:rPr>
        <w:t xml:space="preserve">за последние годы, </w:t>
      </w:r>
      <w:r w:rsidR="00EF4707" w:rsidRPr="00790EF3">
        <w:rPr>
          <w:sz w:val="32"/>
          <w:szCs w:val="32"/>
        </w:rPr>
        <w:t xml:space="preserve">плата за эти услуги для </w:t>
      </w:r>
      <w:r w:rsidR="00961F0A" w:rsidRPr="00790EF3">
        <w:rPr>
          <w:sz w:val="32"/>
          <w:szCs w:val="32"/>
        </w:rPr>
        <w:t xml:space="preserve">граждан </w:t>
      </w:r>
      <w:r w:rsidR="00EF4707" w:rsidRPr="00790EF3">
        <w:rPr>
          <w:sz w:val="32"/>
          <w:szCs w:val="32"/>
        </w:rPr>
        <w:t xml:space="preserve">остается доступной. </w:t>
      </w:r>
      <w:r w:rsidR="00D42F24" w:rsidRPr="00790EF3">
        <w:rPr>
          <w:sz w:val="32"/>
          <w:szCs w:val="32"/>
        </w:rPr>
        <w:t xml:space="preserve">В 2016 году жилищно-коммунальные платежи составили 7% от всех расходов семей. Для сравнения: </w:t>
      </w:r>
      <w:r w:rsidR="000C3BEF" w:rsidRPr="00790EF3">
        <w:rPr>
          <w:bCs/>
          <w:sz w:val="32"/>
          <w:szCs w:val="32"/>
        </w:rPr>
        <w:t xml:space="preserve">удельный вес расходов на оплату услуг ЖКХ </w:t>
      </w:r>
      <w:r w:rsidR="00C65C5C" w:rsidRPr="00790EF3">
        <w:rPr>
          <w:bCs/>
          <w:sz w:val="32"/>
          <w:szCs w:val="32"/>
        </w:rPr>
        <w:t xml:space="preserve">в общих расходах домашних хозяйств </w:t>
      </w:r>
      <w:r w:rsidR="00D42F24" w:rsidRPr="00790EF3">
        <w:rPr>
          <w:sz w:val="32"/>
          <w:szCs w:val="32"/>
        </w:rPr>
        <w:t xml:space="preserve">в </w:t>
      </w:r>
      <w:r w:rsidR="00D42F24" w:rsidRPr="00790EF3">
        <w:rPr>
          <w:bCs/>
          <w:sz w:val="32"/>
          <w:szCs w:val="32"/>
        </w:rPr>
        <w:t xml:space="preserve">России </w:t>
      </w:r>
      <w:r w:rsidR="0033422A" w:rsidRPr="00790EF3">
        <w:rPr>
          <w:bCs/>
          <w:sz w:val="32"/>
          <w:szCs w:val="32"/>
        </w:rPr>
        <w:t>был</w:t>
      </w:r>
      <w:r w:rsidR="00C65C5C" w:rsidRPr="00790EF3">
        <w:rPr>
          <w:bCs/>
          <w:sz w:val="32"/>
          <w:szCs w:val="32"/>
        </w:rPr>
        <w:t xml:space="preserve"> 11%, Литве и Украине – около 20%, Польше – 22%. </w:t>
      </w:r>
      <w:r w:rsidR="00EF4707" w:rsidRPr="00790EF3">
        <w:rPr>
          <w:sz w:val="32"/>
          <w:szCs w:val="32"/>
        </w:rPr>
        <w:t xml:space="preserve">В настоящее время </w:t>
      </w:r>
      <w:r w:rsidR="001A4044" w:rsidRPr="00790EF3">
        <w:rPr>
          <w:sz w:val="32"/>
          <w:szCs w:val="32"/>
        </w:rPr>
        <w:t>жители республики</w:t>
      </w:r>
      <w:r w:rsidR="00EF4707" w:rsidRPr="00790EF3">
        <w:rPr>
          <w:sz w:val="32"/>
          <w:szCs w:val="32"/>
        </w:rPr>
        <w:t xml:space="preserve"> возмещают чуть более 60% расходов, связанных с </w:t>
      </w:r>
      <w:r w:rsidR="00E237DB" w:rsidRPr="00790EF3">
        <w:rPr>
          <w:sz w:val="32"/>
          <w:szCs w:val="32"/>
        </w:rPr>
        <w:t xml:space="preserve">оказанием услуг </w:t>
      </w:r>
      <w:r w:rsidR="00EF4707" w:rsidRPr="00790EF3">
        <w:rPr>
          <w:sz w:val="32"/>
          <w:szCs w:val="32"/>
        </w:rPr>
        <w:t>ЖКХ.</w:t>
      </w:r>
      <w:r w:rsidR="00316E7F" w:rsidRPr="00790EF3">
        <w:rPr>
          <w:sz w:val="32"/>
          <w:szCs w:val="32"/>
        </w:rPr>
        <w:t xml:space="preserve"> </w:t>
      </w:r>
    </w:p>
    <w:p w:rsidR="00E84FCE" w:rsidRPr="00790EF3" w:rsidRDefault="001A4044" w:rsidP="00E237DB">
      <w:pPr>
        <w:shd w:val="clear" w:color="auto" w:fill="FFFFFF"/>
        <w:ind w:firstLine="709"/>
        <w:jc w:val="both"/>
        <w:rPr>
          <w:i/>
          <w:spacing w:val="-6"/>
          <w:sz w:val="32"/>
          <w:szCs w:val="32"/>
        </w:rPr>
      </w:pPr>
      <w:r w:rsidRPr="00790EF3">
        <w:rPr>
          <w:sz w:val="32"/>
          <w:szCs w:val="32"/>
        </w:rPr>
        <w:t xml:space="preserve">Что касается возможного повышения </w:t>
      </w:r>
      <w:r w:rsidR="00E237DB" w:rsidRPr="00790EF3">
        <w:rPr>
          <w:sz w:val="32"/>
          <w:szCs w:val="32"/>
        </w:rPr>
        <w:t>их стоимости</w:t>
      </w:r>
      <w:r w:rsidRPr="00790EF3">
        <w:rPr>
          <w:sz w:val="32"/>
          <w:szCs w:val="32"/>
        </w:rPr>
        <w:t xml:space="preserve"> до конца текущего года, то </w:t>
      </w:r>
      <w:r w:rsidR="00E237DB" w:rsidRPr="00790EF3">
        <w:rPr>
          <w:sz w:val="32"/>
          <w:szCs w:val="32"/>
        </w:rPr>
        <w:t xml:space="preserve">это будет зависеть от результатов экономического развития страны и динамики доходов семей. </w:t>
      </w:r>
      <w:r w:rsidR="003D2608" w:rsidRPr="00790EF3">
        <w:rPr>
          <w:sz w:val="32"/>
          <w:szCs w:val="32"/>
        </w:rPr>
        <w:t>Президент Республики Беларусь</w:t>
      </w:r>
      <w:r w:rsidR="006259F6" w:rsidRPr="00790EF3">
        <w:rPr>
          <w:sz w:val="32"/>
          <w:szCs w:val="32"/>
        </w:rPr>
        <w:t xml:space="preserve"> отметил: </w:t>
      </w:r>
      <w:r w:rsidR="006259F6" w:rsidRPr="00790EF3">
        <w:rPr>
          <w:i/>
          <w:sz w:val="32"/>
          <w:szCs w:val="32"/>
        </w:rPr>
        <w:t>”</w:t>
      </w:r>
      <w:r w:rsidR="00E84FCE" w:rsidRPr="00790EF3">
        <w:rPr>
          <w:i/>
          <w:spacing w:val="-6"/>
          <w:sz w:val="32"/>
          <w:szCs w:val="32"/>
        </w:rPr>
        <w:t xml:space="preserve">Мы договорились: каждый год добавляем </w:t>
      </w:r>
      <w:r w:rsidR="003D2608" w:rsidRPr="00790EF3">
        <w:rPr>
          <w:i/>
          <w:spacing w:val="-6"/>
          <w:sz w:val="32"/>
          <w:szCs w:val="32"/>
        </w:rPr>
        <w:br/>
      </w:r>
      <w:r w:rsidR="00E84FCE" w:rsidRPr="00790EF3">
        <w:rPr>
          <w:i/>
          <w:spacing w:val="-6"/>
          <w:sz w:val="32"/>
          <w:szCs w:val="32"/>
        </w:rPr>
        <w:t xml:space="preserve">по 5 долларов. И вот так потихоньку будем двигаться... И никакого </w:t>
      </w:r>
      <w:r w:rsidR="00E84FCE" w:rsidRPr="00790EF3">
        <w:rPr>
          <w:i/>
          <w:sz w:val="32"/>
          <w:szCs w:val="32"/>
        </w:rPr>
        <w:t>”</w:t>
      </w:r>
      <w:r w:rsidR="00E84FCE" w:rsidRPr="00790EF3">
        <w:rPr>
          <w:i/>
          <w:spacing w:val="-6"/>
          <w:sz w:val="32"/>
          <w:szCs w:val="32"/>
        </w:rPr>
        <w:t>шарлатанства</w:t>
      </w:r>
      <w:r w:rsidR="00E84FCE" w:rsidRPr="00790EF3">
        <w:rPr>
          <w:i/>
          <w:sz w:val="32"/>
          <w:szCs w:val="32"/>
        </w:rPr>
        <w:t>“</w:t>
      </w:r>
      <w:r w:rsidR="00E84FCE" w:rsidRPr="00790EF3">
        <w:rPr>
          <w:i/>
          <w:spacing w:val="-6"/>
          <w:sz w:val="32"/>
          <w:szCs w:val="32"/>
        </w:rPr>
        <w:t xml:space="preserve"> здесь быть не должно и не будет</w:t>
      </w:r>
      <w:r w:rsidR="00E84FCE" w:rsidRPr="00790EF3">
        <w:rPr>
          <w:i/>
          <w:sz w:val="32"/>
          <w:szCs w:val="32"/>
        </w:rPr>
        <w:t>“.</w:t>
      </w:r>
    </w:p>
    <w:p w:rsidR="00F52B36" w:rsidRPr="00790EF3" w:rsidRDefault="00E07848" w:rsidP="000A69DA">
      <w:pPr>
        <w:pStyle w:val="Iauiue"/>
        <w:widowControl/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 xml:space="preserve">С </w:t>
      </w:r>
      <w:r w:rsidR="006259F6" w:rsidRPr="00790EF3">
        <w:rPr>
          <w:sz w:val="32"/>
          <w:szCs w:val="32"/>
        </w:rPr>
        <w:t>цел</w:t>
      </w:r>
      <w:r w:rsidRPr="00790EF3">
        <w:rPr>
          <w:sz w:val="32"/>
          <w:szCs w:val="32"/>
        </w:rPr>
        <w:t>ью</w:t>
      </w:r>
      <w:r w:rsidR="006259F6" w:rsidRPr="00790EF3">
        <w:rPr>
          <w:sz w:val="32"/>
          <w:szCs w:val="32"/>
        </w:rPr>
        <w:t xml:space="preserve"> </w:t>
      </w:r>
      <w:r w:rsidR="00DA2DC8" w:rsidRPr="00790EF3">
        <w:rPr>
          <w:sz w:val="32"/>
          <w:szCs w:val="32"/>
        </w:rPr>
        <w:t xml:space="preserve">оказания </w:t>
      </w:r>
      <w:r w:rsidR="006259F6" w:rsidRPr="00790EF3">
        <w:rPr>
          <w:sz w:val="32"/>
          <w:szCs w:val="32"/>
        </w:rPr>
        <w:t>государственной по</w:t>
      </w:r>
      <w:r w:rsidR="00DA2DC8" w:rsidRPr="00790EF3">
        <w:rPr>
          <w:sz w:val="32"/>
          <w:szCs w:val="32"/>
        </w:rPr>
        <w:t>мощи</w:t>
      </w:r>
      <w:r w:rsidR="006259F6" w:rsidRPr="00790EF3">
        <w:rPr>
          <w:sz w:val="32"/>
          <w:szCs w:val="32"/>
        </w:rPr>
        <w:t xml:space="preserve"> социально уязвимы</w:t>
      </w:r>
      <w:r w:rsidR="00DA2DC8" w:rsidRPr="00790EF3">
        <w:rPr>
          <w:sz w:val="32"/>
          <w:szCs w:val="32"/>
        </w:rPr>
        <w:t>м</w:t>
      </w:r>
      <w:r w:rsidR="006259F6" w:rsidRPr="00790EF3">
        <w:rPr>
          <w:sz w:val="32"/>
          <w:szCs w:val="32"/>
        </w:rPr>
        <w:t xml:space="preserve"> граждан</w:t>
      </w:r>
      <w:r w:rsidR="00DA2DC8" w:rsidRPr="00790EF3">
        <w:rPr>
          <w:sz w:val="32"/>
          <w:szCs w:val="32"/>
        </w:rPr>
        <w:t>ам</w:t>
      </w:r>
      <w:r w:rsidR="006259F6" w:rsidRPr="00790EF3">
        <w:rPr>
          <w:sz w:val="32"/>
          <w:szCs w:val="32"/>
        </w:rPr>
        <w:t xml:space="preserve"> </w:t>
      </w:r>
      <w:r w:rsidRPr="00790EF3">
        <w:rPr>
          <w:sz w:val="32"/>
          <w:szCs w:val="32"/>
        </w:rPr>
        <w:t>с 1 октября 2016 г. в Беларуси</w:t>
      </w:r>
      <w:r w:rsidR="006259F6" w:rsidRPr="00790EF3">
        <w:rPr>
          <w:sz w:val="32"/>
          <w:szCs w:val="32"/>
        </w:rPr>
        <w:t xml:space="preserve"> </w:t>
      </w:r>
      <w:r w:rsidR="006259F6" w:rsidRPr="007A3397">
        <w:rPr>
          <w:b/>
          <w:sz w:val="32"/>
          <w:szCs w:val="32"/>
        </w:rPr>
        <w:t>введен</w:t>
      </w:r>
      <w:r w:rsidRPr="007A3397">
        <w:rPr>
          <w:b/>
          <w:sz w:val="32"/>
          <w:szCs w:val="32"/>
        </w:rPr>
        <w:t>ы</w:t>
      </w:r>
      <w:r w:rsidR="006259F6" w:rsidRPr="007A3397">
        <w:rPr>
          <w:b/>
          <w:sz w:val="32"/>
          <w:szCs w:val="32"/>
        </w:rPr>
        <w:t xml:space="preserve"> безналичны</w:t>
      </w:r>
      <w:r w:rsidRPr="007A3397">
        <w:rPr>
          <w:b/>
          <w:sz w:val="32"/>
          <w:szCs w:val="32"/>
        </w:rPr>
        <w:t xml:space="preserve">е </w:t>
      </w:r>
      <w:r w:rsidR="006259F6" w:rsidRPr="007A3397">
        <w:rPr>
          <w:b/>
          <w:sz w:val="32"/>
          <w:szCs w:val="32"/>
        </w:rPr>
        <w:t>жилищны</w:t>
      </w:r>
      <w:r w:rsidRPr="007A3397">
        <w:rPr>
          <w:b/>
          <w:sz w:val="32"/>
          <w:szCs w:val="32"/>
        </w:rPr>
        <w:t xml:space="preserve">е </w:t>
      </w:r>
      <w:r w:rsidR="006259F6" w:rsidRPr="007A3397">
        <w:rPr>
          <w:b/>
          <w:sz w:val="32"/>
          <w:szCs w:val="32"/>
        </w:rPr>
        <w:t>субсиди</w:t>
      </w:r>
      <w:r w:rsidRPr="007A3397">
        <w:rPr>
          <w:b/>
          <w:sz w:val="32"/>
          <w:szCs w:val="32"/>
        </w:rPr>
        <w:t>и</w:t>
      </w:r>
      <w:r w:rsidR="006259F6" w:rsidRPr="007A3397">
        <w:rPr>
          <w:b/>
          <w:sz w:val="32"/>
          <w:szCs w:val="32"/>
        </w:rPr>
        <w:t xml:space="preserve"> для оплаты части жилищно-коммунальных платежей</w:t>
      </w:r>
      <w:r w:rsidR="006259F6" w:rsidRPr="00790EF3">
        <w:rPr>
          <w:sz w:val="32"/>
          <w:szCs w:val="32"/>
        </w:rPr>
        <w:t xml:space="preserve"> </w:t>
      </w:r>
      <w:r w:rsidRPr="00790EF3">
        <w:rPr>
          <w:sz w:val="32"/>
          <w:szCs w:val="32"/>
        </w:rPr>
        <w:t>(</w:t>
      </w:r>
      <w:r w:rsidR="006259F6" w:rsidRPr="00790EF3">
        <w:rPr>
          <w:sz w:val="32"/>
          <w:szCs w:val="32"/>
        </w:rPr>
        <w:t xml:space="preserve">при </w:t>
      </w:r>
      <w:r w:rsidRPr="00790EF3">
        <w:rPr>
          <w:sz w:val="32"/>
          <w:szCs w:val="32"/>
        </w:rPr>
        <w:t>условии, что размер платы</w:t>
      </w:r>
      <w:r w:rsidR="006259F6" w:rsidRPr="00790EF3">
        <w:rPr>
          <w:sz w:val="32"/>
          <w:szCs w:val="32"/>
        </w:rPr>
        <w:t xml:space="preserve"> превыш</w:t>
      </w:r>
      <w:r w:rsidRPr="00790EF3">
        <w:rPr>
          <w:sz w:val="32"/>
          <w:szCs w:val="32"/>
        </w:rPr>
        <w:t xml:space="preserve">ает 20% </w:t>
      </w:r>
      <w:r w:rsidR="006259F6" w:rsidRPr="00790EF3">
        <w:rPr>
          <w:sz w:val="32"/>
          <w:szCs w:val="32"/>
        </w:rPr>
        <w:t xml:space="preserve">совокупного дохода </w:t>
      </w:r>
      <w:r w:rsidRPr="00790EF3">
        <w:rPr>
          <w:sz w:val="32"/>
          <w:szCs w:val="32"/>
        </w:rPr>
        <w:t xml:space="preserve">городской </w:t>
      </w:r>
      <w:r w:rsidR="006259F6" w:rsidRPr="00790EF3">
        <w:rPr>
          <w:sz w:val="32"/>
          <w:szCs w:val="32"/>
        </w:rPr>
        <w:t>семьи</w:t>
      </w:r>
      <w:r w:rsidRPr="00790EF3">
        <w:rPr>
          <w:sz w:val="32"/>
          <w:szCs w:val="32"/>
        </w:rPr>
        <w:t xml:space="preserve"> и 15% – сельской). </w:t>
      </w:r>
    </w:p>
    <w:p w:rsidR="00C74B48" w:rsidRPr="00790EF3" w:rsidRDefault="00F52B36" w:rsidP="00273FC6">
      <w:pPr>
        <w:spacing w:before="120" w:line="320" w:lineRule="exact"/>
        <w:ind w:firstLine="709"/>
        <w:jc w:val="both"/>
        <w:rPr>
          <w:i/>
          <w:szCs w:val="30"/>
        </w:rPr>
      </w:pPr>
      <w:r w:rsidRPr="00790EF3">
        <w:rPr>
          <w:b/>
          <w:i/>
          <w:szCs w:val="30"/>
        </w:rPr>
        <w:t>Справочно.</w:t>
      </w:r>
      <w:r w:rsidRPr="00790EF3">
        <w:rPr>
          <w:i/>
          <w:szCs w:val="30"/>
        </w:rPr>
        <w:t xml:space="preserve"> </w:t>
      </w:r>
    </w:p>
    <w:p w:rsidR="00E07848" w:rsidRPr="00790EF3" w:rsidRDefault="000A69DA" w:rsidP="007A3397">
      <w:pPr>
        <w:spacing w:line="320" w:lineRule="exact"/>
        <w:ind w:firstLine="709"/>
        <w:jc w:val="both"/>
        <w:rPr>
          <w:i/>
          <w:szCs w:val="30"/>
        </w:rPr>
      </w:pPr>
      <w:r w:rsidRPr="00790EF3">
        <w:rPr>
          <w:i/>
          <w:szCs w:val="30"/>
        </w:rPr>
        <w:t>В IV квартале 2016 г. предоставлено безналичных жилищных субсидий</w:t>
      </w:r>
      <w:r w:rsidR="00E07848" w:rsidRPr="00790EF3">
        <w:rPr>
          <w:i/>
          <w:szCs w:val="30"/>
        </w:rPr>
        <w:t>:</w:t>
      </w:r>
      <w:r w:rsidRPr="00790EF3">
        <w:rPr>
          <w:i/>
          <w:szCs w:val="30"/>
        </w:rPr>
        <w:t xml:space="preserve"> </w:t>
      </w:r>
      <w:r w:rsidR="00E07848" w:rsidRPr="00790EF3">
        <w:rPr>
          <w:i/>
          <w:szCs w:val="30"/>
        </w:rPr>
        <w:t xml:space="preserve">по </w:t>
      </w:r>
      <w:proofErr w:type="spellStart"/>
      <w:r w:rsidR="00E07848" w:rsidRPr="00790EF3">
        <w:rPr>
          <w:i/>
          <w:szCs w:val="30"/>
        </w:rPr>
        <w:t>выявительному</w:t>
      </w:r>
      <w:proofErr w:type="spellEnd"/>
      <w:r w:rsidR="00E07848" w:rsidRPr="00790EF3">
        <w:rPr>
          <w:i/>
          <w:szCs w:val="30"/>
        </w:rPr>
        <w:t xml:space="preserve"> принципу – </w:t>
      </w:r>
      <w:r w:rsidRPr="00790EF3">
        <w:rPr>
          <w:i/>
          <w:szCs w:val="30"/>
        </w:rPr>
        <w:t>2</w:t>
      </w:r>
      <w:r w:rsidR="00E07848" w:rsidRPr="00790EF3">
        <w:rPr>
          <w:i/>
          <w:szCs w:val="30"/>
        </w:rPr>
        <w:t> </w:t>
      </w:r>
      <w:r w:rsidRPr="00790EF3">
        <w:rPr>
          <w:i/>
          <w:szCs w:val="30"/>
        </w:rPr>
        <w:t>216 домашним хозяйствам на сумму 29</w:t>
      </w:r>
      <w:r w:rsidR="00E07848" w:rsidRPr="00790EF3">
        <w:rPr>
          <w:i/>
          <w:szCs w:val="30"/>
        </w:rPr>
        <w:t> </w:t>
      </w:r>
      <w:r w:rsidRPr="00790EF3">
        <w:rPr>
          <w:i/>
          <w:szCs w:val="30"/>
        </w:rPr>
        <w:t>782 руб</w:t>
      </w:r>
      <w:r w:rsidR="00542A5F" w:rsidRPr="00790EF3">
        <w:rPr>
          <w:i/>
          <w:szCs w:val="30"/>
        </w:rPr>
        <w:t>.</w:t>
      </w:r>
      <w:r w:rsidR="00E07848" w:rsidRPr="00790EF3">
        <w:rPr>
          <w:i/>
          <w:szCs w:val="30"/>
        </w:rPr>
        <w:t>, по заявительному – 169 на сумму 5 242 руб</w:t>
      </w:r>
      <w:r w:rsidRPr="00790EF3">
        <w:rPr>
          <w:i/>
          <w:szCs w:val="30"/>
        </w:rPr>
        <w:t xml:space="preserve">. Больше всего субсидий </w:t>
      </w:r>
      <w:r w:rsidR="00E07848" w:rsidRPr="00790EF3">
        <w:rPr>
          <w:i/>
          <w:szCs w:val="30"/>
        </w:rPr>
        <w:t xml:space="preserve">предоставлено в Брестской области: </w:t>
      </w:r>
      <w:r w:rsidRPr="00790EF3">
        <w:rPr>
          <w:i/>
          <w:szCs w:val="30"/>
        </w:rPr>
        <w:t xml:space="preserve">по </w:t>
      </w:r>
      <w:proofErr w:type="spellStart"/>
      <w:r w:rsidRPr="00790EF3">
        <w:rPr>
          <w:i/>
          <w:spacing w:val="-12"/>
          <w:szCs w:val="30"/>
        </w:rPr>
        <w:t>выявительному</w:t>
      </w:r>
      <w:proofErr w:type="spellEnd"/>
      <w:r w:rsidRPr="00790EF3">
        <w:rPr>
          <w:i/>
          <w:spacing w:val="-12"/>
          <w:szCs w:val="30"/>
        </w:rPr>
        <w:t xml:space="preserve"> </w:t>
      </w:r>
      <w:r w:rsidRPr="00790EF3">
        <w:rPr>
          <w:i/>
          <w:szCs w:val="30"/>
        </w:rPr>
        <w:t xml:space="preserve">принципу </w:t>
      </w:r>
      <w:r w:rsidR="00E07848" w:rsidRPr="00790EF3">
        <w:rPr>
          <w:i/>
          <w:szCs w:val="30"/>
        </w:rPr>
        <w:t>– 429 домохозяйствам и по заявлениям – 39.</w:t>
      </w:r>
      <w:r w:rsidR="00E07848" w:rsidRPr="00790EF3">
        <w:rPr>
          <w:i/>
          <w:spacing w:val="-12"/>
          <w:szCs w:val="30"/>
        </w:rPr>
        <w:t xml:space="preserve"> </w:t>
      </w:r>
    </w:p>
    <w:p w:rsidR="000A69DA" w:rsidRDefault="000A69DA" w:rsidP="007A3397">
      <w:pPr>
        <w:spacing w:after="120" w:line="320" w:lineRule="exact"/>
        <w:ind w:firstLine="709"/>
        <w:jc w:val="both"/>
        <w:rPr>
          <w:i/>
          <w:szCs w:val="30"/>
        </w:rPr>
      </w:pPr>
      <w:proofErr w:type="gramStart"/>
      <w:r w:rsidRPr="00790EF3">
        <w:rPr>
          <w:i/>
          <w:szCs w:val="30"/>
        </w:rPr>
        <w:t xml:space="preserve">В I квартале 2017 г. по </w:t>
      </w:r>
      <w:proofErr w:type="spellStart"/>
      <w:r w:rsidRPr="00790EF3">
        <w:rPr>
          <w:i/>
          <w:szCs w:val="30"/>
        </w:rPr>
        <w:t>выявительному</w:t>
      </w:r>
      <w:proofErr w:type="spellEnd"/>
      <w:r w:rsidRPr="00790EF3">
        <w:rPr>
          <w:i/>
          <w:szCs w:val="30"/>
        </w:rPr>
        <w:t xml:space="preserve"> принципу приняты решения о предоставлении безналичных жилищных субсидий </w:t>
      </w:r>
      <w:r w:rsidRPr="00790EF3">
        <w:rPr>
          <w:i/>
          <w:spacing w:val="-6"/>
          <w:szCs w:val="30"/>
        </w:rPr>
        <w:t>на 3 месяца 9</w:t>
      </w:r>
      <w:r w:rsidR="00F52B36" w:rsidRPr="00790EF3">
        <w:rPr>
          <w:i/>
          <w:spacing w:val="-6"/>
          <w:szCs w:val="30"/>
        </w:rPr>
        <w:t> </w:t>
      </w:r>
      <w:r w:rsidRPr="00790EF3">
        <w:rPr>
          <w:i/>
          <w:spacing w:val="-6"/>
          <w:szCs w:val="30"/>
        </w:rPr>
        <w:t>858 домашним хозяйствам на сумму 207</w:t>
      </w:r>
      <w:r w:rsidR="00F52B36" w:rsidRPr="00790EF3">
        <w:rPr>
          <w:i/>
          <w:spacing w:val="-6"/>
          <w:szCs w:val="30"/>
        </w:rPr>
        <w:t> </w:t>
      </w:r>
      <w:r w:rsidRPr="00790EF3">
        <w:rPr>
          <w:i/>
          <w:spacing w:val="-6"/>
          <w:szCs w:val="30"/>
        </w:rPr>
        <w:t>758 руб.</w:t>
      </w:r>
      <w:r w:rsidRPr="00790EF3">
        <w:rPr>
          <w:i/>
          <w:szCs w:val="30"/>
        </w:rPr>
        <w:t xml:space="preserve"> По заявительному принципу по состоянию на 30 марта принято 1</w:t>
      </w:r>
      <w:r w:rsidR="00F52B36" w:rsidRPr="00790EF3">
        <w:rPr>
          <w:i/>
          <w:szCs w:val="30"/>
        </w:rPr>
        <w:t> </w:t>
      </w:r>
      <w:r w:rsidR="007C4F05">
        <w:rPr>
          <w:i/>
          <w:szCs w:val="30"/>
        </w:rPr>
        <w:t xml:space="preserve">285 заявлений, из них </w:t>
      </w:r>
      <w:r w:rsidRPr="00790EF3">
        <w:rPr>
          <w:i/>
          <w:szCs w:val="30"/>
        </w:rPr>
        <w:t>предоставлен</w:t>
      </w:r>
      <w:r w:rsidR="00B33651" w:rsidRPr="00790EF3">
        <w:rPr>
          <w:i/>
          <w:szCs w:val="30"/>
        </w:rPr>
        <w:t>ы</w:t>
      </w:r>
      <w:r w:rsidRPr="00790EF3">
        <w:rPr>
          <w:i/>
          <w:szCs w:val="30"/>
        </w:rPr>
        <w:t xml:space="preserve"> безналичны</w:t>
      </w:r>
      <w:r w:rsidR="00B33651" w:rsidRPr="00790EF3">
        <w:rPr>
          <w:i/>
          <w:szCs w:val="30"/>
        </w:rPr>
        <w:t>е</w:t>
      </w:r>
      <w:r w:rsidRPr="00790EF3">
        <w:rPr>
          <w:i/>
          <w:szCs w:val="30"/>
        </w:rPr>
        <w:t xml:space="preserve"> жилищны</w:t>
      </w:r>
      <w:r w:rsidR="00B33651" w:rsidRPr="00790EF3">
        <w:rPr>
          <w:i/>
          <w:szCs w:val="30"/>
        </w:rPr>
        <w:t>е</w:t>
      </w:r>
      <w:r w:rsidRPr="00790EF3">
        <w:rPr>
          <w:i/>
          <w:szCs w:val="30"/>
        </w:rPr>
        <w:t xml:space="preserve"> </w:t>
      </w:r>
      <w:r w:rsidRPr="00790EF3">
        <w:rPr>
          <w:i/>
          <w:spacing w:val="-8"/>
          <w:szCs w:val="30"/>
        </w:rPr>
        <w:t>субсиди</w:t>
      </w:r>
      <w:r w:rsidR="00B33651" w:rsidRPr="00790EF3">
        <w:rPr>
          <w:i/>
          <w:spacing w:val="-8"/>
          <w:szCs w:val="30"/>
        </w:rPr>
        <w:t>и</w:t>
      </w:r>
      <w:r w:rsidRPr="00790EF3">
        <w:rPr>
          <w:i/>
          <w:spacing w:val="-8"/>
          <w:szCs w:val="30"/>
        </w:rPr>
        <w:t xml:space="preserve"> на </w:t>
      </w:r>
      <w:r w:rsidR="00F52B36" w:rsidRPr="00790EF3">
        <w:rPr>
          <w:i/>
          <w:spacing w:val="-8"/>
          <w:szCs w:val="30"/>
        </w:rPr>
        <w:t>полгода</w:t>
      </w:r>
      <w:r w:rsidRPr="00790EF3">
        <w:rPr>
          <w:i/>
          <w:spacing w:val="-8"/>
          <w:szCs w:val="30"/>
        </w:rPr>
        <w:t xml:space="preserve"> по 628 заявлениям, отказано в предоставлении</w:t>
      </w:r>
      <w:r w:rsidRPr="00790EF3">
        <w:rPr>
          <w:i/>
          <w:szCs w:val="30"/>
        </w:rPr>
        <w:t xml:space="preserve"> по 161 заявлению, на рассмотрении находится 174</w:t>
      </w:r>
      <w:proofErr w:type="gramEnd"/>
      <w:r w:rsidRPr="00790EF3">
        <w:rPr>
          <w:i/>
          <w:szCs w:val="30"/>
        </w:rPr>
        <w:t xml:space="preserve"> заявления. </w:t>
      </w:r>
    </w:p>
    <w:p w:rsidR="00E43840" w:rsidRPr="000C5A2A" w:rsidRDefault="00E43840" w:rsidP="000C5A2A">
      <w:pPr>
        <w:spacing w:line="320" w:lineRule="exact"/>
        <w:ind w:firstLine="709"/>
        <w:jc w:val="both"/>
        <w:rPr>
          <w:i/>
          <w:spacing w:val="-12"/>
          <w:szCs w:val="30"/>
        </w:rPr>
      </w:pPr>
      <w:r w:rsidRPr="000C5A2A">
        <w:rPr>
          <w:i/>
          <w:szCs w:val="30"/>
        </w:rPr>
        <w:t xml:space="preserve">В IV квартале 2016 г. предоставлено безналичных жилищных субсидий в </w:t>
      </w:r>
      <w:r w:rsidRPr="000C5A2A">
        <w:rPr>
          <w:b/>
          <w:i/>
          <w:szCs w:val="30"/>
        </w:rPr>
        <w:t>Гродненской области</w:t>
      </w:r>
      <w:r w:rsidRPr="000C5A2A">
        <w:rPr>
          <w:i/>
          <w:szCs w:val="30"/>
        </w:rPr>
        <w:t xml:space="preserve">: по </w:t>
      </w:r>
      <w:proofErr w:type="spellStart"/>
      <w:r w:rsidRPr="000C5A2A">
        <w:rPr>
          <w:i/>
          <w:szCs w:val="30"/>
        </w:rPr>
        <w:t>выявительному</w:t>
      </w:r>
      <w:proofErr w:type="spellEnd"/>
      <w:r w:rsidRPr="000C5A2A">
        <w:rPr>
          <w:i/>
          <w:szCs w:val="30"/>
        </w:rPr>
        <w:t xml:space="preserve"> принципу – 446 домашним хозяйствам на сумму 992,33 руб., по заявительному – 23 на сумму 2010,52 руб. Больше всего субсидий предоставлено в Лидском районе: по </w:t>
      </w:r>
      <w:proofErr w:type="spellStart"/>
      <w:r w:rsidRPr="000C5A2A">
        <w:rPr>
          <w:i/>
          <w:spacing w:val="-12"/>
          <w:szCs w:val="30"/>
        </w:rPr>
        <w:t>выявительному</w:t>
      </w:r>
      <w:proofErr w:type="spellEnd"/>
      <w:r w:rsidRPr="000C5A2A">
        <w:rPr>
          <w:i/>
          <w:spacing w:val="-12"/>
          <w:szCs w:val="30"/>
        </w:rPr>
        <w:t xml:space="preserve"> </w:t>
      </w:r>
      <w:r w:rsidRPr="000C5A2A">
        <w:rPr>
          <w:i/>
          <w:szCs w:val="30"/>
        </w:rPr>
        <w:t>принципу – 174 домохозяйствам и по заявлениям – 6.</w:t>
      </w:r>
      <w:r w:rsidRPr="000C5A2A">
        <w:rPr>
          <w:i/>
          <w:spacing w:val="-12"/>
          <w:szCs w:val="30"/>
        </w:rPr>
        <w:t xml:space="preserve"> </w:t>
      </w:r>
      <w:r w:rsidR="000C5A2A">
        <w:rPr>
          <w:i/>
          <w:spacing w:val="-12"/>
          <w:szCs w:val="30"/>
        </w:rPr>
        <w:t xml:space="preserve">  </w:t>
      </w:r>
      <w:r w:rsidR="000C5A2A" w:rsidRPr="000C5A2A">
        <w:rPr>
          <w:spacing w:val="-12"/>
          <w:szCs w:val="30"/>
        </w:rPr>
        <w:t xml:space="preserve">В </w:t>
      </w:r>
      <w:r w:rsidR="000C5A2A" w:rsidRPr="000C5A2A">
        <w:rPr>
          <w:b/>
          <w:spacing w:val="-12"/>
          <w:szCs w:val="30"/>
        </w:rPr>
        <w:t>Слонимском районе</w:t>
      </w:r>
      <w:r w:rsidR="000C5A2A" w:rsidRPr="000C5A2A">
        <w:rPr>
          <w:spacing w:val="-12"/>
          <w:szCs w:val="30"/>
        </w:rPr>
        <w:t xml:space="preserve"> </w:t>
      </w:r>
      <w:r w:rsidR="00924CC6">
        <w:rPr>
          <w:spacing w:val="-12"/>
          <w:szCs w:val="30"/>
        </w:rPr>
        <w:t>в</w:t>
      </w:r>
      <w:r w:rsidR="000C5A2A" w:rsidRPr="000C5A2A">
        <w:rPr>
          <w:spacing w:val="-12"/>
          <w:szCs w:val="30"/>
        </w:rPr>
        <w:t xml:space="preserve"> 4 квартал</w:t>
      </w:r>
      <w:r w:rsidR="00924CC6">
        <w:rPr>
          <w:spacing w:val="-12"/>
          <w:szCs w:val="30"/>
        </w:rPr>
        <w:t xml:space="preserve">е </w:t>
      </w:r>
      <w:r w:rsidR="000C5A2A" w:rsidRPr="000C5A2A">
        <w:rPr>
          <w:spacing w:val="-12"/>
          <w:szCs w:val="30"/>
        </w:rPr>
        <w:t xml:space="preserve"> 2016 года –  всего на сумму 216 руб. 97 коп.</w:t>
      </w:r>
      <w:r w:rsidR="000C5A2A">
        <w:rPr>
          <w:i/>
          <w:spacing w:val="-12"/>
          <w:szCs w:val="30"/>
        </w:rPr>
        <w:t xml:space="preserve"> </w:t>
      </w:r>
    </w:p>
    <w:p w:rsidR="00E43840" w:rsidRPr="000C5A2A" w:rsidRDefault="00E43840" w:rsidP="000C5A2A">
      <w:pPr>
        <w:spacing w:after="120" w:line="320" w:lineRule="exact"/>
        <w:ind w:firstLine="709"/>
        <w:jc w:val="both"/>
        <w:rPr>
          <w:i/>
          <w:szCs w:val="30"/>
        </w:rPr>
      </w:pPr>
      <w:proofErr w:type="gramStart"/>
      <w:r w:rsidRPr="000C5A2A">
        <w:rPr>
          <w:i/>
          <w:szCs w:val="30"/>
        </w:rPr>
        <w:lastRenderedPageBreak/>
        <w:t xml:space="preserve">В I квартале 2017 г. по </w:t>
      </w:r>
      <w:proofErr w:type="spellStart"/>
      <w:r w:rsidRPr="000C5A2A">
        <w:rPr>
          <w:i/>
          <w:szCs w:val="30"/>
        </w:rPr>
        <w:t>выявительному</w:t>
      </w:r>
      <w:proofErr w:type="spellEnd"/>
      <w:r w:rsidRPr="000C5A2A">
        <w:rPr>
          <w:i/>
          <w:szCs w:val="30"/>
        </w:rPr>
        <w:t xml:space="preserve"> принципу приняты решения о предоставлении безналичных жилищных субсидий </w:t>
      </w:r>
      <w:r w:rsidRPr="000C5A2A">
        <w:rPr>
          <w:i/>
          <w:szCs w:val="30"/>
        </w:rPr>
        <w:br/>
      </w:r>
      <w:r w:rsidRPr="000C5A2A">
        <w:rPr>
          <w:i/>
          <w:spacing w:val="-6"/>
          <w:szCs w:val="30"/>
        </w:rPr>
        <w:t>на 3 месяца 1125 домашним хозяйствам на сумму 22601,37 руб.</w:t>
      </w:r>
      <w:r w:rsidRPr="000C5A2A">
        <w:rPr>
          <w:i/>
          <w:szCs w:val="30"/>
        </w:rPr>
        <w:t xml:space="preserve"> </w:t>
      </w:r>
      <w:r w:rsidRPr="000C5A2A">
        <w:rPr>
          <w:i/>
          <w:szCs w:val="30"/>
        </w:rPr>
        <w:br/>
        <w:t xml:space="preserve">По заявительному принципу по состоянию на 30 марта принято 140 заявлений, из них предоставлены безналичные жилищные </w:t>
      </w:r>
      <w:r w:rsidRPr="000C5A2A">
        <w:rPr>
          <w:i/>
          <w:spacing w:val="-8"/>
          <w:szCs w:val="30"/>
        </w:rPr>
        <w:t>субсидии на полгода по 94 заявлениям, отказано в предоставлении</w:t>
      </w:r>
      <w:r w:rsidRPr="000C5A2A">
        <w:rPr>
          <w:i/>
          <w:szCs w:val="30"/>
        </w:rPr>
        <w:t xml:space="preserve"> по 28 заявлениям, на рассмотрении находится 18 заявлений.</w:t>
      </w:r>
      <w:proofErr w:type="gramEnd"/>
      <w:r w:rsidRPr="000C5A2A">
        <w:rPr>
          <w:i/>
          <w:szCs w:val="30"/>
        </w:rPr>
        <w:t xml:space="preserve"> </w:t>
      </w:r>
      <w:r w:rsidR="000C5A2A">
        <w:rPr>
          <w:i/>
          <w:szCs w:val="30"/>
        </w:rPr>
        <w:t xml:space="preserve"> </w:t>
      </w:r>
      <w:r w:rsidR="000C5A2A" w:rsidRPr="000C5A2A">
        <w:rPr>
          <w:spacing w:val="-12"/>
          <w:szCs w:val="30"/>
        </w:rPr>
        <w:t xml:space="preserve">В </w:t>
      </w:r>
      <w:r w:rsidR="000C5A2A" w:rsidRPr="000C5A2A">
        <w:rPr>
          <w:b/>
          <w:spacing w:val="-12"/>
          <w:szCs w:val="30"/>
        </w:rPr>
        <w:t>Слонимском районе</w:t>
      </w:r>
      <w:r w:rsidR="000C5A2A" w:rsidRPr="000C5A2A">
        <w:rPr>
          <w:spacing w:val="-12"/>
          <w:szCs w:val="30"/>
        </w:rPr>
        <w:t xml:space="preserve"> </w:t>
      </w:r>
      <w:r w:rsidR="00924CC6">
        <w:rPr>
          <w:spacing w:val="-12"/>
          <w:szCs w:val="30"/>
        </w:rPr>
        <w:t>в</w:t>
      </w:r>
      <w:r w:rsidR="000C5A2A" w:rsidRPr="000C5A2A">
        <w:rPr>
          <w:spacing w:val="-12"/>
          <w:szCs w:val="30"/>
        </w:rPr>
        <w:t xml:space="preserve"> </w:t>
      </w:r>
      <w:r w:rsidR="000C5A2A">
        <w:rPr>
          <w:spacing w:val="-12"/>
          <w:szCs w:val="30"/>
        </w:rPr>
        <w:t>1</w:t>
      </w:r>
      <w:r w:rsidR="000C5A2A" w:rsidRPr="000C5A2A">
        <w:rPr>
          <w:spacing w:val="-12"/>
          <w:szCs w:val="30"/>
        </w:rPr>
        <w:t xml:space="preserve"> квартал</w:t>
      </w:r>
      <w:r w:rsidR="00924CC6">
        <w:rPr>
          <w:spacing w:val="-12"/>
          <w:szCs w:val="30"/>
        </w:rPr>
        <w:t>е</w:t>
      </w:r>
      <w:r w:rsidR="000C5A2A" w:rsidRPr="000C5A2A">
        <w:rPr>
          <w:spacing w:val="-12"/>
          <w:szCs w:val="30"/>
        </w:rPr>
        <w:t xml:space="preserve"> 201</w:t>
      </w:r>
      <w:r w:rsidR="000C5A2A">
        <w:rPr>
          <w:spacing w:val="-12"/>
          <w:szCs w:val="30"/>
        </w:rPr>
        <w:t>7</w:t>
      </w:r>
      <w:r w:rsidR="000C5A2A" w:rsidRPr="000C5A2A">
        <w:rPr>
          <w:spacing w:val="-12"/>
          <w:szCs w:val="30"/>
        </w:rPr>
        <w:t xml:space="preserve"> года –  всего на сумму 1</w:t>
      </w:r>
      <w:r w:rsidR="000C5A2A">
        <w:rPr>
          <w:spacing w:val="-12"/>
          <w:szCs w:val="30"/>
        </w:rPr>
        <w:t>8</w:t>
      </w:r>
      <w:r w:rsidR="000C5A2A" w:rsidRPr="000C5A2A">
        <w:rPr>
          <w:spacing w:val="-12"/>
          <w:szCs w:val="30"/>
        </w:rPr>
        <w:t>6</w:t>
      </w:r>
      <w:r w:rsidR="000C5A2A">
        <w:rPr>
          <w:spacing w:val="-12"/>
          <w:szCs w:val="30"/>
        </w:rPr>
        <w:t>4</w:t>
      </w:r>
      <w:r w:rsidR="000C5A2A" w:rsidRPr="000C5A2A">
        <w:rPr>
          <w:spacing w:val="-12"/>
          <w:szCs w:val="30"/>
        </w:rPr>
        <w:t xml:space="preserve"> руб. </w:t>
      </w:r>
      <w:r w:rsidR="000C5A2A">
        <w:rPr>
          <w:spacing w:val="-12"/>
          <w:szCs w:val="30"/>
        </w:rPr>
        <w:t>6</w:t>
      </w:r>
      <w:r w:rsidR="000C5A2A" w:rsidRPr="000C5A2A">
        <w:rPr>
          <w:spacing w:val="-12"/>
          <w:szCs w:val="30"/>
        </w:rPr>
        <w:t>9 коп.</w:t>
      </w:r>
    </w:p>
    <w:p w:rsidR="000A69DA" w:rsidRPr="00790EF3" w:rsidRDefault="00942E8A" w:rsidP="007A3397">
      <w:pPr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 xml:space="preserve">Субсидирование как </w:t>
      </w:r>
      <w:r w:rsidR="005405A5" w:rsidRPr="00790EF3">
        <w:rPr>
          <w:sz w:val="32"/>
          <w:szCs w:val="32"/>
        </w:rPr>
        <w:t xml:space="preserve">способ сдерживания тарифов для населения </w:t>
      </w:r>
      <w:r w:rsidRPr="00790EF3">
        <w:rPr>
          <w:sz w:val="32"/>
          <w:szCs w:val="32"/>
        </w:rPr>
        <w:t xml:space="preserve"> применяется и </w:t>
      </w:r>
      <w:r w:rsidR="005405A5" w:rsidRPr="00790EF3">
        <w:rPr>
          <w:sz w:val="32"/>
          <w:szCs w:val="32"/>
        </w:rPr>
        <w:t xml:space="preserve">в работе </w:t>
      </w:r>
      <w:r w:rsidR="005405A5" w:rsidRPr="00613084">
        <w:rPr>
          <w:b/>
          <w:sz w:val="32"/>
          <w:szCs w:val="32"/>
        </w:rPr>
        <w:t xml:space="preserve">общественного </w:t>
      </w:r>
      <w:proofErr w:type="spellStart"/>
      <w:r w:rsidR="005405A5" w:rsidRPr="00613084">
        <w:rPr>
          <w:b/>
          <w:sz w:val="32"/>
          <w:szCs w:val="32"/>
        </w:rPr>
        <w:t>траспорта</w:t>
      </w:r>
      <w:proofErr w:type="spellEnd"/>
      <w:r w:rsidR="005405A5" w:rsidRPr="00790EF3">
        <w:rPr>
          <w:sz w:val="32"/>
          <w:szCs w:val="32"/>
        </w:rPr>
        <w:t>.</w:t>
      </w:r>
      <w:r w:rsidRPr="00790EF3">
        <w:rPr>
          <w:sz w:val="32"/>
          <w:szCs w:val="32"/>
        </w:rPr>
        <w:t xml:space="preserve"> </w:t>
      </w:r>
    </w:p>
    <w:p w:rsidR="00C74B48" w:rsidRPr="00790EF3" w:rsidRDefault="00D42B04" w:rsidP="00273FC6">
      <w:pPr>
        <w:spacing w:before="120" w:after="120" w:line="320" w:lineRule="exact"/>
        <w:ind w:firstLine="709"/>
        <w:jc w:val="both"/>
        <w:rPr>
          <w:b/>
          <w:i/>
          <w:szCs w:val="30"/>
        </w:rPr>
      </w:pPr>
      <w:r w:rsidRPr="00790EF3">
        <w:rPr>
          <w:b/>
          <w:i/>
          <w:szCs w:val="30"/>
        </w:rPr>
        <w:t>Справочно</w:t>
      </w:r>
      <w:r w:rsidRPr="00790EF3">
        <w:rPr>
          <w:b/>
          <w:szCs w:val="30"/>
        </w:rPr>
        <w:t>.</w:t>
      </w:r>
      <w:r w:rsidRPr="00790EF3">
        <w:rPr>
          <w:b/>
          <w:i/>
          <w:szCs w:val="30"/>
        </w:rPr>
        <w:t xml:space="preserve"> </w:t>
      </w:r>
    </w:p>
    <w:p w:rsidR="007A3397" w:rsidRPr="007A3397" w:rsidRDefault="00DF410F" w:rsidP="00613084">
      <w:pPr>
        <w:pStyle w:val="af6"/>
        <w:ind w:firstLine="709"/>
        <w:jc w:val="both"/>
        <w:rPr>
          <w:i/>
        </w:rPr>
      </w:pPr>
      <w:r w:rsidRPr="007A3397">
        <w:rPr>
          <w:i/>
        </w:rPr>
        <w:t xml:space="preserve">По итогам работы за 2016 год уровень возмещения затрат на перевозки пассажиров составил 65,1%, в том числе в </w:t>
      </w:r>
      <w:proofErr w:type="spellStart"/>
      <w:r w:rsidRPr="007A3397">
        <w:rPr>
          <w:i/>
        </w:rPr>
        <w:t>г</w:t>
      </w:r>
      <w:proofErr w:type="gramStart"/>
      <w:r w:rsidRPr="007A3397">
        <w:rPr>
          <w:i/>
        </w:rPr>
        <w:t>.М</w:t>
      </w:r>
      <w:proofErr w:type="gramEnd"/>
      <w:r w:rsidRPr="007A3397">
        <w:rPr>
          <w:i/>
        </w:rPr>
        <w:t>инске</w:t>
      </w:r>
      <w:proofErr w:type="spellEnd"/>
      <w:r w:rsidRPr="007A3397">
        <w:rPr>
          <w:i/>
        </w:rPr>
        <w:t xml:space="preserve"> – 59,7%, в областях – 75,3%</w:t>
      </w:r>
      <w:r w:rsidR="007A3397" w:rsidRPr="007A3397">
        <w:rPr>
          <w:i/>
        </w:rPr>
        <w:t>.</w:t>
      </w:r>
    </w:p>
    <w:p w:rsidR="007A3397" w:rsidRPr="00924CC6" w:rsidRDefault="007A3397" w:rsidP="00613084">
      <w:pPr>
        <w:pStyle w:val="af6"/>
        <w:ind w:firstLine="709"/>
        <w:jc w:val="both"/>
        <w:rPr>
          <w:i/>
        </w:rPr>
      </w:pPr>
      <w:r w:rsidRPr="00924CC6">
        <w:rPr>
          <w:i/>
        </w:rPr>
        <w:t>В</w:t>
      </w:r>
      <w:r w:rsidR="002B4528" w:rsidRPr="00924CC6">
        <w:rPr>
          <w:i/>
        </w:rPr>
        <w:t xml:space="preserve"> </w:t>
      </w:r>
      <w:r w:rsidR="002B4528" w:rsidRPr="00924CC6">
        <w:rPr>
          <w:b/>
          <w:i/>
        </w:rPr>
        <w:t>Гродненской области</w:t>
      </w:r>
      <w:r w:rsidR="002B4528" w:rsidRPr="00924CC6">
        <w:rPr>
          <w:i/>
        </w:rPr>
        <w:t xml:space="preserve"> городские перевозки пассажиров – 63,1%; пригородные перевозки пассажиров – 47,6%. Уровень возмещения затрат бюджетными субсидиями составил: городские перевозки пассажиров – 34,5%; пригородн</w:t>
      </w:r>
      <w:r w:rsidRPr="00924CC6">
        <w:rPr>
          <w:i/>
        </w:rPr>
        <w:t>ые перевозки пассажиров – 51,3%</w:t>
      </w:r>
      <w:r w:rsidR="002B4528" w:rsidRPr="00924CC6">
        <w:rPr>
          <w:i/>
        </w:rPr>
        <w:t xml:space="preserve">. </w:t>
      </w:r>
    </w:p>
    <w:p w:rsidR="002B4528" w:rsidRPr="007A3397" w:rsidRDefault="002B4528" w:rsidP="00613084">
      <w:pPr>
        <w:pStyle w:val="af6"/>
        <w:ind w:firstLine="709"/>
        <w:jc w:val="both"/>
        <w:rPr>
          <w:i/>
        </w:rPr>
      </w:pPr>
      <w:r w:rsidRPr="007A3397">
        <w:rPr>
          <w:i/>
        </w:rPr>
        <w:t>К концу 2017 года этот показатель планируется довести до 70%.</w:t>
      </w:r>
    </w:p>
    <w:p w:rsidR="00BA0966" w:rsidRPr="00790EF3" w:rsidRDefault="00BA0966" w:rsidP="009C3DF4">
      <w:pPr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>Важным направление</w:t>
      </w:r>
      <w:r w:rsidR="00542A5F" w:rsidRPr="00790EF3">
        <w:rPr>
          <w:sz w:val="32"/>
          <w:szCs w:val="32"/>
        </w:rPr>
        <w:t>м</w:t>
      </w:r>
      <w:r w:rsidRPr="00790EF3">
        <w:rPr>
          <w:sz w:val="32"/>
          <w:szCs w:val="32"/>
        </w:rPr>
        <w:t xml:space="preserve"> государственной социальной поддержки остается </w:t>
      </w:r>
      <w:r w:rsidRPr="007A3397">
        <w:rPr>
          <w:b/>
          <w:sz w:val="32"/>
          <w:szCs w:val="32"/>
        </w:rPr>
        <w:t xml:space="preserve">оказание семьям помощи </w:t>
      </w:r>
      <w:r w:rsidR="008A6511" w:rsidRPr="007A3397">
        <w:rPr>
          <w:b/>
          <w:sz w:val="32"/>
          <w:szCs w:val="32"/>
        </w:rPr>
        <w:t>в решении жилищной проблемы</w:t>
      </w:r>
      <w:r w:rsidR="00A70D60" w:rsidRPr="00790EF3">
        <w:rPr>
          <w:sz w:val="32"/>
          <w:szCs w:val="32"/>
        </w:rPr>
        <w:t xml:space="preserve"> </w:t>
      </w:r>
      <w:r w:rsidR="00A70D60" w:rsidRPr="00790EF3">
        <w:rPr>
          <w:spacing w:val="-6"/>
          <w:sz w:val="32"/>
          <w:szCs w:val="32"/>
        </w:rPr>
        <w:t>в формах предоставления льготных кредитов и одноразовых субсидий.</w:t>
      </w:r>
    </w:p>
    <w:p w:rsidR="008A6511" w:rsidRPr="00790EF3" w:rsidRDefault="00BA0966" w:rsidP="00D04FE4">
      <w:pPr>
        <w:spacing w:after="1" w:line="300" w:lineRule="atLeast"/>
        <w:ind w:firstLine="709"/>
        <w:jc w:val="both"/>
        <w:rPr>
          <w:spacing w:val="-4"/>
        </w:rPr>
      </w:pPr>
      <w:r w:rsidRPr="00790EF3">
        <w:rPr>
          <w:spacing w:val="-4"/>
          <w:sz w:val="32"/>
          <w:szCs w:val="32"/>
        </w:rPr>
        <w:t xml:space="preserve">Согласно Указу Президента Республики Беларусь от 6 января </w:t>
      </w:r>
      <w:r w:rsidR="00B33651" w:rsidRPr="00790EF3">
        <w:rPr>
          <w:spacing w:val="-4"/>
          <w:sz w:val="32"/>
          <w:szCs w:val="32"/>
        </w:rPr>
        <w:br/>
      </w:r>
      <w:r w:rsidRPr="00790EF3">
        <w:rPr>
          <w:spacing w:val="-4"/>
          <w:sz w:val="32"/>
          <w:szCs w:val="32"/>
        </w:rPr>
        <w:t xml:space="preserve">2012 </w:t>
      </w:r>
      <w:r w:rsidR="00E14E01" w:rsidRPr="00790EF3">
        <w:rPr>
          <w:spacing w:val="-4"/>
          <w:sz w:val="32"/>
          <w:szCs w:val="32"/>
        </w:rPr>
        <w:t xml:space="preserve">г. </w:t>
      </w:r>
      <w:r w:rsidRPr="00790EF3">
        <w:rPr>
          <w:spacing w:val="-4"/>
          <w:sz w:val="32"/>
          <w:szCs w:val="32"/>
        </w:rPr>
        <w:t xml:space="preserve">№ 13 </w:t>
      </w:r>
      <w:r w:rsidR="00B33651" w:rsidRPr="00790EF3">
        <w:rPr>
          <w:spacing w:val="-4"/>
          <w:sz w:val="32"/>
          <w:szCs w:val="32"/>
        </w:rPr>
        <w:t>”</w:t>
      </w:r>
      <w:r w:rsidRPr="00790EF3">
        <w:rPr>
          <w:spacing w:val="-4"/>
          <w:sz w:val="32"/>
          <w:szCs w:val="32"/>
        </w:rPr>
        <w:t>О некоторых вопросах предоставлени</w:t>
      </w:r>
      <w:r w:rsidR="00542A5F" w:rsidRPr="00790EF3">
        <w:rPr>
          <w:spacing w:val="-4"/>
          <w:sz w:val="32"/>
          <w:szCs w:val="32"/>
        </w:rPr>
        <w:t>я</w:t>
      </w:r>
      <w:r w:rsidRPr="00790EF3">
        <w:rPr>
          <w:spacing w:val="-4"/>
          <w:sz w:val="32"/>
          <w:szCs w:val="32"/>
        </w:rPr>
        <w:t xml:space="preserve"> гражданам государственной поддержки при строительстве (реконструкции) или приобретении жилых помещений</w:t>
      </w:r>
      <w:r w:rsidR="00B33651" w:rsidRPr="00790EF3">
        <w:rPr>
          <w:spacing w:val="-4"/>
          <w:sz w:val="32"/>
          <w:szCs w:val="32"/>
        </w:rPr>
        <w:t>“</w:t>
      </w:r>
      <w:r w:rsidRPr="00790EF3">
        <w:rPr>
          <w:spacing w:val="-4"/>
          <w:sz w:val="32"/>
          <w:szCs w:val="32"/>
        </w:rPr>
        <w:t xml:space="preserve"> </w:t>
      </w:r>
      <w:r w:rsidR="008A6511" w:rsidRPr="007A3397">
        <w:rPr>
          <w:b/>
          <w:spacing w:val="-4"/>
          <w:sz w:val="32"/>
          <w:szCs w:val="32"/>
        </w:rPr>
        <w:t>право на получение льготных кредитов</w:t>
      </w:r>
      <w:r w:rsidR="008A6511" w:rsidRPr="00790EF3">
        <w:rPr>
          <w:spacing w:val="-4"/>
          <w:sz w:val="32"/>
          <w:szCs w:val="32"/>
        </w:rPr>
        <w:t xml:space="preserve"> </w:t>
      </w:r>
      <w:r w:rsidR="00B33651" w:rsidRPr="00790EF3">
        <w:rPr>
          <w:spacing w:val="-4"/>
          <w:sz w:val="32"/>
          <w:szCs w:val="32"/>
        </w:rPr>
        <w:t>имеют</w:t>
      </w:r>
      <w:r w:rsidR="00A70D60" w:rsidRPr="00790EF3">
        <w:rPr>
          <w:spacing w:val="-4"/>
          <w:sz w:val="32"/>
          <w:szCs w:val="32"/>
        </w:rPr>
        <w:t xml:space="preserve"> </w:t>
      </w:r>
      <w:hyperlink r:id="rId9" w:history="1">
        <w:proofErr w:type="gramStart"/>
        <w:r w:rsidR="00A70D60" w:rsidRPr="00790EF3">
          <w:rPr>
            <w:spacing w:val="-4"/>
            <w:sz w:val="32"/>
            <w:szCs w:val="32"/>
          </w:rPr>
          <w:t>малообеспеченны</w:t>
        </w:r>
      </w:hyperlink>
      <w:r w:rsidR="00B33651" w:rsidRPr="00790EF3">
        <w:rPr>
          <w:spacing w:val="-4"/>
          <w:sz w:val="32"/>
          <w:szCs w:val="32"/>
        </w:rPr>
        <w:t>е</w:t>
      </w:r>
      <w:proofErr w:type="gramEnd"/>
      <w:r w:rsidR="00A70D60" w:rsidRPr="00790EF3">
        <w:rPr>
          <w:spacing w:val="-4"/>
          <w:sz w:val="32"/>
          <w:szCs w:val="32"/>
        </w:rPr>
        <w:t xml:space="preserve"> граждан</w:t>
      </w:r>
      <w:r w:rsidR="00B33651" w:rsidRPr="00790EF3">
        <w:rPr>
          <w:spacing w:val="-4"/>
          <w:sz w:val="32"/>
          <w:szCs w:val="32"/>
        </w:rPr>
        <w:t>е</w:t>
      </w:r>
      <w:r w:rsidR="00A70D60" w:rsidRPr="00790EF3">
        <w:rPr>
          <w:spacing w:val="-4"/>
          <w:sz w:val="32"/>
          <w:szCs w:val="32"/>
        </w:rPr>
        <w:t xml:space="preserve"> из числа многодетных и </w:t>
      </w:r>
      <w:bookmarkStart w:id="0" w:name="P9"/>
      <w:bookmarkEnd w:id="0"/>
      <w:r w:rsidR="00A70D60" w:rsidRPr="00790EF3">
        <w:rPr>
          <w:spacing w:val="-4"/>
          <w:sz w:val="32"/>
          <w:szCs w:val="32"/>
        </w:rPr>
        <w:t>молодых семей, имеющи</w:t>
      </w:r>
      <w:r w:rsidR="00B33651" w:rsidRPr="00790EF3">
        <w:rPr>
          <w:spacing w:val="-4"/>
          <w:sz w:val="32"/>
          <w:szCs w:val="32"/>
        </w:rPr>
        <w:t>е</w:t>
      </w:r>
      <w:r w:rsidR="00A70D60" w:rsidRPr="00790EF3">
        <w:rPr>
          <w:spacing w:val="-4"/>
          <w:sz w:val="32"/>
          <w:szCs w:val="32"/>
        </w:rPr>
        <w:t xml:space="preserve"> двоих несовершеннолетних детей, </w:t>
      </w:r>
      <w:r w:rsidR="00BA505C" w:rsidRPr="00790EF3">
        <w:rPr>
          <w:spacing w:val="-4"/>
          <w:sz w:val="32"/>
          <w:szCs w:val="32"/>
        </w:rPr>
        <w:t>сем</w:t>
      </w:r>
      <w:r w:rsidR="00B33651" w:rsidRPr="00790EF3">
        <w:rPr>
          <w:spacing w:val="-4"/>
          <w:sz w:val="32"/>
          <w:szCs w:val="32"/>
        </w:rPr>
        <w:t xml:space="preserve">ей, </w:t>
      </w:r>
      <w:r w:rsidR="00BA505C" w:rsidRPr="00790EF3">
        <w:rPr>
          <w:spacing w:val="-4"/>
          <w:sz w:val="32"/>
          <w:szCs w:val="32"/>
        </w:rPr>
        <w:t>имеющи</w:t>
      </w:r>
      <w:r w:rsidR="00B33651" w:rsidRPr="00790EF3">
        <w:rPr>
          <w:spacing w:val="-4"/>
          <w:sz w:val="32"/>
          <w:szCs w:val="32"/>
        </w:rPr>
        <w:t>х</w:t>
      </w:r>
      <w:r w:rsidR="00BA505C" w:rsidRPr="00790EF3">
        <w:rPr>
          <w:spacing w:val="-4"/>
          <w:sz w:val="32"/>
          <w:szCs w:val="32"/>
        </w:rPr>
        <w:t xml:space="preserve"> детей-инвалидов, а также инвалидов с детства I и II групп, </w:t>
      </w:r>
      <w:r w:rsidR="00B676BB" w:rsidRPr="00790EF3">
        <w:rPr>
          <w:spacing w:val="-4"/>
          <w:sz w:val="32"/>
          <w:szCs w:val="32"/>
        </w:rPr>
        <w:t xml:space="preserve">граждан, заболевших и перенесших </w:t>
      </w:r>
      <w:proofErr w:type="gramStart"/>
      <w:r w:rsidR="00B676BB" w:rsidRPr="00790EF3">
        <w:rPr>
          <w:spacing w:val="-4"/>
          <w:sz w:val="32"/>
          <w:szCs w:val="32"/>
        </w:rPr>
        <w:t>лучевую болезнь, вызванную последствиями катастрофы на Чернобыльской АЭС, других радиационных аварий, инвалидов, в отношении которых установлена причинная связь увечья или заболевания, приведш</w:t>
      </w:r>
      <w:r w:rsidR="00542A5F" w:rsidRPr="00790EF3">
        <w:rPr>
          <w:spacing w:val="-4"/>
          <w:sz w:val="32"/>
          <w:szCs w:val="32"/>
        </w:rPr>
        <w:t>его</w:t>
      </w:r>
      <w:r w:rsidR="00B676BB" w:rsidRPr="00790EF3">
        <w:rPr>
          <w:spacing w:val="-4"/>
          <w:sz w:val="32"/>
          <w:szCs w:val="32"/>
        </w:rPr>
        <w:t xml:space="preserve"> к инвалидности, </w:t>
      </w:r>
      <w:r w:rsidR="00E14E01" w:rsidRPr="00790EF3">
        <w:rPr>
          <w:spacing w:val="-4"/>
          <w:sz w:val="32"/>
          <w:szCs w:val="32"/>
        </w:rPr>
        <w:br/>
      </w:r>
      <w:r w:rsidR="00B676BB" w:rsidRPr="00790EF3">
        <w:rPr>
          <w:spacing w:val="-4"/>
          <w:sz w:val="32"/>
          <w:szCs w:val="32"/>
        </w:rPr>
        <w:t xml:space="preserve">с катастрофой на Чернобыльской АЭС, другими радиационными авариями, </w:t>
      </w:r>
      <w:r w:rsidR="00BA505C" w:rsidRPr="00790EF3">
        <w:rPr>
          <w:spacing w:val="-4"/>
          <w:sz w:val="32"/>
          <w:szCs w:val="32"/>
        </w:rPr>
        <w:t xml:space="preserve">граждан, проживающих в жилых помещениях, признанных непригодными для проживания, граждан, осуществляющих строительство (реконструкцию) или приобретение жилых помещений </w:t>
      </w:r>
      <w:r w:rsidR="00E14E01" w:rsidRPr="00790EF3">
        <w:rPr>
          <w:spacing w:val="-4"/>
          <w:sz w:val="32"/>
          <w:szCs w:val="32"/>
        </w:rPr>
        <w:br/>
      </w:r>
      <w:r w:rsidR="00BA505C" w:rsidRPr="00790EF3">
        <w:rPr>
          <w:spacing w:val="-4"/>
          <w:sz w:val="32"/>
          <w:szCs w:val="32"/>
        </w:rPr>
        <w:t>в населенных пунктах с численностью населения до 20 тыс. человек и</w:t>
      </w:r>
      <w:proofErr w:type="gramEnd"/>
      <w:r w:rsidR="00BA505C" w:rsidRPr="00790EF3">
        <w:rPr>
          <w:spacing w:val="-4"/>
          <w:sz w:val="32"/>
          <w:szCs w:val="32"/>
        </w:rPr>
        <w:t xml:space="preserve"> </w:t>
      </w:r>
      <w:r w:rsidR="00E14E01" w:rsidRPr="00790EF3">
        <w:rPr>
          <w:spacing w:val="-4"/>
          <w:sz w:val="32"/>
          <w:szCs w:val="32"/>
        </w:rPr>
        <w:br/>
      </w:r>
      <w:r w:rsidR="00BA505C" w:rsidRPr="00790EF3">
        <w:rPr>
          <w:spacing w:val="-4"/>
          <w:sz w:val="32"/>
          <w:szCs w:val="32"/>
        </w:rPr>
        <w:lastRenderedPageBreak/>
        <w:t>в городах-спутниках, а также военнослужащи</w:t>
      </w:r>
      <w:r w:rsidR="00AB5A6B" w:rsidRPr="00790EF3">
        <w:rPr>
          <w:spacing w:val="-4"/>
          <w:sz w:val="32"/>
          <w:szCs w:val="32"/>
        </w:rPr>
        <w:t>е</w:t>
      </w:r>
      <w:r w:rsidR="00BA505C" w:rsidRPr="00790EF3">
        <w:rPr>
          <w:spacing w:val="-4"/>
          <w:sz w:val="32"/>
          <w:szCs w:val="32"/>
        </w:rPr>
        <w:t xml:space="preserve">, лица рядового и начальствующего состава органов внутренних дел и др. </w:t>
      </w:r>
    </w:p>
    <w:p w:rsidR="00C74B48" w:rsidRPr="00790EF3" w:rsidRDefault="00B676BB" w:rsidP="00273FC6">
      <w:pPr>
        <w:spacing w:before="120" w:line="320" w:lineRule="exact"/>
        <w:ind w:firstLine="709"/>
        <w:jc w:val="both"/>
        <w:rPr>
          <w:b/>
          <w:i/>
          <w:szCs w:val="30"/>
        </w:rPr>
      </w:pPr>
      <w:bookmarkStart w:id="1" w:name="P1"/>
      <w:bookmarkEnd w:id="1"/>
      <w:r w:rsidRPr="00790EF3">
        <w:rPr>
          <w:b/>
          <w:i/>
          <w:szCs w:val="30"/>
        </w:rPr>
        <w:t>Справочно</w:t>
      </w:r>
      <w:r w:rsidRPr="00790EF3">
        <w:rPr>
          <w:b/>
          <w:szCs w:val="30"/>
        </w:rPr>
        <w:t>.</w:t>
      </w:r>
      <w:r w:rsidRPr="00790EF3">
        <w:rPr>
          <w:b/>
          <w:i/>
          <w:szCs w:val="30"/>
        </w:rPr>
        <w:t xml:space="preserve"> </w:t>
      </w:r>
    </w:p>
    <w:p w:rsidR="008930EB" w:rsidRDefault="00B676BB" w:rsidP="007A3397">
      <w:pPr>
        <w:spacing w:line="320" w:lineRule="exact"/>
        <w:ind w:firstLine="709"/>
        <w:jc w:val="both"/>
        <w:rPr>
          <w:i/>
          <w:szCs w:val="30"/>
        </w:rPr>
      </w:pPr>
      <w:r w:rsidRPr="00790EF3">
        <w:rPr>
          <w:i/>
          <w:szCs w:val="30"/>
        </w:rPr>
        <w:t>В 2016 году введено в эксплуатацию 4,3 млн.</w:t>
      </w:r>
      <w:r w:rsidR="00542A5F" w:rsidRPr="00790EF3">
        <w:rPr>
          <w:i/>
          <w:szCs w:val="30"/>
        </w:rPr>
        <w:t> </w:t>
      </w:r>
      <w:r w:rsidRPr="00790EF3">
        <w:rPr>
          <w:i/>
          <w:szCs w:val="30"/>
        </w:rPr>
        <w:t>кв.</w:t>
      </w:r>
      <w:r w:rsidR="00542A5F" w:rsidRPr="00790EF3">
        <w:rPr>
          <w:i/>
          <w:szCs w:val="30"/>
        </w:rPr>
        <w:t> </w:t>
      </w:r>
      <w:r w:rsidRPr="00790EF3">
        <w:rPr>
          <w:i/>
          <w:szCs w:val="30"/>
        </w:rPr>
        <w:t xml:space="preserve">м жилья, </w:t>
      </w:r>
      <w:r w:rsidR="009865D1" w:rsidRPr="00790EF3">
        <w:rPr>
          <w:i/>
          <w:szCs w:val="30"/>
        </w:rPr>
        <w:t xml:space="preserve">в том числе с государственной поддержкой </w:t>
      </w:r>
      <w:r w:rsidRPr="00790EF3">
        <w:rPr>
          <w:i/>
          <w:szCs w:val="30"/>
        </w:rPr>
        <w:t>для граждан, состоящих на учете нуждающихся в улучшении жилищных условий</w:t>
      </w:r>
      <w:r w:rsidR="003D5665" w:rsidRPr="00790EF3">
        <w:rPr>
          <w:i/>
          <w:szCs w:val="30"/>
        </w:rPr>
        <w:t>,</w:t>
      </w:r>
      <w:r w:rsidR="009865D1" w:rsidRPr="00790EF3">
        <w:rPr>
          <w:i/>
          <w:szCs w:val="30"/>
        </w:rPr>
        <w:t xml:space="preserve"> </w:t>
      </w:r>
      <w:r w:rsidR="003D5665" w:rsidRPr="00790EF3">
        <w:rPr>
          <w:i/>
          <w:szCs w:val="30"/>
        </w:rPr>
        <w:t xml:space="preserve">– </w:t>
      </w:r>
      <w:r w:rsidR="00C74B48" w:rsidRPr="00790EF3">
        <w:rPr>
          <w:i/>
          <w:szCs w:val="30"/>
        </w:rPr>
        <w:br/>
      </w:r>
      <w:r w:rsidR="003D5665" w:rsidRPr="00790EF3">
        <w:rPr>
          <w:i/>
          <w:szCs w:val="30"/>
        </w:rPr>
        <w:t>около 1</w:t>
      </w:r>
      <w:r w:rsidR="0078146E" w:rsidRPr="00790EF3">
        <w:rPr>
          <w:i/>
          <w:szCs w:val="30"/>
        </w:rPr>
        <w:t> </w:t>
      </w:r>
      <w:r w:rsidR="003D5665" w:rsidRPr="00790EF3">
        <w:rPr>
          <w:i/>
          <w:szCs w:val="30"/>
        </w:rPr>
        <w:t>млн.</w:t>
      </w:r>
      <w:r w:rsidR="00542A5F" w:rsidRPr="00790EF3">
        <w:rPr>
          <w:i/>
          <w:szCs w:val="30"/>
        </w:rPr>
        <w:t> </w:t>
      </w:r>
      <w:r w:rsidR="003D5665" w:rsidRPr="00790EF3">
        <w:rPr>
          <w:i/>
          <w:szCs w:val="30"/>
        </w:rPr>
        <w:t>кв.</w:t>
      </w:r>
      <w:r w:rsidR="00E14E01" w:rsidRPr="00790EF3">
        <w:rPr>
          <w:i/>
          <w:szCs w:val="30"/>
        </w:rPr>
        <w:t> </w:t>
      </w:r>
      <w:r w:rsidR="003D5665" w:rsidRPr="00790EF3">
        <w:rPr>
          <w:i/>
          <w:szCs w:val="30"/>
        </w:rPr>
        <w:t>м, или 23% от общего объема</w:t>
      </w:r>
      <w:r w:rsidR="001A59A6" w:rsidRPr="00790EF3">
        <w:rPr>
          <w:i/>
          <w:szCs w:val="30"/>
        </w:rPr>
        <w:t xml:space="preserve"> жилищного строительства</w:t>
      </w:r>
      <w:r w:rsidRPr="00790EF3">
        <w:rPr>
          <w:i/>
          <w:szCs w:val="30"/>
        </w:rPr>
        <w:t>.</w:t>
      </w:r>
    </w:p>
    <w:p w:rsidR="00B676BB" w:rsidRPr="00A16EAD" w:rsidRDefault="008930EB" w:rsidP="007A3397">
      <w:pPr>
        <w:spacing w:line="320" w:lineRule="exact"/>
        <w:ind w:firstLine="709"/>
        <w:jc w:val="both"/>
        <w:rPr>
          <w:i/>
          <w:szCs w:val="30"/>
        </w:rPr>
      </w:pPr>
      <w:r w:rsidRPr="00A16EAD">
        <w:rPr>
          <w:i/>
          <w:color w:val="FF0000"/>
          <w:szCs w:val="30"/>
        </w:rPr>
        <w:t xml:space="preserve"> </w:t>
      </w:r>
      <w:r w:rsidRPr="00A16EAD">
        <w:rPr>
          <w:i/>
          <w:szCs w:val="30"/>
        </w:rPr>
        <w:t xml:space="preserve">В </w:t>
      </w:r>
      <w:r w:rsidRPr="00A16EAD">
        <w:rPr>
          <w:b/>
          <w:i/>
          <w:szCs w:val="30"/>
        </w:rPr>
        <w:t>Гродненской области</w:t>
      </w:r>
      <w:r w:rsidRPr="00A16EAD">
        <w:rPr>
          <w:i/>
          <w:szCs w:val="30"/>
        </w:rPr>
        <w:t xml:space="preserve"> построено 508 тыс. кв. метров жилья. Из них с господдержкой – 154 тыс. кв. метров, или 30 % от всего введенного жилья.</w:t>
      </w:r>
    </w:p>
    <w:p w:rsidR="00A16EAD" w:rsidRPr="007D0071" w:rsidRDefault="00A16EAD" w:rsidP="00A16EAD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В</w:t>
      </w:r>
      <w:r w:rsidRPr="007D0071">
        <w:rPr>
          <w:sz w:val="30"/>
          <w:szCs w:val="30"/>
        </w:rPr>
        <w:t xml:space="preserve"> 2016 год</w:t>
      </w:r>
      <w:r>
        <w:rPr>
          <w:sz w:val="30"/>
          <w:szCs w:val="30"/>
        </w:rPr>
        <w:t>у</w:t>
      </w:r>
      <w:r w:rsidRPr="007D0071">
        <w:rPr>
          <w:sz w:val="30"/>
          <w:szCs w:val="30"/>
        </w:rPr>
        <w:t xml:space="preserve"> в </w:t>
      </w:r>
      <w:r w:rsidRPr="00A16EAD">
        <w:rPr>
          <w:b/>
          <w:sz w:val="30"/>
          <w:szCs w:val="30"/>
        </w:rPr>
        <w:t>Слонимском районе</w:t>
      </w:r>
      <w:r w:rsidRPr="007D0071">
        <w:rPr>
          <w:sz w:val="30"/>
          <w:szCs w:val="30"/>
        </w:rPr>
        <w:t xml:space="preserve"> введено в эксплуатацию </w:t>
      </w:r>
      <w:r>
        <w:rPr>
          <w:sz w:val="30"/>
          <w:szCs w:val="30"/>
        </w:rPr>
        <w:t>38</w:t>
      </w:r>
      <w:r>
        <w:rPr>
          <w:sz w:val="30"/>
          <w:szCs w:val="30"/>
        </w:rPr>
        <w:t> </w:t>
      </w:r>
      <w:r>
        <w:rPr>
          <w:sz w:val="30"/>
          <w:szCs w:val="30"/>
        </w:rPr>
        <w:t>929</w:t>
      </w:r>
      <w:r>
        <w:rPr>
          <w:sz w:val="30"/>
          <w:szCs w:val="30"/>
        </w:rPr>
        <w:t xml:space="preserve"> кв.</w:t>
      </w:r>
      <w:r w:rsidRPr="007D0071">
        <w:rPr>
          <w:sz w:val="30"/>
          <w:szCs w:val="30"/>
        </w:rPr>
        <w:t xml:space="preserve"> метров жилья, что составило </w:t>
      </w:r>
      <w:r>
        <w:rPr>
          <w:sz w:val="30"/>
          <w:szCs w:val="30"/>
        </w:rPr>
        <w:t xml:space="preserve">100,1 </w:t>
      </w:r>
      <w:r w:rsidRPr="007D0071">
        <w:rPr>
          <w:sz w:val="30"/>
          <w:szCs w:val="30"/>
        </w:rPr>
        <w:t xml:space="preserve">% от годового задания в 38 900 </w:t>
      </w:r>
      <w:r>
        <w:rPr>
          <w:sz w:val="30"/>
          <w:szCs w:val="30"/>
        </w:rPr>
        <w:t>кв.</w:t>
      </w:r>
      <w:r w:rsidRPr="007D0071">
        <w:rPr>
          <w:sz w:val="30"/>
          <w:szCs w:val="30"/>
        </w:rPr>
        <w:t xml:space="preserve"> </w:t>
      </w:r>
      <w:r w:rsidRPr="007D0071">
        <w:rPr>
          <w:sz w:val="30"/>
          <w:szCs w:val="30"/>
        </w:rPr>
        <w:t xml:space="preserve">метров. </w:t>
      </w:r>
    </w:p>
    <w:p w:rsidR="00A16EAD" w:rsidRPr="007A3397" w:rsidRDefault="00A16EAD" w:rsidP="00A16EAD">
      <w:pPr>
        <w:ind w:firstLine="709"/>
        <w:jc w:val="both"/>
        <w:rPr>
          <w:b/>
          <w:i/>
          <w:szCs w:val="30"/>
        </w:rPr>
      </w:pPr>
      <w:r w:rsidRPr="007D0071">
        <w:t xml:space="preserve">Среди вводимых жилых домов </w:t>
      </w:r>
      <w:proofErr w:type="gramStart"/>
      <w:r w:rsidRPr="007D0071">
        <w:t>введены</w:t>
      </w:r>
      <w:proofErr w:type="gramEnd"/>
      <w:r w:rsidRPr="007D0071">
        <w:t xml:space="preserve"> 96-ти квартирный</w:t>
      </w:r>
      <w:r>
        <w:t xml:space="preserve"> жилой дом площадью 5 613 кв</w:t>
      </w:r>
      <w:r>
        <w:t xml:space="preserve">. </w:t>
      </w:r>
      <w:r>
        <w:t>метров, 144-х квартирный жилой дом</w:t>
      </w:r>
      <w:r>
        <w:t xml:space="preserve">, </w:t>
      </w:r>
      <w:r>
        <w:t xml:space="preserve"> построенный по государственному заказу площадью 8 232 кв</w:t>
      </w:r>
      <w:r>
        <w:t>.</w:t>
      </w:r>
      <w:r>
        <w:t xml:space="preserve"> метра и 157 индивидуальных жилых дом</w:t>
      </w:r>
      <w:r>
        <w:t>ов</w:t>
      </w:r>
      <w:r>
        <w:t xml:space="preserve"> общей площадью 25 084 кв</w:t>
      </w:r>
      <w:r>
        <w:t>.</w:t>
      </w:r>
      <w:r>
        <w:t xml:space="preserve"> метра. </w:t>
      </w:r>
    </w:p>
    <w:p w:rsidR="004123DD" w:rsidRPr="00790EF3" w:rsidRDefault="004123DD" w:rsidP="007A3397">
      <w:pPr>
        <w:spacing w:after="120" w:line="320" w:lineRule="exact"/>
        <w:ind w:firstLine="709"/>
        <w:jc w:val="both"/>
        <w:rPr>
          <w:i/>
          <w:szCs w:val="30"/>
        </w:rPr>
      </w:pPr>
      <w:r w:rsidRPr="00790EF3">
        <w:rPr>
          <w:i/>
          <w:szCs w:val="30"/>
        </w:rPr>
        <w:t>В прошлом году на субсидирование жилищно-коммунальных услуг для населения и помощь нуждающимся в улучшении жилищных условий из консолидированного бюджета</w:t>
      </w:r>
      <w:r w:rsidR="00A16EAD">
        <w:rPr>
          <w:i/>
          <w:szCs w:val="30"/>
        </w:rPr>
        <w:t xml:space="preserve"> республики </w:t>
      </w:r>
      <w:r w:rsidRPr="00790EF3">
        <w:rPr>
          <w:i/>
          <w:szCs w:val="30"/>
        </w:rPr>
        <w:t xml:space="preserve">было выделено </w:t>
      </w:r>
      <w:r w:rsidR="00C74B48" w:rsidRPr="00790EF3">
        <w:rPr>
          <w:i/>
          <w:szCs w:val="30"/>
        </w:rPr>
        <w:br/>
      </w:r>
      <w:r w:rsidRPr="00790EF3">
        <w:rPr>
          <w:i/>
          <w:szCs w:val="30"/>
        </w:rPr>
        <w:t>2,3 млрд.</w:t>
      </w:r>
      <w:r w:rsidR="00DA2DC8" w:rsidRPr="00790EF3">
        <w:rPr>
          <w:i/>
          <w:szCs w:val="30"/>
        </w:rPr>
        <w:t> </w:t>
      </w:r>
      <w:r w:rsidRPr="00790EF3">
        <w:rPr>
          <w:i/>
          <w:szCs w:val="30"/>
        </w:rPr>
        <w:t>руб</w:t>
      </w:r>
      <w:r w:rsidR="00542A5F" w:rsidRPr="00790EF3">
        <w:rPr>
          <w:i/>
          <w:szCs w:val="30"/>
        </w:rPr>
        <w:t>.</w:t>
      </w:r>
      <w:r w:rsidR="007250D4">
        <w:rPr>
          <w:i/>
          <w:szCs w:val="30"/>
        </w:rPr>
        <w:t xml:space="preserve"> (</w:t>
      </w:r>
      <w:r w:rsidR="007250D4" w:rsidRPr="007250D4">
        <w:rPr>
          <w:b/>
          <w:i/>
          <w:szCs w:val="30"/>
        </w:rPr>
        <w:t>в Гродненской области предусмотрено и освоено 51 тысяча 026,26 рублей</w:t>
      </w:r>
      <w:r w:rsidR="007250D4">
        <w:rPr>
          <w:i/>
          <w:szCs w:val="30"/>
        </w:rPr>
        <w:t xml:space="preserve">), </w:t>
      </w:r>
      <w:r w:rsidRPr="00790EF3">
        <w:rPr>
          <w:i/>
          <w:szCs w:val="30"/>
        </w:rPr>
        <w:t>что составило 8,5% всех расходов бюджета.</w:t>
      </w:r>
    </w:p>
    <w:p w:rsidR="00094931" w:rsidRPr="00790EF3" w:rsidRDefault="00DA154A" w:rsidP="00FE4937">
      <w:pPr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 xml:space="preserve">В Республике Беларусь </w:t>
      </w:r>
      <w:r w:rsidR="00DA2DC8" w:rsidRPr="00790EF3">
        <w:rPr>
          <w:sz w:val="32"/>
          <w:szCs w:val="32"/>
        </w:rPr>
        <w:t>создана развитая</w:t>
      </w:r>
      <w:r w:rsidRPr="00790EF3">
        <w:rPr>
          <w:sz w:val="32"/>
          <w:szCs w:val="32"/>
        </w:rPr>
        <w:t xml:space="preserve"> </w:t>
      </w:r>
      <w:r w:rsidRPr="00F1345C">
        <w:rPr>
          <w:b/>
          <w:sz w:val="32"/>
          <w:szCs w:val="32"/>
        </w:rPr>
        <w:t xml:space="preserve">система </w:t>
      </w:r>
      <w:r w:rsidR="00AB32CE" w:rsidRPr="00F1345C">
        <w:rPr>
          <w:b/>
          <w:sz w:val="32"/>
          <w:szCs w:val="32"/>
        </w:rPr>
        <w:t xml:space="preserve">государственной </w:t>
      </w:r>
      <w:r w:rsidRPr="00F1345C">
        <w:rPr>
          <w:b/>
          <w:sz w:val="32"/>
          <w:szCs w:val="32"/>
        </w:rPr>
        <w:t>поддержки семей с детьми</w:t>
      </w:r>
      <w:r w:rsidRPr="00790EF3">
        <w:rPr>
          <w:sz w:val="32"/>
          <w:szCs w:val="32"/>
        </w:rPr>
        <w:t xml:space="preserve">, </w:t>
      </w:r>
      <w:r w:rsidR="00DA2DC8" w:rsidRPr="00790EF3">
        <w:rPr>
          <w:sz w:val="32"/>
          <w:szCs w:val="32"/>
        </w:rPr>
        <w:t xml:space="preserve">которая </w:t>
      </w:r>
      <w:r w:rsidRPr="00790EF3">
        <w:rPr>
          <w:sz w:val="32"/>
          <w:szCs w:val="32"/>
        </w:rPr>
        <w:t>включа</w:t>
      </w:r>
      <w:r w:rsidR="00DA2DC8" w:rsidRPr="00790EF3">
        <w:rPr>
          <w:sz w:val="32"/>
          <w:szCs w:val="32"/>
        </w:rPr>
        <w:t xml:space="preserve">ет </w:t>
      </w:r>
      <w:r w:rsidRPr="00790EF3">
        <w:rPr>
          <w:sz w:val="32"/>
          <w:szCs w:val="32"/>
        </w:rPr>
        <w:t>различные виды пособий, гарантий</w:t>
      </w:r>
      <w:r w:rsidR="00AB32CE" w:rsidRPr="00790EF3">
        <w:rPr>
          <w:sz w:val="32"/>
          <w:szCs w:val="32"/>
        </w:rPr>
        <w:t xml:space="preserve"> и льгот</w:t>
      </w:r>
      <w:r w:rsidRPr="00790EF3">
        <w:rPr>
          <w:sz w:val="32"/>
          <w:szCs w:val="32"/>
        </w:rPr>
        <w:t xml:space="preserve">. </w:t>
      </w:r>
    </w:p>
    <w:p w:rsidR="00FE4937" w:rsidRPr="00790EF3" w:rsidRDefault="002A2DB6" w:rsidP="00FE4937">
      <w:pPr>
        <w:ind w:firstLine="709"/>
        <w:jc w:val="both"/>
        <w:rPr>
          <w:bCs/>
          <w:spacing w:val="-4"/>
          <w:sz w:val="32"/>
          <w:szCs w:val="32"/>
        </w:rPr>
      </w:pPr>
      <w:r w:rsidRPr="00790EF3">
        <w:rPr>
          <w:sz w:val="32"/>
          <w:szCs w:val="32"/>
        </w:rPr>
        <w:t xml:space="preserve">Государством выплачиваются </w:t>
      </w:r>
      <w:r w:rsidR="00094931" w:rsidRPr="00790EF3">
        <w:rPr>
          <w:sz w:val="32"/>
          <w:szCs w:val="32"/>
        </w:rPr>
        <w:t>пособия по материнству, семейные и по временной нетрудоспособности по уходу за детьми</w:t>
      </w:r>
      <w:r w:rsidR="00600812" w:rsidRPr="00790EF3">
        <w:rPr>
          <w:sz w:val="32"/>
          <w:szCs w:val="32"/>
        </w:rPr>
        <w:t xml:space="preserve"> во время их болезни</w:t>
      </w:r>
      <w:r w:rsidRPr="00790EF3">
        <w:rPr>
          <w:sz w:val="32"/>
          <w:szCs w:val="32"/>
        </w:rPr>
        <w:t>, в</w:t>
      </w:r>
      <w:r w:rsidR="00094931" w:rsidRPr="00790EF3">
        <w:rPr>
          <w:sz w:val="32"/>
          <w:szCs w:val="32"/>
        </w:rPr>
        <w:t xml:space="preserve">сего </w:t>
      </w:r>
      <w:r w:rsidRPr="00790EF3">
        <w:rPr>
          <w:sz w:val="32"/>
          <w:szCs w:val="32"/>
        </w:rPr>
        <w:t>–</w:t>
      </w:r>
      <w:r w:rsidR="00094931" w:rsidRPr="00790EF3">
        <w:rPr>
          <w:sz w:val="32"/>
          <w:szCs w:val="32"/>
        </w:rPr>
        <w:t xml:space="preserve"> </w:t>
      </w:r>
      <w:r w:rsidR="00094931" w:rsidRPr="00790EF3">
        <w:rPr>
          <w:spacing w:val="-4"/>
          <w:sz w:val="32"/>
          <w:szCs w:val="32"/>
        </w:rPr>
        <w:t xml:space="preserve">11 видов </w:t>
      </w:r>
      <w:r w:rsidRPr="00790EF3">
        <w:rPr>
          <w:spacing w:val="-4"/>
          <w:sz w:val="32"/>
          <w:szCs w:val="32"/>
        </w:rPr>
        <w:t xml:space="preserve">выплат. Пособиями </w:t>
      </w:r>
      <w:proofErr w:type="gramStart"/>
      <w:r w:rsidR="00DA154A" w:rsidRPr="00790EF3">
        <w:rPr>
          <w:bCs/>
          <w:spacing w:val="-4"/>
          <w:sz w:val="32"/>
          <w:szCs w:val="32"/>
        </w:rPr>
        <w:t>охвачены</w:t>
      </w:r>
      <w:proofErr w:type="gramEnd"/>
      <w:r w:rsidR="00DA154A" w:rsidRPr="00790EF3">
        <w:rPr>
          <w:bCs/>
          <w:spacing w:val="-4"/>
          <w:sz w:val="32"/>
          <w:szCs w:val="32"/>
        </w:rPr>
        <w:t xml:space="preserve"> </w:t>
      </w:r>
      <w:r w:rsidR="00600812" w:rsidRPr="00790EF3">
        <w:rPr>
          <w:bCs/>
          <w:spacing w:val="-4"/>
          <w:sz w:val="32"/>
          <w:szCs w:val="32"/>
        </w:rPr>
        <w:br/>
      </w:r>
      <w:r w:rsidR="00DA154A" w:rsidRPr="00790EF3">
        <w:rPr>
          <w:bCs/>
          <w:spacing w:val="-4"/>
          <w:sz w:val="32"/>
          <w:szCs w:val="32"/>
        </w:rPr>
        <w:t>558 тыс. детей</w:t>
      </w:r>
      <w:r w:rsidR="00C80EAB" w:rsidRPr="00790EF3">
        <w:rPr>
          <w:bCs/>
          <w:spacing w:val="-4"/>
          <w:sz w:val="32"/>
          <w:szCs w:val="32"/>
        </w:rPr>
        <w:t>.</w:t>
      </w:r>
      <w:r w:rsidR="00DA154A" w:rsidRPr="00790EF3">
        <w:rPr>
          <w:bCs/>
          <w:spacing w:val="-4"/>
          <w:sz w:val="32"/>
          <w:szCs w:val="32"/>
        </w:rPr>
        <w:t xml:space="preserve"> </w:t>
      </w:r>
    </w:p>
    <w:p w:rsidR="00C74B48" w:rsidRPr="00790EF3" w:rsidRDefault="002A2DB6" w:rsidP="00273FC6">
      <w:pPr>
        <w:spacing w:before="120" w:after="120" w:line="320" w:lineRule="exact"/>
        <w:ind w:firstLine="709"/>
        <w:jc w:val="both"/>
        <w:rPr>
          <w:spacing w:val="-4"/>
          <w:szCs w:val="30"/>
        </w:rPr>
      </w:pPr>
      <w:r w:rsidRPr="00790EF3">
        <w:rPr>
          <w:b/>
          <w:i/>
          <w:spacing w:val="-4"/>
          <w:szCs w:val="30"/>
        </w:rPr>
        <w:t>Справочно</w:t>
      </w:r>
      <w:r w:rsidRPr="00790EF3">
        <w:rPr>
          <w:b/>
          <w:spacing w:val="-4"/>
          <w:szCs w:val="30"/>
        </w:rPr>
        <w:t>.</w:t>
      </w:r>
      <w:r w:rsidRPr="00790EF3">
        <w:rPr>
          <w:spacing w:val="-4"/>
          <w:szCs w:val="30"/>
        </w:rPr>
        <w:t xml:space="preserve"> </w:t>
      </w:r>
    </w:p>
    <w:p w:rsidR="002A2DB6" w:rsidRDefault="007D69E3" w:rsidP="00F1345C">
      <w:pPr>
        <w:spacing w:after="120" w:line="320" w:lineRule="exact"/>
        <w:ind w:firstLine="709"/>
        <w:jc w:val="both"/>
        <w:rPr>
          <w:i/>
          <w:spacing w:val="-4"/>
          <w:szCs w:val="30"/>
        </w:rPr>
      </w:pPr>
      <w:r w:rsidRPr="00F1345C">
        <w:rPr>
          <w:i/>
          <w:spacing w:val="-4"/>
          <w:szCs w:val="30"/>
        </w:rPr>
        <w:t xml:space="preserve">Размеры единовременных выплат составляют: при рождении </w:t>
      </w:r>
      <w:r w:rsidRPr="00F1345C">
        <w:rPr>
          <w:i/>
          <w:spacing w:val="-8"/>
          <w:szCs w:val="30"/>
        </w:rPr>
        <w:t>первого ребенка – 10 бюджетов прожиточного минимума (1 801 руб</w:t>
      </w:r>
      <w:r w:rsidR="00542A5F" w:rsidRPr="00F1345C">
        <w:rPr>
          <w:i/>
          <w:spacing w:val="-8"/>
          <w:szCs w:val="30"/>
        </w:rPr>
        <w:t>.</w:t>
      </w:r>
      <w:r w:rsidRPr="00F1345C">
        <w:rPr>
          <w:i/>
          <w:spacing w:val="-8"/>
          <w:szCs w:val="30"/>
        </w:rPr>
        <w:t>),</w:t>
      </w:r>
      <w:r w:rsidRPr="00F1345C">
        <w:rPr>
          <w:i/>
          <w:spacing w:val="-4"/>
          <w:szCs w:val="30"/>
        </w:rPr>
        <w:t xml:space="preserve"> второго и последующих детей – 14 бюджетов (2 521 руб</w:t>
      </w:r>
      <w:r w:rsidR="00542A5F" w:rsidRPr="00F1345C">
        <w:rPr>
          <w:i/>
          <w:spacing w:val="-4"/>
          <w:szCs w:val="30"/>
        </w:rPr>
        <w:t>.</w:t>
      </w:r>
      <w:r w:rsidRPr="00F1345C">
        <w:rPr>
          <w:i/>
          <w:spacing w:val="-4"/>
          <w:szCs w:val="30"/>
        </w:rPr>
        <w:t>), женщинам, ставшим на учет в государственны</w:t>
      </w:r>
      <w:r w:rsidR="00542A5F" w:rsidRPr="00F1345C">
        <w:rPr>
          <w:i/>
          <w:spacing w:val="-4"/>
          <w:szCs w:val="30"/>
        </w:rPr>
        <w:t>е</w:t>
      </w:r>
      <w:r w:rsidRPr="00F1345C">
        <w:rPr>
          <w:i/>
          <w:spacing w:val="-4"/>
          <w:szCs w:val="30"/>
        </w:rPr>
        <w:t xml:space="preserve"> организаци</w:t>
      </w:r>
      <w:r w:rsidR="00542A5F" w:rsidRPr="00F1345C">
        <w:rPr>
          <w:i/>
          <w:spacing w:val="-4"/>
          <w:szCs w:val="30"/>
        </w:rPr>
        <w:t>и</w:t>
      </w:r>
      <w:r w:rsidRPr="00F1345C">
        <w:rPr>
          <w:i/>
          <w:spacing w:val="-4"/>
          <w:szCs w:val="30"/>
        </w:rPr>
        <w:t xml:space="preserve"> здравоохранения до 12-недельного срока беременности, – 1 бюджет (180 руб</w:t>
      </w:r>
      <w:r w:rsidR="00542A5F" w:rsidRPr="00F1345C">
        <w:rPr>
          <w:i/>
          <w:spacing w:val="-4"/>
          <w:szCs w:val="30"/>
        </w:rPr>
        <w:t>.</w:t>
      </w:r>
      <w:r w:rsidRPr="00F1345C">
        <w:rPr>
          <w:i/>
          <w:spacing w:val="-4"/>
          <w:szCs w:val="30"/>
        </w:rPr>
        <w:t xml:space="preserve">). Размеры ежемесячных пособий по уходу за ребенком </w:t>
      </w:r>
      <w:r w:rsidR="0078146E" w:rsidRPr="00F1345C">
        <w:rPr>
          <w:i/>
          <w:spacing w:val="-4"/>
          <w:szCs w:val="30"/>
        </w:rPr>
        <w:br/>
      </w:r>
      <w:r w:rsidRPr="00F1345C">
        <w:rPr>
          <w:i/>
          <w:spacing w:val="-4"/>
          <w:szCs w:val="30"/>
        </w:rPr>
        <w:t>до 3 лет</w:t>
      </w:r>
      <w:r w:rsidR="00BE6528" w:rsidRPr="00F1345C">
        <w:rPr>
          <w:i/>
          <w:spacing w:val="-4"/>
          <w:szCs w:val="30"/>
        </w:rPr>
        <w:t>:</w:t>
      </w:r>
      <w:r w:rsidRPr="00F1345C">
        <w:rPr>
          <w:i/>
          <w:spacing w:val="-4"/>
          <w:szCs w:val="30"/>
        </w:rPr>
        <w:t xml:space="preserve"> на первого ребенка – </w:t>
      </w:r>
      <w:r w:rsidR="00BE6528" w:rsidRPr="00F1345C">
        <w:rPr>
          <w:i/>
          <w:spacing w:val="-4"/>
          <w:szCs w:val="30"/>
        </w:rPr>
        <w:t>35% от средней заработной платы по республике (</w:t>
      </w:r>
      <w:r w:rsidRPr="00F1345C">
        <w:rPr>
          <w:i/>
          <w:spacing w:val="-4"/>
          <w:szCs w:val="30"/>
        </w:rPr>
        <w:t>261</w:t>
      </w:r>
      <w:r w:rsidR="00BE6528" w:rsidRPr="00F1345C">
        <w:rPr>
          <w:i/>
          <w:spacing w:val="-4"/>
          <w:szCs w:val="30"/>
        </w:rPr>
        <w:t xml:space="preserve"> руб</w:t>
      </w:r>
      <w:r w:rsidR="00542A5F" w:rsidRPr="00F1345C">
        <w:rPr>
          <w:i/>
          <w:spacing w:val="-4"/>
          <w:szCs w:val="30"/>
        </w:rPr>
        <w:t>.</w:t>
      </w:r>
      <w:r w:rsidR="00BE6528" w:rsidRPr="00F1345C">
        <w:rPr>
          <w:i/>
          <w:spacing w:val="-4"/>
          <w:szCs w:val="30"/>
        </w:rPr>
        <w:t xml:space="preserve">), на второго и последующих детей – </w:t>
      </w:r>
      <w:r w:rsidR="00BE6528" w:rsidRPr="00F1345C">
        <w:rPr>
          <w:i/>
          <w:spacing w:val="-10"/>
          <w:szCs w:val="30"/>
        </w:rPr>
        <w:t xml:space="preserve">40% </w:t>
      </w:r>
      <w:r w:rsidR="00542A5F" w:rsidRPr="00F1345C">
        <w:rPr>
          <w:i/>
          <w:spacing w:val="-10"/>
          <w:szCs w:val="30"/>
        </w:rPr>
        <w:br/>
      </w:r>
      <w:r w:rsidR="00BE6528" w:rsidRPr="00F1345C">
        <w:rPr>
          <w:i/>
          <w:spacing w:val="-10"/>
          <w:szCs w:val="30"/>
        </w:rPr>
        <w:t>(299 руб</w:t>
      </w:r>
      <w:r w:rsidR="00542A5F" w:rsidRPr="00F1345C">
        <w:rPr>
          <w:i/>
          <w:spacing w:val="-10"/>
          <w:szCs w:val="30"/>
        </w:rPr>
        <w:t>.</w:t>
      </w:r>
      <w:r w:rsidR="00BE6528" w:rsidRPr="00F1345C">
        <w:rPr>
          <w:i/>
          <w:spacing w:val="-10"/>
          <w:szCs w:val="30"/>
        </w:rPr>
        <w:t>), на ребенка-инвалида до 3 лет – 45% (336 руб</w:t>
      </w:r>
      <w:r w:rsidR="00542A5F" w:rsidRPr="00F1345C">
        <w:rPr>
          <w:i/>
          <w:spacing w:val="-10"/>
          <w:szCs w:val="30"/>
        </w:rPr>
        <w:t>.</w:t>
      </w:r>
      <w:r w:rsidR="00BE6528" w:rsidRPr="00F1345C">
        <w:rPr>
          <w:i/>
          <w:spacing w:val="-10"/>
          <w:szCs w:val="30"/>
        </w:rPr>
        <w:t>)</w:t>
      </w:r>
      <w:r w:rsidR="002A2DB6" w:rsidRPr="00F1345C">
        <w:rPr>
          <w:i/>
          <w:spacing w:val="-10"/>
          <w:szCs w:val="30"/>
        </w:rPr>
        <w:t>.</w:t>
      </w:r>
      <w:r w:rsidR="00BE6528" w:rsidRPr="00F1345C">
        <w:rPr>
          <w:i/>
          <w:spacing w:val="-4"/>
          <w:szCs w:val="30"/>
        </w:rPr>
        <w:t xml:space="preserve"> </w:t>
      </w:r>
      <w:r w:rsidR="006D30E9" w:rsidRPr="00F1345C">
        <w:rPr>
          <w:i/>
          <w:spacing w:val="-4"/>
          <w:szCs w:val="30"/>
        </w:rPr>
        <w:br/>
      </w:r>
      <w:r w:rsidR="00BE6528" w:rsidRPr="00F1345C">
        <w:rPr>
          <w:i/>
          <w:spacing w:val="-4"/>
          <w:szCs w:val="30"/>
        </w:rPr>
        <w:t xml:space="preserve">На детей-инвалидов от 3 до 18 лет, а также на детей </w:t>
      </w:r>
      <w:r w:rsidR="009135CF" w:rsidRPr="00F1345C">
        <w:rPr>
          <w:i/>
          <w:spacing w:val="-4"/>
          <w:szCs w:val="30"/>
        </w:rPr>
        <w:br/>
      </w:r>
      <w:r w:rsidR="00BE6528" w:rsidRPr="00F1345C">
        <w:rPr>
          <w:i/>
          <w:spacing w:val="-4"/>
          <w:szCs w:val="30"/>
        </w:rPr>
        <w:t>в возрасте</w:t>
      </w:r>
      <w:r w:rsidR="009135CF" w:rsidRPr="00F1345C">
        <w:rPr>
          <w:i/>
          <w:spacing w:val="-4"/>
          <w:szCs w:val="30"/>
        </w:rPr>
        <w:t xml:space="preserve"> до 18 лет</w:t>
      </w:r>
      <w:r w:rsidR="00BE6528" w:rsidRPr="00F1345C">
        <w:rPr>
          <w:i/>
          <w:spacing w:val="-4"/>
          <w:szCs w:val="30"/>
        </w:rPr>
        <w:t xml:space="preserve">, инфицированных ВИЧ, ежемесячно назначаются </w:t>
      </w:r>
      <w:r w:rsidR="00BE6528" w:rsidRPr="00F1345C">
        <w:rPr>
          <w:i/>
          <w:spacing w:val="-4"/>
          <w:szCs w:val="30"/>
        </w:rPr>
        <w:lastRenderedPageBreak/>
        <w:t>пособия в размере 70% бюджета прожиточного минимума (126 руб</w:t>
      </w:r>
      <w:r w:rsidR="00542A5F" w:rsidRPr="00F1345C">
        <w:rPr>
          <w:i/>
          <w:spacing w:val="-4"/>
          <w:szCs w:val="30"/>
        </w:rPr>
        <w:t>.</w:t>
      </w:r>
      <w:r w:rsidR="00BE6528" w:rsidRPr="00F1345C">
        <w:rPr>
          <w:i/>
          <w:spacing w:val="-4"/>
          <w:szCs w:val="30"/>
        </w:rPr>
        <w:t xml:space="preserve">). </w:t>
      </w:r>
      <w:r w:rsidR="0014036A" w:rsidRPr="00F1345C">
        <w:rPr>
          <w:i/>
          <w:spacing w:val="-4"/>
          <w:szCs w:val="30"/>
        </w:rPr>
        <w:t xml:space="preserve">Кроме того, выплачивается пособие </w:t>
      </w:r>
      <w:r w:rsidR="009135CF" w:rsidRPr="00F1345C">
        <w:rPr>
          <w:i/>
          <w:spacing w:val="-4"/>
          <w:szCs w:val="30"/>
        </w:rPr>
        <w:br/>
      </w:r>
      <w:r w:rsidR="0014036A" w:rsidRPr="00F1345C">
        <w:rPr>
          <w:i/>
          <w:spacing w:val="-4"/>
          <w:szCs w:val="30"/>
        </w:rPr>
        <w:t>по уходу за ребенком-инвалидом в возрасте до 18 лет – бюджет прожиточного минимума (180 руб</w:t>
      </w:r>
      <w:r w:rsidR="00542A5F" w:rsidRPr="00F1345C">
        <w:rPr>
          <w:i/>
          <w:spacing w:val="-4"/>
          <w:szCs w:val="30"/>
        </w:rPr>
        <w:t>.</w:t>
      </w:r>
      <w:r w:rsidR="0014036A" w:rsidRPr="00F1345C">
        <w:rPr>
          <w:i/>
          <w:spacing w:val="-4"/>
          <w:szCs w:val="30"/>
        </w:rPr>
        <w:t>).</w:t>
      </w:r>
      <w:r w:rsidR="0014036A" w:rsidRPr="00790EF3">
        <w:rPr>
          <w:i/>
          <w:spacing w:val="-4"/>
          <w:szCs w:val="30"/>
        </w:rPr>
        <w:t xml:space="preserve"> </w:t>
      </w:r>
    </w:p>
    <w:p w:rsidR="00D83469" w:rsidRPr="00DE0E62" w:rsidRDefault="00D83469" w:rsidP="00D83469">
      <w:pPr>
        <w:ind w:firstLine="709"/>
        <w:jc w:val="both"/>
        <w:rPr>
          <w:i/>
          <w:szCs w:val="30"/>
        </w:rPr>
      </w:pPr>
      <w:r w:rsidRPr="00DE0E62">
        <w:rPr>
          <w:i/>
          <w:spacing w:val="-2"/>
          <w:sz w:val="32"/>
          <w:szCs w:val="32"/>
        </w:rPr>
        <w:t xml:space="preserve">В </w:t>
      </w:r>
      <w:r w:rsidRPr="00DE0E62">
        <w:rPr>
          <w:b/>
          <w:i/>
          <w:spacing w:val="-2"/>
          <w:sz w:val="32"/>
          <w:szCs w:val="32"/>
        </w:rPr>
        <w:t>Гродненской области</w:t>
      </w:r>
      <w:r w:rsidRPr="00DE0E62">
        <w:rPr>
          <w:i/>
          <w:sz w:val="32"/>
          <w:szCs w:val="32"/>
        </w:rPr>
        <w:t xml:space="preserve"> в</w:t>
      </w:r>
      <w:r w:rsidRPr="00DE0E62">
        <w:rPr>
          <w:i/>
          <w:szCs w:val="30"/>
        </w:rPr>
        <w:t xml:space="preserve"> 2016 году местными исполнительными и распорядительными органами принято 142 решения о выплате семьям при рождении двоих и более детей на приобретение детских вещей первой необходимости. Помощь предоставлена 286 детям на сумму 95,5 тыс. рублей, в том числе в отношении двух троен.</w:t>
      </w:r>
    </w:p>
    <w:p w:rsidR="00DE0E62" w:rsidRPr="00DE0E62" w:rsidRDefault="00D83469" w:rsidP="00D83469">
      <w:pPr>
        <w:ind w:firstLine="720"/>
        <w:jc w:val="both"/>
        <w:rPr>
          <w:i/>
          <w:szCs w:val="30"/>
        </w:rPr>
      </w:pPr>
      <w:r w:rsidRPr="00DE0E62">
        <w:rPr>
          <w:i/>
          <w:sz w:val="32"/>
          <w:szCs w:val="32"/>
        </w:rPr>
        <w:t>Семьям, воспитывающим троих и более детей, малообеспеченным и иным семьям с детьми оказывается единовременная материальная помощь к началу нового учебного года.</w:t>
      </w:r>
      <w:r w:rsidRPr="00DE0E62">
        <w:rPr>
          <w:i/>
          <w:szCs w:val="30"/>
        </w:rPr>
        <w:t xml:space="preserve"> В соответствии с пунктом 15</w:t>
      </w:r>
      <w:r w:rsidRPr="00DE0E62">
        <w:rPr>
          <w:bCs/>
          <w:i/>
          <w:szCs w:val="30"/>
        </w:rPr>
        <w:t xml:space="preserve"> </w:t>
      </w:r>
      <w:r w:rsidRPr="00DE0E62">
        <w:rPr>
          <w:i/>
          <w:szCs w:val="30"/>
        </w:rPr>
        <w:t xml:space="preserve">подпрограммы </w:t>
      </w:r>
      <w:r w:rsidRPr="00DE0E62">
        <w:rPr>
          <w:bCs/>
          <w:i/>
          <w:szCs w:val="30"/>
        </w:rPr>
        <w:t xml:space="preserve">«Семья и детство» Государственной программы «Здоровье народа и демографическая безопасность Республики Беларусь» на 2016-2020 годы подпрограммы в 2016 году </w:t>
      </w:r>
      <w:r w:rsidRPr="00DE0E62">
        <w:rPr>
          <w:i/>
          <w:szCs w:val="30"/>
        </w:rPr>
        <w:t>произведена выплата единовременной материальной помощи к учебному году 4385 семьям, воспитывающим троих и более детей (10516 школьников). Общая сумма выплаченных средств составила 269679,85 рублей.</w:t>
      </w:r>
    </w:p>
    <w:p w:rsidR="00DE0E62" w:rsidRPr="00DE0E62" w:rsidRDefault="00D83469" w:rsidP="00D83469">
      <w:pPr>
        <w:ind w:firstLine="720"/>
        <w:jc w:val="both"/>
        <w:rPr>
          <w:i/>
          <w:szCs w:val="30"/>
        </w:rPr>
      </w:pPr>
      <w:r w:rsidRPr="00DE0E62">
        <w:rPr>
          <w:i/>
          <w:szCs w:val="30"/>
        </w:rPr>
        <w:t>Государственная адресная социальная помощь на подготовку детей к школе в 2016 году предоставлена</w:t>
      </w:r>
      <w:r w:rsidRPr="00DE0E62">
        <w:rPr>
          <w:bCs/>
          <w:i/>
          <w:szCs w:val="30"/>
        </w:rPr>
        <w:t xml:space="preserve"> 667</w:t>
      </w:r>
      <w:r w:rsidRPr="00DE0E62">
        <w:rPr>
          <w:i/>
          <w:szCs w:val="30"/>
        </w:rPr>
        <w:t xml:space="preserve"> семьям, где воспитывается 1580 детей, на сумму 309103,97 рублей. Организациями и предприятиями области оказана помощь 5291 семье, воспитывающей 6044 ребенка, на сумму 516926,66 рублей.</w:t>
      </w:r>
    </w:p>
    <w:p w:rsidR="00DE0E62" w:rsidRDefault="00DE0E62" w:rsidP="00DE0E62">
      <w:pPr>
        <w:ind w:right="-20" w:firstLine="709"/>
        <w:jc w:val="both"/>
      </w:pPr>
      <w:r>
        <w:t xml:space="preserve">В </w:t>
      </w:r>
      <w:r w:rsidRPr="00DE0E62">
        <w:rPr>
          <w:b/>
        </w:rPr>
        <w:t>Слонимском районе</w:t>
      </w:r>
      <w:r>
        <w:t xml:space="preserve"> за 2016 год принято 9 решений о единовременной выплате семьям при рождении двоих и более детей на приобретение детских вещей первой необходимости. На эти цели в 2016 году выделено 5990 рублей, израсходовано 5989,58 рублей. Помощь предоставлена 18 детям.</w:t>
      </w:r>
    </w:p>
    <w:p w:rsidR="00DE0E62" w:rsidRDefault="00DE0E62" w:rsidP="00DE0E62">
      <w:pPr>
        <w:ind w:firstLine="720"/>
        <w:jc w:val="both"/>
      </w:pPr>
      <w:r>
        <w:t xml:space="preserve">Государственным учреждением «Центр социального обслуживания населения </w:t>
      </w:r>
      <w:r w:rsidRPr="00DE0E62">
        <w:rPr>
          <w:b/>
        </w:rPr>
        <w:t>Слонимского района</w:t>
      </w:r>
      <w:r>
        <w:t>» семьям, воспитывающим троих и более детей,</w:t>
      </w:r>
      <w:r w:rsidRPr="008C5AA5">
        <w:t xml:space="preserve"> </w:t>
      </w:r>
      <w:r>
        <w:t xml:space="preserve">выделена единовременная материальная помощь к учебному году </w:t>
      </w:r>
      <w:r w:rsidRPr="004903C8">
        <w:t>325</w:t>
      </w:r>
      <w:r>
        <w:t xml:space="preserve"> семьям на каждого учащегося (772 школьника) </w:t>
      </w:r>
      <w:r>
        <w:t>на общую сумму 23160,00 рублей.</w:t>
      </w:r>
    </w:p>
    <w:p w:rsidR="00D83469" w:rsidRPr="00D83469" w:rsidRDefault="00DE0E62" w:rsidP="00DE0E62">
      <w:pPr>
        <w:ind w:firstLine="709"/>
        <w:jc w:val="both"/>
        <w:rPr>
          <w:b/>
          <w:i/>
          <w:szCs w:val="30"/>
        </w:rPr>
      </w:pPr>
      <w:r>
        <w:t xml:space="preserve">В рамках проведения акции «Соберем детей в школу» управлением по труду, занятости и социальной защите </w:t>
      </w:r>
      <w:r w:rsidRPr="00DE0E62">
        <w:rPr>
          <w:b/>
        </w:rPr>
        <w:t>Слонимского райисполкома</w:t>
      </w:r>
      <w:r>
        <w:t xml:space="preserve"> предоставлена</w:t>
      </w:r>
      <w:r w:rsidRPr="008C5AA5">
        <w:t xml:space="preserve"> </w:t>
      </w:r>
      <w:r>
        <w:t xml:space="preserve">государственная адресная социальная </w:t>
      </w:r>
      <w:r w:rsidRPr="008C5AA5">
        <w:t>п</w:t>
      </w:r>
      <w:r>
        <w:t>омощь в виде ежемесячного и единовременного социальных пособий</w:t>
      </w:r>
      <w:r w:rsidRPr="008C5AA5">
        <w:t xml:space="preserve"> </w:t>
      </w:r>
      <w:r>
        <w:t xml:space="preserve">159 </w:t>
      </w:r>
      <w:r w:rsidRPr="008C5AA5">
        <w:t>детям из</w:t>
      </w:r>
      <w:r>
        <w:t xml:space="preserve"> 86</w:t>
      </w:r>
      <w:r w:rsidRPr="008C5AA5">
        <w:t xml:space="preserve"> малообеспеченных</w:t>
      </w:r>
      <w:r>
        <w:t xml:space="preserve"> и многодетных </w:t>
      </w:r>
      <w:r w:rsidRPr="008C5AA5">
        <w:t>семе</w:t>
      </w:r>
      <w:r>
        <w:t>й к началу нового учебного года на сумму 30638,83 рублей.</w:t>
      </w:r>
      <w:r w:rsidR="00D83469" w:rsidRPr="00613084">
        <w:rPr>
          <w:b/>
          <w:i/>
          <w:szCs w:val="30"/>
        </w:rPr>
        <w:t xml:space="preserve"> </w:t>
      </w:r>
    </w:p>
    <w:p w:rsidR="006D30E9" w:rsidRDefault="006D30E9" w:rsidP="006D30E9">
      <w:pPr>
        <w:ind w:firstLine="709"/>
        <w:jc w:val="both"/>
        <w:rPr>
          <w:spacing w:val="-2"/>
          <w:sz w:val="32"/>
          <w:szCs w:val="32"/>
        </w:rPr>
      </w:pPr>
      <w:r w:rsidRPr="00790EF3">
        <w:rPr>
          <w:sz w:val="32"/>
          <w:szCs w:val="32"/>
        </w:rPr>
        <w:t xml:space="preserve">Осуществляется также единовременная выплата семьям при рождении двоих и более детей </w:t>
      </w:r>
      <w:r w:rsidRPr="00F1345C">
        <w:rPr>
          <w:b/>
          <w:sz w:val="32"/>
          <w:szCs w:val="32"/>
        </w:rPr>
        <w:t xml:space="preserve">на приобретение детских вещей </w:t>
      </w:r>
      <w:r w:rsidRPr="00F1345C">
        <w:rPr>
          <w:b/>
          <w:sz w:val="32"/>
          <w:szCs w:val="32"/>
        </w:rPr>
        <w:lastRenderedPageBreak/>
        <w:t>первой необходимости</w:t>
      </w:r>
      <w:r w:rsidRPr="00790EF3">
        <w:rPr>
          <w:sz w:val="32"/>
          <w:szCs w:val="32"/>
        </w:rPr>
        <w:t xml:space="preserve">. </w:t>
      </w:r>
      <w:r w:rsidR="000F0D34" w:rsidRPr="00790EF3">
        <w:rPr>
          <w:sz w:val="32"/>
          <w:szCs w:val="32"/>
        </w:rPr>
        <w:t xml:space="preserve">Семьям, воспитывающим троих и более детей, малообеспеченным и иным семьям с детьми оказывается </w:t>
      </w:r>
      <w:r w:rsidR="000F0D34" w:rsidRPr="00F1345C">
        <w:rPr>
          <w:b/>
          <w:sz w:val="32"/>
          <w:szCs w:val="32"/>
        </w:rPr>
        <w:t>единовременная материальная помощь к началу нового учебного года</w:t>
      </w:r>
      <w:r w:rsidR="00DA2DC8" w:rsidRPr="00790EF3">
        <w:rPr>
          <w:sz w:val="32"/>
          <w:szCs w:val="32"/>
        </w:rPr>
        <w:t>. В</w:t>
      </w:r>
      <w:r w:rsidR="000F0D34" w:rsidRPr="00790EF3">
        <w:rPr>
          <w:sz w:val="32"/>
          <w:szCs w:val="32"/>
        </w:rPr>
        <w:t xml:space="preserve"> 2016 году </w:t>
      </w:r>
      <w:r w:rsidR="009C3DF4" w:rsidRPr="00790EF3">
        <w:rPr>
          <w:sz w:val="32"/>
          <w:szCs w:val="32"/>
        </w:rPr>
        <w:t xml:space="preserve">ее </w:t>
      </w:r>
      <w:r w:rsidR="000F0D34" w:rsidRPr="00790EF3">
        <w:rPr>
          <w:sz w:val="32"/>
          <w:szCs w:val="32"/>
        </w:rPr>
        <w:t>получили 58 628 семей на сумму 4,8 млн. руб.</w:t>
      </w:r>
      <w:r w:rsidR="00884F88" w:rsidRPr="00790EF3">
        <w:rPr>
          <w:spacing w:val="-2"/>
          <w:sz w:val="32"/>
          <w:szCs w:val="32"/>
        </w:rPr>
        <w:t xml:space="preserve"> </w:t>
      </w:r>
    </w:p>
    <w:p w:rsidR="00FE4937" w:rsidRPr="00790EF3" w:rsidRDefault="00FE4937" w:rsidP="006D30E9">
      <w:pPr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 xml:space="preserve">В 2015 году </w:t>
      </w:r>
      <w:r w:rsidR="006D30E9" w:rsidRPr="00790EF3">
        <w:rPr>
          <w:sz w:val="32"/>
          <w:szCs w:val="32"/>
        </w:rPr>
        <w:t xml:space="preserve">существенно </w:t>
      </w:r>
      <w:r w:rsidR="006D30E9" w:rsidRPr="00F1345C">
        <w:rPr>
          <w:b/>
          <w:sz w:val="32"/>
          <w:szCs w:val="32"/>
        </w:rPr>
        <w:t>усилена государственная поддержка семей с двумя и более детьми</w:t>
      </w:r>
      <w:r w:rsidR="006D30E9" w:rsidRPr="00F1345C">
        <w:rPr>
          <w:sz w:val="32"/>
          <w:szCs w:val="32"/>
        </w:rPr>
        <w:t>.</w:t>
      </w:r>
      <w:r w:rsidR="006D30E9" w:rsidRPr="00790EF3">
        <w:rPr>
          <w:sz w:val="32"/>
          <w:szCs w:val="32"/>
        </w:rPr>
        <w:t xml:space="preserve"> Введено дополнительное </w:t>
      </w:r>
      <w:r w:rsidRPr="00790EF3">
        <w:rPr>
          <w:sz w:val="32"/>
          <w:szCs w:val="32"/>
        </w:rPr>
        <w:t xml:space="preserve">пособие </w:t>
      </w:r>
      <w:r w:rsidR="00DA2DC8" w:rsidRPr="00790EF3">
        <w:rPr>
          <w:sz w:val="32"/>
          <w:szCs w:val="32"/>
        </w:rPr>
        <w:br/>
      </w:r>
      <w:r w:rsidR="000F0D34" w:rsidRPr="00790EF3">
        <w:rPr>
          <w:sz w:val="32"/>
          <w:szCs w:val="32"/>
        </w:rPr>
        <w:t xml:space="preserve">на </w:t>
      </w:r>
      <w:r w:rsidR="000F0D34" w:rsidRPr="00613084">
        <w:rPr>
          <w:b/>
          <w:sz w:val="32"/>
          <w:szCs w:val="32"/>
        </w:rPr>
        <w:t xml:space="preserve">детей от 3 </w:t>
      </w:r>
      <w:r w:rsidRPr="00613084">
        <w:rPr>
          <w:b/>
          <w:sz w:val="32"/>
          <w:szCs w:val="32"/>
        </w:rPr>
        <w:t>до 18</w:t>
      </w:r>
      <w:r w:rsidR="006D30E9" w:rsidRPr="00613084">
        <w:rPr>
          <w:b/>
          <w:sz w:val="32"/>
          <w:szCs w:val="32"/>
        </w:rPr>
        <w:t xml:space="preserve"> </w:t>
      </w:r>
      <w:r w:rsidRPr="00613084">
        <w:rPr>
          <w:b/>
          <w:sz w:val="32"/>
          <w:szCs w:val="32"/>
        </w:rPr>
        <w:t>лет в период воспитания ребенка в возрасте до 3 лет</w:t>
      </w:r>
      <w:r w:rsidRPr="00790EF3">
        <w:rPr>
          <w:sz w:val="32"/>
          <w:szCs w:val="32"/>
        </w:rPr>
        <w:t xml:space="preserve"> –</w:t>
      </w:r>
      <w:r w:rsidR="000F0D34" w:rsidRPr="00790EF3">
        <w:rPr>
          <w:sz w:val="32"/>
          <w:szCs w:val="32"/>
        </w:rPr>
        <w:t xml:space="preserve"> </w:t>
      </w:r>
      <w:r w:rsidRPr="00790EF3">
        <w:rPr>
          <w:sz w:val="32"/>
          <w:szCs w:val="32"/>
        </w:rPr>
        <w:t>50% бюджета прожиточного минимума</w:t>
      </w:r>
      <w:r w:rsidR="000F0D34" w:rsidRPr="00790EF3">
        <w:rPr>
          <w:sz w:val="32"/>
          <w:szCs w:val="32"/>
        </w:rPr>
        <w:t>. Помимо этого</w:t>
      </w:r>
      <w:r w:rsidR="006D30E9" w:rsidRPr="00790EF3">
        <w:rPr>
          <w:sz w:val="32"/>
          <w:szCs w:val="32"/>
        </w:rPr>
        <w:t xml:space="preserve">, </w:t>
      </w:r>
      <w:r w:rsidR="000F0D34" w:rsidRPr="00790EF3">
        <w:rPr>
          <w:sz w:val="32"/>
          <w:szCs w:val="32"/>
        </w:rPr>
        <w:t>семьям при рождении, усыновлении (удочерении) третьего или последующих детей предоставляется помощь в форме безналичных денежных сре</w:t>
      </w:r>
      <w:proofErr w:type="gramStart"/>
      <w:r w:rsidR="000F0D34" w:rsidRPr="00790EF3">
        <w:rPr>
          <w:sz w:val="32"/>
          <w:szCs w:val="32"/>
        </w:rPr>
        <w:t>дств в р</w:t>
      </w:r>
      <w:proofErr w:type="gramEnd"/>
      <w:r w:rsidR="000F0D34" w:rsidRPr="00790EF3">
        <w:rPr>
          <w:sz w:val="32"/>
          <w:szCs w:val="32"/>
        </w:rPr>
        <w:t>азмере 10</w:t>
      </w:r>
      <w:r w:rsidR="001F2980" w:rsidRPr="00790EF3">
        <w:rPr>
          <w:sz w:val="32"/>
          <w:szCs w:val="32"/>
        </w:rPr>
        <w:t> </w:t>
      </w:r>
      <w:r w:rsidR="000F0D34" w:rsidRPr="00790EF3">
        <w:rPr>
          <w:sz w:val="32"/>
          <w:szCs w:val="32"/>
        </w:rPr>
        <w:t>000</w:t>
      </w:r>
      <w:r w:rsidR="001F2980" w:rsidRPr="00790EF3">
        <w:rPr>
          <w:sz w:val="32"/>
          <w:szCs w:val="32"/>
        </w:rPr>
        <w:t xml:space="preserve"> </w:t>
      </w:r>
      <w:r w:rsidR="000F0D34" w:rsidRPr="00790EF3">
        <w:rPr>
          <w:sz w:val="32"/>
          <w:szCs w:val="32"/>
        </w:rPr>
        <w:t>долл</w:t>
      </w:r>
      <w:r w:rsidR="000C02B1" w:rsidRPr="00790EF3">
        <w:rPr>
          <w:sz w:val="32"/>
          <w:szCs w:val="32"/>
        </w:rPr>
        <w:t>.</w:t>
      </w:r>
      <w:r w:rsidR="000F0D34" w:rsidRPr="00790EF3">
        <w:rPr>
          <w:sz w:val="32"/>
          <w:szCs w:val="32"/>
        </w:rPr>
        <w:t xml:space="preserve"> США – </w:t>
      </w:r>
      <w:r w:rsidRPr="00613084">
        <w:rPr>
          <w:b/>
          <w:sz w:val="32"/>
          <w:szCs w:val="32"/>
        </w:rPr>
        <w:t>семейный капитал</w:t>
      </w:r>
      <w:r w:rsidR="00DA2DC8" w:rsidRPr="00790EF3">
        <w:rPr>
          <w:sz w:val="32"/>
          <w:szCs w:val="32"/>
        </w:rPr>
        <w:t xml:space="preserve">. </w:t>
      </w:r>
      <w:r w:rsidRPr="00790EF3">
        <w:rPr>
          <w:sz w:val="32"/>
          <w:szCs w:val="32"/>
        </w:rPr>
        <w:t>Всего на 1 марта 2017 г. открыто 33 375 депозитных счетов на сумму свыше 333,75</w:t>
      </w:r>
      <w:r w:rsidR="001F2980" w:rsidRPr="00790EF3">
        <w:rPr>
          <w:sz w:val="32"/>
          <w:szCs w:val="32"/>
        </w:rPr>
        <w:t xml:space="preserve"> </w:t>
      </w:r>
      <w:r w:rsidRPr="00790EF3">
        <w:rPr>
          <w:sz w:val="32"/>
          <w:szCs w:val="32"/>
        </w:rPr>
        <w:t xml:space="preserve">млн. долл. США. </w:t>
      </w:r>
    </w:p>
    <w:p w:rsidR="00884F88" w:rsidRPr="00790EF3" w:rsidRDefault="00884F88" w:rsidP="00884F88">
      <w:pPr>
        <w:ind w:firstLine="708"/>
        <w:jc w:val="both"/>
        <w:rPr>
          <w:sz w:val="32"/>
          <w:szCs w:val="32"/>
        </w:rPr>
      </w:pPr>
      <w:r w:rsidRPr="00790EF3">
        <w:rPr>
          <w:sz w:val="32"/>
          <w:szCs w:val="32"/>
        </w:rPr>
        <w:t xml:space="preserve">Палатой представителей Национального собрания Республики Беларусь 16 декабря 2016 г. в первом чтении принят проект Закона Республики Беларусь </w:t>
      </w:r>
      <w:r w:rsidR="00C74B48" w:rsidRPr="00790EF3">
        <w:rPr>
          <w:sz w:val="32"/>
          <w:szCs w:val="32"/>
        </w:rPr>
        <w:t>”</w:t>
      </w:r>
      <w:r w:rsidRPr="00790EF3">
        <w:rPr>
          <w:sz w:val="32"/>
          <w:szCs w:val="32"/>
        </w:rPr>
        <w:t xml:space="preserve">О внесении изменений и дополнений в Закон Республики Беларусь </w:t>
      </w:r>
      <w:r w:rsidR="001F2980" w:rsidRPr="00790EF3">
        <w:rPr>
          <w:spacing w:val="-4"/>
          <w:sz w:val="32"/>
          <w:szCs w:val="32"/>
        </w:rPr>
        <w:t>”</w:t>
      </w:r>
      <w:r w:rsidRPr="00790EF3">
        <w:rPr>
          <w:spacing w:val="-4"/>
          <w:sz w:val="32"/>
          <w:szCs w:val="32"/>
        </w:rPr>
        <w:t>О государственных пособиях семьям, воспитывающим детей</w:t>
      </w:r>
      <w:r w:rsidR="001F2980" w:rsidRPr="00790EF3">
        <w:rPr>
          <w:spacing w:val="-4"/>
          <w:sz w:val="32"/>
          <w:szCs w:val="32"/>
        </w:rPr>
        <w:t>“</w:t>
      </w:r>
      <w:r w:rsidRPr="00790EF3">
        <w:rPr>
          <w:spacing w:val="-4"/>
          <w:sz w:val="32"/>
          <w:szCs w:val="32"/>
        </w:rPr>
        <w:t xml:space="preserve"> (далее – </w:t>
      </w:r>
      <w:r w:rsidRPr="00790EF3">
        <w:rPr>
          <w:sz w:val="32"/>
          <w:szCs w:val="32"/>
        </w:rPr>
        <w:t xml:space="preserve">проект Закона). Проектом Закона предусматривается усиление социальной защиты отдельных категорий семей – семей, воспитывающих детей-инвалидов, а также </w:t>
      </w:r>
      <w:r w:rsidRPr="00790EF3">
        <w:rPr>
          <w:spacing w:val="-8"/>
          <w:sz w:val="32"/>
          <w:szCs w:val="32"/>
        </w:rPr>
        <w:t>женщин, получающих пособие по беременности и родам в минимальном</w:t>
      </w:r>
      <w:r w:rsidRPr="00790EF3">
        <w:rPr>
          <w:sz w:val="32"/>
          <w:szCs w:val="32"/>
        </w:rPr>
        <w:t xml:space="preserve"> размере. </w:t>
      </w:r>
    </w:p>
    <w:p w:rsidR="00F50D41" w:rsidRDefault="00DA2DC8" w:rsidP="00F50D41">
      <w:pPr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>Р</w:t>
      </w:r>
      <w:r w:rsidR="009C3DF4" w:rsidRPr="00790EF3">
        <w:rPr>
          <w:sz w:val="32"/>
          <w:szCs w:val="32"/>
        </w:rPr>
        <w:t>азвивается система социального обслуживания</w:t>
      </w:r>
      <w:r w:rsidRPr="00790EF3">
        <w:rPr>
          <w:sz w:val="32"/>
          <w:szCs w:val="32"/>
        </w:rPr>
        <w:t xml:space="preserve"> семей с детьми</w:t>
      </w:r>
      <w:r w:rsidR="009C3DF4" w:rsidRPr="00790EF3">
        <w:rPr>
          <w:sz w:val="32"/>
          <w:szCs w:val="32"/>
        </w:rPr>
        <w:t>. Востребован</w:t>
      </w:r>
      <w:r w:rsidR="00884F88" w:rsidRPr="00790EF3">
        <w:rPr>
          <w:sz w:val="32"/>
          <w:szCs w:val="32"/>
        </w:rPr>
        <w:t>н</w:t>
      </w:r>
      <w:r w:rsidR="009C3DF4" w:rsidRPr="00790EF3">
        <w:rPr>
          <w:sz w:val="32"/>
          <w:szCs w:val="32"/>
        </w:rPr>
        <w:t>ы</w:t>
      </w:r>
      <w:r w:rsidR="00884F88" w:rsidRPr="00790EF3">
        <w:rPr>
          <w:sz w:val="32"/>
          <w:szCs w:val="32"/>
        </w:rPr>
        <w:t>ми</w:t>
      </w:r>
      <w:r w:rsidR="009C3DF4" w:rsidRPr="00790EF3">
        <w:rPr>
          <w:sz w:val="32"/>
          <w:szCs w:val="32"/>
        </w:rPr>
        <w:t xml:space="preserve"> </w:t>
      </w:r>
      <w:r w:rsidR="00884F88" w:rsidRPr="00790EF3">
        <w:rPr>
          <w:sz w:val="32"/>
          <w:szCs w:val="32"/>
        </w:rPr>
        <w:t xml:space="preserve">среди </w:t>
      </w:r>
      <w:r w:rsidRPr="00790EF3">
        <w:rPr>
          <w:sz w:val="32"/>
          <w:szCs w:val="32"/>
        </w:rPr>
        <w:t xml:space="preserve">родителей </w:t>
      </w:r>
      <w:r w:rsidR="00884F88" w:rsidRPr="00790EF3">
        <w:rPr>
          <w:sz w:val="32"/>
          <w:szCs w:val="32"/>
        </w:rPr>
        <w:t xml:space="preserve">являются </w:t>
      </w:r>
      <w:r w:rsidR="009C3DF4" w:rsidRPr="00613084">
        <w:rPr>
          <w:b/>
          <w:sz w:val="32"/>
          <w:szCs w:val="32"/>
        </w:rPr>
        <w:t xml:space="preserve">социальные услуги по уходу за детьми </w:t>
      </w:r>
      <w:r w:rsidR="009C3DF4" w:rsidRPr="00790EF3">
        <w:rPr>
          <w:sz w:val="32"/>
          <w:szCs w:val="32"/>
        </w:rPr>
        <w:t xml:space="preserve">– услуги няни, социального патроната, временного приюта, социальной передышки и др. </w:t>
      </w:r>
    </w:p>
    <w:p w:rsidR="00613084" w:rsidRDefault="00613084" w:rsidP="00613084">
      <w:pPr>
        <w:shd w:val="clear" w:color="auto" w:fill="FFFFFF"/>
        <w:ind w:firstLine="709"/>
        <w:jc w:val="both"/>
        <w:rPr>
          <w:b/>
          <w:i/>
          <w:szCs w:val="30"/>
        </w:rPr>
      </w:pPr>
      <w:r>
        <w:rPr>
          <w:b/>
          <w:i/>
          <w:szCs w:val="30"/>
        </w:rPr>
        <w:t>Справочно.</w:t>
      </w:r>
      <w:r w:rsidRPr="00613084">
        <w:rPr>
          <w:b/>
          <w:i/>
          <w:szCs w:val="30"/>
        </w:rPr>
        <w:t xml:space="preserve"> </w:t>
      </w:r>
    </w:p>
    <w:p w:rsidR="00613084" w:rsidRPr="00DE0E62" w:rsidRDefault="00613084" w:rsidP="00613084">
      <w:pPr>
        <w:shd w:val="clear" w:color="auto" w:fill="FFFFFF"/>
        <w:ind w:firstLine="709"/>
        <w:jc w:val="both"/>
        <w:rPr>
          <w:i/>
          <w:szCs w:val="30"/>
        </w:rPr>
      </w:pPr>
      <w:r w:rsidRPr="00DE0E62">
        <w:rPr>
          <w:i/>
          <w:szCs w:val="30"/>
        </w:rPr>
        <w:t xml:space="preserve">Территориальными центрами социального обслуживания населения </w:t>
      </w:r>
      <w:r w:rsidRPr="00DE0E62">
        <w:rPr>
          <w:b/>
          <w:i/>
          <w:szCs w:val="30"/>
        </w:rPr>
        <w:t>Гродненской области</w:t>
      </w:r>
      <w:r w:rsidRPr="00DE0E62">
        <w:rPr>
          <w:i/>
          <w:szCs w:val="30"/>
        </w:rPr>
        <w:t xml:space="preserve"> оказываются услуги почасового дневного ухода за малолетними детьми на безвозмездной основе семьям, воспитывающим 2 детей и 3 детей, родившихся одновременно,  неполным семьям, воспитывающим ребенка-инвалида, семьям, </w:t>
      </w:r>
      <w:proofErr w:type="gramStart"/>
      <w:r w:rsidRPr="00DE0E62">
        <w:rPr>
          <w:i/>
          <w:szCs w:val="30"/>
        </w:rPr>
        <w:t>воспитывающая</w:t>
      </w:r>
      <w:proofErr w:type="gramEnd"/>
      <w:r w:rsidRPr="00DE0E62">
        <w:rPr>
          <w:i/>
          <w:szCs w:val="30"/>
        </w:rPr>
        <w:t xml:space="preserve"> 2 детей-инвалидов. В 2016 году 145 нянями оказана помощь 182 семьям.</w:t>
      </w:r>
    </w:p>
    <w:p w:rsidR="00DE0E62" w:rsidRPr="00613084" w:rsidRDefault="00DE0E62" w:rsidP="00DE0E62">
      <w:pPr>
        <w:ind w:firstLine="708"/>
        <w:jc w:val="both"/>
        <w:rPr>
          <w:b/>
          <w:i/>
          <w:szCs w:val="30"/>
        </w:rPr>
      </w:pPr>
      <w:r w:rsidRPr="00707F91">
        <w:t xml:space="preserve">В </w:t>
      </w:r>
      <w:r w:rsidRPr="00DE0E62">
        <w:rPr>
          <w:b/>
        </w:rPr>
        <w:t>Слонимском районе</w:t>
      </w:r>
      <w:r w:rsidRPr="00707F91">
        <w:t xml:space="preserve"> в 2016 году оказаны услуги почасового ухода на безвозмездной основе 7 нянями 14 малолетним детям. </w:t>
      </w:r>
    </w:p>
    <w:p w:rsidR="00E84FCE" w:rsidRPr="00790EF3" w:rsidRDefault="00E84FCE" w:rsidP="00E84FCE">
      <w:pPr>
        <w:ind w:firstLine="709"/>
        <w:jc w:val="both"/>
        <w:rPr>
          <w:i/>
          <w:spacing w:val="-6"/>
          <w:sz w:val="32"/>
          <w:szCs w:val="32"/>
        </w:rPr>
      </w:pPr>
      <w:r w:rsidRPr="00790EF3">
        <w:rPr>
          <w:spacing w:val="-6"/>
          <w:sz w:val="32"/>
          <w:szCs w:val="32"/>
        </w:rPr>
        <w:t xml:space="preserve">В </w:t>
      </w:r>
      <w:r w:rsidR="00AB5A6B" w:rsidRPr="00790EF3">
        <w:rPr>
          <w:spacing w:val="-6"/>
          <w:sz w:val="32"/>
          <w:szCs w:val="32"/>
        </w:rPr>
        <w:t xml:space="preserve">докладе </w:t>
      </w:r>
      <w:r w:rsidR="000C02B1" w:rsidRPr="00790EF3">
        <w:rPr>
          <w:spacing w:val="-6"/>
          <w:sz w:val="32"/>
          <w:szCs w:val="32"/>
        </w:rPr>
        <w:t xml:space="preserve">на </w:t>
      </w:r>
      <w:r w:rsidR="00AB5A6B" w:rsidRPr="00790EF3">
        <w:rPr>
          <w:spacing w:val="-6"/>
          <w:sz w:val="32"/>
          <w:szCs w:val="32"/>
        </w:rPr>
        <w:t xml:space="preserve">пятом Всебелорусском народном собрании </w:t>
      </w:r>
      <w:proofErr w:type="spellStart"/>
      <w:r w:rsidRPr="00790EF3">
        <w:rPr>
          <w:sz w:val="32"/>
          <w:szCs w:val="32"/>
        </w:rPr>
        <w:t>А.Г.Лукашенко</w:t>
      </w:r>
      <w:proofErr w:type="spellEnd"/>
      <w:r w:rsidRPr="00790EF3">
        <w:rPr>
          <w:sz w:val="32"/>
          <w:szCs w:val="32"/>
        </w:rPr>
        <w:t xml:space="preserve"> особо подчеркнул:</w:t>
      </w:r>
      <w:r w:rsidR="00245E7F" w:rsidRPr="00790EF3">
        <w:rPr>
          <w:sz w:val="32"/>
          <w:szCs w:val="32"/>
        </w:rPr>
        <w:t xml:space="preserve"> </w:t>
      </w:r>
      <w:r w:rsidRPr="00790EF3">
        <w:rPr>
          <w:i/>
          <w:spacing w:val="-6"/>
          <w:sz w:val="32"/>
          <w:szCs w:val="32"/>
        </w:rPr>
        <w:t xml:space="preserve">”В системе ценностей белорусов семья занимает лидирующую позицию. Мы будем применять механизмы поддержки семьи. Такие, как формирование материнского капитала, </w:t>
      </w:r>
      <w:r w:rsidRPr="00790EF3">
        <w:rPr>
          <w:i/>
          <w:spacing w:val="-6"/>
          <w:sz w:val="32"/>
          <w:szCs w:val="32"/>
        </w:rPr>
        <w:lastRenderedPageBreak/>
        <w:t>оказание помощи многодетным семьям к учебному году, предоставление широкого спектра социальных услуг семьям с детьми“.</w:t>
      </w:r>
    </w:p>
    <w:p w:rsidR="001A59A6" w:rsidRPr="00790EF3" w:rsidRDefault="001A59A6" w:rsidP="001A59A6">
      <w:pPr>
        <w:shd w:val="clear" w:color="auto" w:fill="FFFFFF"/>
        <w:ind w:firstLine="703"/>
        <w:jc w:val="both"/>
        <w:rPr>
          <w:spacing w:val="-2"/>
          <w:sz w:val="32"/>
          <w:szCs w:val="32"/>
        </w:rPr>
      </w:pPr>
      <w:r w:rsidRPr="00790EF3">
        <w:rPr>
          <w:rFonts w:eastAsia="Calibri"/>
          <w:sz w:val="32"/>
          <w:szCs w:val="32"/>
        </w:rPr>
        <w:t>Для оказания материальной поддержки малообеспеченным гражданам и семьям с</w:t>
      </w:r>
      <w:r w:rsidRPr="00790EF3">
        <w:rPr>
          <w:rFonts w:eastAsia="Calibri"/>
          <w:bCs/>
          <w:sz w:val="32"/>
          <w:szCs w:val="32"/>
        </w:rPr>
        <w:t xml:space="preserve"> 2001 года в Республике</w:t>
      </w:r>
      <w:r w:rsidRPr="00790EF3">
        <w:rPr>
          <w:rFonts w:eastAsia="Calibri"/>
          <w:sz w:val="32"/>
          <w:szCs w:val="32"/>
        </w:rPr>
        <w:t xml:space="preserve"> Беларусь функционирует система </w:t>
      </w:r>
      <w:r w:rsidRPr="00613084">
        <w:rPr>
          <w:rFonts w:eastAsia="Calibri"/>
          <w:b/>
          <w:sz w:val="32"/>
          <w:szCs w:val="32"/>
        </w:rPr>
        <w:t>государственной адресной социальной помощи</w:t>
      </w:r>
      <w:r w:rsidR="001D5055" w:rsidRPr="00613084">
        <w:rPr>
          <w:rFonts w:eastAsia="Calibri"/>
          <w:b/>
          <w:sz w:val="32"/>
          <w:szCs w:val="32"/>
        </w:rPr>
        <w:t xml:space="preserve"> </w:t>
      </w:r>
      <w:r w:rsidR="001D5055" w:rsidRPr="00790EF3">
        <w:rPr>
          <w:rFonts w:eastAsia="Calibri"/>
          <w:i/>
          <w:sz w:val="32"/>
          <w:szCs w:val="32"/>
        </w:rPr>
        <w:t>(ГАСП)</w:t>
      </w:r>
      <w:r w:rsidRPr="00790EF3">
        <w:rPr>
          <w:rFonts w:eastAsia="Calibri"/>
          <w:sz w:val="32"/>
          <w:szCs w:val="32"/>
        </w:rPr>
        <w:t>.</w:t>
      </w:r>
      <w:r w:rsidRPr="00790EF3">
        <w:rPr>
          <w:sz w:val="32"/>
          <w:szCs w:val="32"/>
        </w:rPr>
        <w:t xml:space="preserve"> </w:t>
      </w:r>
      <w:r w:rsidR="001D5055" w:rsidRPr="00790EF3">
        <w:rPr>
          <w:sz w:val="32"/>
          <w:szCs w:val="32"/>
        </w:rPr>
        <w:t xml:space="preserve">На нее вправе рассчитывать любой гражданин, который по объективным обстоятельствам оказался в трудной жизненной ситуации. </w:t>
      </w:r>
      <w:r w:rsidR="00245E7F" w:rsidRPr="00790EF3">
        <w:rPr>
          <w:i/>
          <w:sz w:val="32"/>
          <w:szCs w:val="32"/>
        </w:rPr>
        <w:t>”</w:t>
      </w:r>
      <w:r w:rsidR="00245E7F" w:rsidRPr="00790EF3">
        <w:rPr>
          <w:i/>
          <w:spacing w:val="-6"/>
          <w:sz w:val="32"/>
          <w:szCs w:val="32"/>
        </w:rPr>
        <w:t>Ни один человек, оказавшийся в трудной жизненной ситуации, не должен остаться без помощи государства</w:t>
      </w:r>
      <w:r w:rsidR="00245E7F" w:rsidRPr="00790EF3">
        <w:rPr>
          <w:i/>
          <w:sz w:val="32"/>
          <w:szCs w:val="32"/>
        </w:rPr>
        <w:t>“</w:t>
      </w:r>
      <w:r w:rsidR="00245E7F" w:rsidRPr="00790EF3">
        <w:rPr>
          <w:i/>
          <w:spacing w:val="-6"/>
          <w:sz w:val="32"/>
          <w:szCs w:val="32"/>
        </w:rPr>
        <w:t xml:space="preserve">, – </w:t>
      </w:r>
      <w:r w:rsidR="00245E7F" w:rsidRPr="00790EF3">
        <w:rPr>
          <w:spacing w:val="-6"/>
          <w:sz w:val="32"/>
          <w:szCs w:val="32"/>
        </w:rPr>
        <w:t xml:space="preserve">потребовал </w:t>
      </w:r>
      <w:r w:rsidR="000C02B1" w:rsidRPr="00790EF3">
        <w:rPr>
          <w:spacing w:val="-6"/>
          <w:sz w:val="32"/>
          <w:szCs w:val="32"/>
        </w:rPr>
        <w:t>Президент Республики Беларусь</w:t>
      </w:r>
      <w:r w:rsidR="00245E7F" w:rsidRPr="00790EF3">
        <w:rPr>
          <w:spacing w:val="-6"/>
          <w:sz w:val="32"/>
          <w:szCs w:val="32"/>
        </w:rPr>
        <w:t>.</w:t>
      </w:r>
    </w:p>
    <w:p w:rsidR="0078146E" w:rsidRPr="00790EF3" w:rsidRDefault="001D5055" w:rsidP="00273FC6">
      <w:pPr>
        <w:pStyle w:val="21"/>
        <w:shd w:val="clear" w:color="auto" w:fill="auto"/>
        <w:spacing w:before="120" w:after="0" w:line="320" w:lineRule="exact"/>
        <w:ind w:firstLine="703"/>
        <w:jc w:val="both"/>
        <w:rPr>
          <w:i/>
          <w:spacing w:val="-4"/>
          <w:sz w:val="30"/>
          <w:szCs w:val="30"/>
        </w:rPr>
      </w:pPr>
      <w:r w:rsidRPr="00790EF3">
        <w:rPr>
          <w:b/>
          <w:i/>
          <w:spacing w:val="-4"/>
          <w:sz w:val="30"/>
          <w:szCs w:val="30"/>
        </w:rPr>
        <w:t>Справочно.</w:t>
      </w:r>
      <w:r w:rsidRPr="00790EF3">
        <w:rPr>
          <w:i/>
          <w:spacing w:val="-4"/>
          <w:sz w:val="30"/>
          <w:szCs w:val="30"/>
        </w:rPr>
        <w:t xml:space="preserve"> </w:t>
      </w:r>
    </w:p>
    <w:p w:rsidR="00884F88" w:rsidRPr="00790EF3" w:rsidRDefault="001D5055" w:rsidP="00613084">
      <w:pPr>
        <w:pStyle w:val="21"/>
        <w:shd w:val="clear" w:color="auto" w:fill="auto"/>
        <w:spacing w:after="0" w:line="320" w:lineRule="exact"/>
        <w:ind w:firstLine="709"/>
        <w:jc w:val="both"/>
        <w:rPr>
          <w:i/>
          <w:sz w:val="30"/>
          <w:szCs w:val="30"/>
        </w:rPr>
      </w:pPr>
      <w:proofErr w:type="gramStart"/>
      <w:r w:rsidRPr="00790EF3">
        <w:rPr>
          <w:i/>
          <w:sz w:val="30"/>
          <w:szCs w:val="30"/>
        </w:rPr>
        <w:t xml:space="preserve">За 2016 год ГАСП предоставлена 290,4 тыс. человек </w:t>
      </w:r>
      <w:r w:rsidR="000C000B" w:rsidRPr="00790EF3">
        <w:rPr>
          <w:i/>
          <w:sz w:val="30"/>
          <w:szCs w:val="30"/>
        </w:rPr>
        <w:t>(</w:t>
      </w:r>
      <w:r w:rsidRPr="00790EF3">
        <w:rPr>
          <w:i/>
          <w:sz w:val="30"/>
          <w:szCs w:val="30"/>
        </w:rPr>
        <w:t>на сумму 72,4 млн. руб</w:t>
      </w:r>
      <w:r w:rsidR="000C02B1" w:rsidRPr="00790EF3">
        <w:rPr>
          <w:i/>
          <w:sz w:val="30"/>
          <w:szCs w:val="30"/>
        </w:rPr>
        <w:t>.</w:t>
      </w:r>
      <w:r w:rsidR="000C000B" w:rsidRPr="00790EF3">
        <w:rPr>
          <w:i/>
          <w:sz w:val="30"/>
          <w:szCs w:val="30"/>
        </w:rPr>
        <w:t>)</w:t>
      </w:r>
      <w:r w:rsidRPr="00790EF3">
        <w:rPr>
          <w:i/>
          <w:sz w:val="30"/>
          <w:szCs w:val="30"/>
        </w:rPr>
        <w:t xml:space="preserve">, из них: ежемесячное социальное пособие назначено 75,1 тыс. человек </w:t>
      </w:r>
      <w:r w:rsidR="000C000B" w:rsidRPr="00790EF3">
        <w:rPr>
          <w:i/>
          <w:sz w:val="30"/>
          <w:szCs w:val="30"/>
        </w:rPr>
        <w:t>(</w:t>
      </w:r>
      <w:r w:rsidRPr="00790EF3">
        <w:rPr>
          <w:i/>
          <w:sz w:val="30"/>
          <w:szCs w:val="30"/>
        </w:rPr>
        <w:t>15,4 млн. руб</w:t>
      </w:r>
      <w:r w:rsidR="000C02B1" w:rsidRPr="00790EF3">
        <w:rPr>
          <w:i/>
          <w:sz w:val="30"/>
          <w:szCs w:val="30"/>
        </w:rPr>
        <w:t>.</w:t>
      </w:r>
      <w:r w:rsidR="000C000B" w:rsidRPr="00790EF3">
        <w:rPr>
          <w:i/>
          <w:sz w:val="30"/>
          <w:szCs w:val="30"/>
        </w:rPr>
        <w:t>)</w:t>
      </w:r>
      <w:r w:rsidRPr="00790EF3">
        <w:rPr>
          <w:i/>
          <w:sz w:val="30"/>
          <w:szCs w:val="30"/>
        </w:rPr>
        <w:t>; единовременное пособие –</w:t>
      </w:r>
      <w:r w:rsidR="000C000B" w:rsidRPr="00790EF3">
        <w:rPr>
          <w:i/>
          <w:sz w:val="30"/>
          <w:szCs w:val="30"/>
        </w:rPr>
        <w:t xml:space="preserve"> </w:t>
      </w:r>
      <w:r w:rsidRPr="00790EF3">
        <w:rPr>
          <w:i/>
          <w:sz w:val="30"/>
          <w:szCs w:val="30"/>
        </w:rPr>
        <w:t xml:space="preserve">44 тыс. человек </w:t>
      </w:r>
      <w:r w:rsidR="000C000B" w:rsidRPr="00790EF3">
        <w:rPr>
          <w:i/>
          <w:sz w:val="30"/>
          <w:szCs w:val="30"/>
        </w:rPr>
        <w:t>(</w:t>
      </w:r>
      <w:r w:rsidRPr="00790EF3">
        <w:rPr>
          <w:i/>
          <w:sz w:val="30"/>
          <w:szCs w:val="30"/>
        </w:rPr>
        <w:t>3,9 млн. руб</w:t>
      </w:r>
      <w:r w:rsidR="000C02B1" w:rsidRPr="00790EF3">
        <w:rPr>
          <w:i/>
          <w:sz w:val="30"/>
          <w:szCs w:val="30"/>
        </w:rPr>
        <w:t>.</w:t>
      </w:r>
      <w:r w:rsidR="000C000B" w:rsidRPr="00790EF3">
        <w:rPr>
          <w:i/>
          <w:sz w:val="30"/>
          <w:szCs w:val="30"/>
        </w:rPr>
        <w:t>)</w:t>
      </w:r>
      <w:r w:rsidRPr="00790EF3">
        <w:rPr>
          <w:i/>
          <w:sz w:val="30"/>
          <w:szCs w:val="30"/>
        </w:rPr>
        <w:t xml:space="preserve">; социальное пособие для возмещения затрат на приобретение подгузников </w:t>
      </w:r>
      <w:r w:rsidR="00D04FE4" w:rsidRPr="00790EF3">
        <w:rPr>
          <w:i/>
          <w:sz w:val="30"/>
          <w:szCs w:val="30"/>
        </w:rPr>
        <w:t xml:space="preserve">– </w:t>
      </w:r>
      <w:r w:rsidRPr="00790EF3">
        <w:rPr>
          <w:i/>
          <w:sz w:val="30"/>
          <w:szCs w:val="30"/>
        </w:rPr>
        <w:t xml:space="preserve">119,7 тыс. человек </w:t>
      </w:r>
      <w:r w:rsidR="000C000B" w:rsidRPr="00790EF3">
        <w:rPr>
          <w:i/>
          <w:sz w:val="30"/>
          <w:szCs w:val="30"/>
        </w:rPr>
        <w:t>(</w:t>
      </w:r>
      <w:r w:rsidRPr="00790EF3">
        <w:rPr>
          <w:i/>
          <w:sz w:val="30"/>
          <w:szCs w:val="30"/>
        </w:rPr>
        <w:t>27,6 млн. руб</w:t>
      </w:r>
      <w:r w:rsidR="000C02B1" w:rsidRPr="00790EF3">
        <w:rPr>
          <w:i/>
          <w:sz w:val="30"/>
          <w:szCs w:val="30"/>
        </w:rPr>
        <w:t>.</w:t>
      </w:r>
      <w:r w:rsidR="000C000B" w:rsidRPr="00790EF3">
        <w:rPr>
          <w:i/>
          <w:sz w:val="30"/>
          <w:szCs w:val="30"/>
        </w:rPr>
        <w:t>)</w:t>
      </w:r>
      <w:r w:rsidRPr="00790EF3">
        <w:rPr>
          <w:i/>
          <w:sz w:val="30"/>
          <w:szCs w:val="30"/>
        </w:rPr>
        <w:t>;</w:t>
      </w:r>
      <w:proofErr w:type="gramEnd"/>
      <w:r w:rsidRPr="00790EF3">
        <w:rPr>
          <w:i/>
          <w:sz w:val="30"/>
          <w:szCs w:val="30"/>
        </w:rPr>
        <w:t xml:space="preserve"> социальное пособие на оплату технических средств социальной реабилитации предоставлено 24,5 тыс. человек для оплаты 32,4 тыс. средств реабилитации</w:t>
      </w:r>
      <w:r w:rsidR="000C000B" w:rsidRPr="00790EF3">
        <w:rPr>
          <w:i/>
          <w:sz w:val="30"/>
          <w:szCs w:val="30"/>
        </w:rPr>
        <w:t xml:space="preserve"> (</w:t>
      </w:r>
      <w:r w:rsidRPr="00790EF3">
        <w:rPr>
          <w:i/>
          <w:sz w:val="30"/>
          <w:szCs w:val="30"/>
        </w:rPr>
        <w:t>7,7 млн. руб</w:t>
      </w:r>
      <w:r w:rsidR="000C02B1" w:rsidRPr="00790EF3">
        <w:rPr>
          <w:i/>
          <w:sz w:val="30"/>
          <w:szCs w:val="30"/>
        </w:rPr>
        <w:t>.</w:t>
      </w:r>
      <w:r w:rsidR="000C000B" w:rsidRPr="00790EF3">
        <w:rPr>
          <w:i/>
          <w:sz w:val="30"/>
          <w:szCs w:val="30"/>
        </w:rPr>
        <w:t>)</w:t>
      </w:r>
      <w:r w:rsidRPr="00790EF3">
        <w:rPr>
          <w:i/>
          <w:sz w:val="30"/>
          <w:szCs w:val="30"/>
        </w:rPr>
        <w:t xml:space="preserve">; продуктами питания обеспечено 27,2 тыс. детей </w:t>
      </w:r>
      <w:r w:rsidR="000C000B" w:rsidRPr="00790EF3">
        <w:rPr>
          <w:i/>
          <w:sz w:val="30"/>
          <w:szCs w:val="30"/>
        </w:rPr>
        <w:t>(</w:t>
      </w:r>
      <w:r w:rsidRPr="00790EF3">
        <w:rPr>
          <w:i/>
          <w:sz w:val="30"/>
          <w:szCs w:val="30"/>
        </w:rPr>
        <w:t>17,9 млн. руб</w:t>
      </w:r>
      <w:r w:rsidR="000C02B1" w:rsidRPr="00790EF3">
        <w:rPr>
          <w:i/>
          <w:sz w:val="30"/>
          <w:szCs w:val="30"/>
        </w:rPr>
        <w:t>.</w:t>
      </w:r>
      <w:r w:rsidR="000C000B" w:rsidRPr="00790EF3">
        <w:rPr>
          <w:i/>
          <w:sz w:val="30"/>
          <w:szCs w:val="30"/>
        </w:rPr>
        <w:t>)</w:t>
      </w:r>
      <w:r w:rsidRPr="00790EF3">
        <w:rPr>
          <w:i/>
          <w:sz w:val="30"/>
          <w:szCs w:val="30"/>
        </w:rPr>
        <w:t>.</w:t>
      </w:r>
    </w:p>
    <w:p w:rsidR="00884F88" w:rsidRDefault="001D5055" w:rsidP="00613084">
      <w:pPr>
        <w:pStyle w:val="21"/>
        <w:shd w:val="clear" w:color="auto" w:fill="auto"/>
        <w:spacing w:after="120" w:line="320" w:lineRule="exact"/>
        <w:ind w:firstLine="709"/>
        <w:jc w:val="both"/>
        <w:rPr>
          <w:i/>
          <w:sz w:val="30"/>
          <w:szCs w:val="30"/>
        </w:rPr>
      </w:pPr>
      <w:r w:rsidRPr="00790EF3">
        <w:rPr>
          <w:i/>
          <w:sz w:val="30"/>
          <w:szCs w:val="30"/>
        </w:rPr>
        <w:t>Средний размер ГАСП в виде ежемесячного пособия составил 34,19 руб</w:t>
      </w:r>
      <w:r w:rsidR="000C02B1" w:rsidRPr="00790EF3">
        <w:rPr>
          <w:i/>
          <w:sz w:val="30"/>
          <w:szCs w:val="30"/>
        </w:rPr>
        <w:t>.</w:t>
      </w:r>
      <w:r w:rsidRPr="00790EF3">
        <w:rPr>
          <w:i/>
          <w:sz w:val="30"/>
          <w:szCs w:val="30"/>
        </w:rPr>
        <w:t xml:space="preserve"> в месяц на одного человека, единовременного – 87,61 руб</w:t>
      </w:r>
      <w:r w:rsidR="000C000B" w:rsidRPr="00790EF3">
        <w:rPr>
          <w:i/>
          <w:sz w:val="30"/>
          <w:szCs w:val="30"/>
        </w:rPr>
        <w:t xml:space="preserve">. </w:t>
      </w:r>
    </w:p>
    <w:p w:rsidR="00613084" w:rsidRDefault="00613084" w:rsidP="00285552">
      <w:pPr>
        <w:ind w:firstLine="709"/>
        <w:jc w:val="both"/>
        <w:rPr>
          <w:i/>
          <w:szCs w:val="30"/>
        </w:rPr>
      </w:pPr>
      <w:proofErr w:type="gramStart"/>
      <w:r w:rsidRPr="0022318E">
        <w:rPr>
          <w:i/>
          <w:szCs w:val="30"/>
        </w:rPr>
        <w:t xml:space="preserve">В </w:t>
      </w:r>
      <w:r w:rsidRPr="0022318E">
        <w:rPr>
          <w:b/>
          <w:i/>
          <w:szCs w:val="30"/>
        </w:rPr>
        <w:t>Гродненской области</w:t>
      </w:r>
      <w:r w:rsidRPr="0022318E">
        <w:rPr>
          <w:i/>
          <w:szCs w:val="30"/>
        </w:rPr>
        <w:t xml:space="preserve"> в 2016 году ГАСП предоставлена 30079 гражданам на сумму 7817,8 тыс. рублей, в том числе в виде: ежемесячного социального пособия – 7636 гражданам на сумму 1447,8 тыс. рублей;</w:t>
      </w:r>
      <w:r w:rsidR="00985F6D" w:rsidRPr="0022318E">
        <w:rPr>
          <w:i/>
          <w:szCs w:val="30"/>
        </w:rPr>
        <w:t xml:space="preserve"> </w:t>
      </w:r>
      <w:r w:rsidRPr="0022318E">
        <w:rPr>
          <w:i/>
          <w:szCs w:val="30"/>
        </w:rPr>
        <w:t>единовременного социального пособия – 1988 гражданам на сумму 200,0 тыс. рублей; социального пособия на оплату технических средств социальной  реабилитации – 2623 гражданам на сумму 771,8 тыс. рублей;</w:t>
      </w:r>
      <w:proofErr w:type="gramEnd"/>
      <w:r w:rsidR="00985F6D" w:rsidRPr="0022318E">
        <w:rPr>
          <w:i/>
          <w:szCs w:val="30"/>
        </w:rPr>
        <w:t xml:space="preserve"> </w:t>
      </w:r>
      <w:r w:rsidRPr="0022318E">
        <w:rPr>
          <w:i/>
          <w:szCs w:val="30"/>
        </w:rPr>
        <w:t>социального пособия для возмещения затрат на приобретение подгузников – 15577 гражданам на сумму 3652,4 тыс. рублей;</w:t>
      </w:r>
      <w:r w:rsidR="00985F6D" w:rsidRPr="0022318E">
        <w:rPr>
          <w:i/>
          <w:szCs w:val="30"/>
        </w:rPr>
        <w:t xml:space="preserve"> </w:t>
      </w:r>
      <w:r w:rsidRPr="0022318E">
        <w:rPr>
          <w:i/>
          <w:szCs w:val="30"/>
        </w:rPr>
        <w:t>обеспечения продуктами питания детей первых двух лет жизни – 2255 детям на сумму 1745,6 тыс. рублей.</w:t>
      </w:r>
    </w:p>
    <w:p w:rsidR="0022318E" w:rsidRPr="007A6767" w:rsidRDefault="0022318E" w:rsidP="0022318E">
      <w:pPr>
        <w:ind w:firstLine="709"/>
        <w:jc w:val="both"/>
      </w:pPr>
      <w:r>
        <w:t>За 2016 год</w:t>
      </w:r>
      <w:r w:rsidRPr="00A8691A">
        <w:t xml:space="preserve"> </w:t>
      </w:r>
      <w:r>
        <w:t xml:space="preserve">в </w:t>
      </w:r>
      <w:r w:rsidRPr="0022318E">
        <w:rPr>
          <w:b/>
        </w:rPr>
        <w:t>Слонимском районе</w:t>
      </w:r>
      <w:r>
        <w:t xml:space="preserve"> </w:t>
      </w:r>
      <w:r w:rsidRPr="00A8691A">
        <w:t xml:space="preserve">получателями государственной адресной социальной помощи стали </w:t>
      </w:r>
      <w:r>
        <w:t xml:space="preserve">2478 </w:t>
      </w:r>
      <w:r w:rsidRPr="00A8691A">
        <w:t>человек</w:t>
      </w:r>
      <w:r>
        <w:t xml:space="preserve"> (+31,5% к 2015 году</w:t>
      </w:r>
      <w:r w:rsidRPr="00A8691A">
        <w:t xml:space="preserve">), сумма </w:t>
      </w:r>
      <w:r>
        <w:t>предоставле</w:t>
      </w:r>
      <w:r w:rsidRPr="00A8691A">
        <w:t xml:space="preserve">нной помощи составила </w:t>
      </w:r>
      <w:r>
        <w:t xml:space="preserve">516674,62 рубля, </w:t>
      </w:r>
      <w:r w:rsidRPr="007A6767">
        <w:t>в том числе в виде еж</w:t>
      </w:r>
      <w:r>
        <w:t>емесячного социального пособия 701</w:t>
      </w:r>
      <w:r w:rsidRPr="007A6767">
        <w:t xml:space="preserve"> чел. на сумму </w:t>
      </w:r>
      <w:r>
        <w:t>86029,06</w:t>
      </w:r>
      <w:r w:rsidRPr="007A6767">
        <w:t xml:space="preserve"> </w:t>
      </w:r>
      <w:r>
        <w:t>рубля</w:t>
      </w:r>
      <w:r w:rsidRPr="007A6767">
        <w:t>; в виде единов</w:t>
      </w:r>
      <w:r>
        <w:t>ременного социального пособия 309</w:t>
      </w:r>
      <w:r w:rsidRPr="007A6767">
        <w:t xml:space="preserve"> чел. на сумму </w:t>
      </w:r>
      <w:r>
        <w:t>11987</w:t>
      </w:r>
      <w:r w:rsidRPr="007A6767">
        <w:t>,</w:t>
      </w:r>
      <w:r>
        <w:t>80</w:t>
      </w:r>
      <w:r w:rsidRPr="007A6767">
        <w:t xml:space="preserve"> руб</w:t>
      </w:r>
      <w:r>
        <w:t>лей</w:t>
      </w:r>
      <w:r w:rsidRPr="007A6767">
        <w:t xml:space="preserve">; в виде социального пособия на оплату технических средств социальной  реабилитации </w:t>
      </w:r>
      <w:r>
        <w:t>120</w:t>
      </w:r>
      <w:r w:rsidRPr="007A6767">
        <w:t xml:space="preserve"> инвалидам </w:t>
      </w:r>
      <w:r w:rsidRPr="007A6767">
        <w:rPr>
          <w:lang w:val="en-US"/>
        </w:rPr>
        <w:t>III</w:t>
      </w:r>
      <w:r w:rsidRPr="007A6767">
        <w:t xml:space="preserve"> группы на сумму </w:t>
      </w:r>
      <w:r>
        <w:t>22195,61</w:t>
      </w:r>
      <w:r w:rsidRPr="007A6767">
        <w:t xml:space="preserve"> руб</w:t>
      </w:r>
      <w:r>
        <w:t>лей; принято 1161 решение</w:t>
      </w:r>
      <w:r w:rsidRPr="007A6767">
        <w:t xml:space="preserve"> о предоставлении социального пособия для возмещения затрат на приобретение подгузников инвалидам </w:t>
      </w:r>
      <w:r w:rsidRPr="007A6767">
        <w:rPr>
          <w:lang w:val="en-US"/>
        </w:rPr>
        <w:t>I</w:t>
      </w:r>
      <w:r w:rsidRPr="007A6767">
        <w:t xml:space="preserve"> группы, детям-инвалидам, имеющим </w:t>
      </w:r>
      <w:r w:rsidRPr="007A6767">
        <w:rPr>
          <w:lang w:val="en-US"/>
        </w:rPr>
        <w:t>IV</w:t>
      </w:r>
      <w:r w:rsidRPr="007A6767">
        <w:t xml:space="preserve"> степень утраты здоровья, на </w:t>
      </w:r>
      <w:r w:rsidRPr="007A6767">
        <w:lastRenderedPageBreak/>
        <w:t xml:space="preserve">сумму </w:t>
      </w:r>
      <w:r>
        <w:t>282073</w:t>
      </w:r>
      <w:r w:rsidRPr="007A6767">
        <w:t>,</w:t>
      </w:r>
      <w:r>
        <w:t xml:space="preserve">05 </w:t>
      </w:r>
      <w:r w:rsidRPr="007A6767">
        <w:t>рублей; в виде обеспечения продуктами питания</w:t>
      </w:r>
      <w:r>
        <w:t xml:space="preserve"> детей первых двух лет жизни 187</w:t>
      </w:r>
      <w:r w:rsidRPr="007A6767">
        <w:t xml:space="preserve"> детям на сумму </w:t>
      </w:r>
      <w:r>
        <w:t xml:space="preserve">114389,10 рублей. </w:t>
      </w:r>
    </w:p>
    <w:p w:rsidR="00E05D51" w:rsidRPr="00790EF3" w:rsidRDefault="00E05D51" w:rsidP="00E05D51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790EF3">
        <w:rPr>
          <w:rFonts w:eastAsia="Calibri"/>
          <w:sz w:val="32"/>
          <w:szCs w:val="32"/>
          <w:lang w:eastAsia="en-US"/>
        </w:rPr>
        <w:t>Государство оказывает также постоянн</w:t>
      </w:r>
      <w:r w:rsidR="00905E52" w:rsidRPr="00790EF3">
        <w:rPr>
          <w:rFonts w:eastAsia="Calibri"/>
          <w:sz w:val="32"/>
          <w:szCs w:val="32"/>
          <w:lang w:eastAsia="en-US"/>
        </w:rPr>
        <w:t>ую</w:t>
      </w:r>
      <w:r w:rsidRPr="00790EF3">
        <w:rPr>
          <w:rFonts w:eastAsia="Calibri"/>
          <w:sz w:val="32"/>
          <w:szCs w:val="32"/>
          <w:lang w:eastAsia="en-US"/>
        </w:rPr>
        <w:t xml:space="preserve"> </w:t>
      </w:r>
      <w:r w:rsidRPr="00613084">
        <w:rPr>
          <w:rFonts w:eastAsia="Calibri"/>
          <w:b/>
          <w:sz w:val="32"/>
          <w:szCs w:val="32"/>
          <w:lang w:eastAsia="en-US"/>
        </w:rPr>
        <w:t>поддержк</w:t>
      </w:r>
      <w:r w:rsidR="00905E52" w:rsidRPr="00613084">
        <w:rPr>
          <w:rFonts w:eastAsia="Calibri"/>
          <w:b/>
          <w:sz w:val="32"/>
          <w:szCs w:val="32"/>
          <w:lang w:eastAsia="en-US"/>
        </w:rPr>
        <w:t xml:space="preserve">у </w:t>
      </w:r>
      <w:r w:rsidRPr="00613084">
        <w:rPr>
          <w:rFonts w:eastAsia="Calibri"/>
          <w:b/>
          <w:sz w:val="32"/>
          <w:szCs w:val="32"/>
          <w:lang w:eastAsia="en-US"/>
        </w:rPr>
        <w:t>ветеран</w:t>
      </w:r>
      <w:r w:rsidR="00905E52" w:rsidRPr="00613084">
        <w:rPr>
          <w:rFonts w:eastAsia="Calibri"/>
          <w:b/>
          <w:sz w:val="32"/>
          <w:szCs w:val="32"/>
          <w:lang w:eastAsia="en-US"/>
        </w:rPr>
        <w:t>ам войн</w:t>
      </w:r>
      <w:r w:rsidR="0097096A" w:rsidRPr="00613084">
        <w:rPr>
          <w:rFonts w:eastAsia="Calibri"/>
          <w:b/>
          <w:sz w:val="32"/>
          <w:szCs w:val="32"/>
          <w:lang w:eastAsia="en-US"/>
        </w:rPr>
        <w:t>, инвалид</w:t>
      </w:r>
      <w:r w:rsidR="00905E52" w:rsidRPr="00613084">
        <w:rPr>
          <w:rFonts w:eastAsia="Calibri"/>
          <w:b/>
          <w:sz w:val="32"/>
          <w:szCs w:val="32"/>
          <w:lang w:eastAsia="en-US"/>
        </w:rPr>
        <w:t>ам</w:t>
      </w:r>
      <w:r w:rsidRPr="00613084">
        <w:rPr>
          <w:rFonts w:eastAsia="Calibri"/>
          <w:b/>
          <w:sz w:val="32"/>
          <w:szCs w:val="32"/>
          <w:lang w:eastAsia="en-US"/>
        </w:rPr>
        <w:t xml:space="preserve"> и лиц</w:t>
      </w:r>
      <w:r w:rsidR="00905E52" w:rsidRPr="00613084">
        <w:rPr>
          <w:rFonts w:eastAsia="Calibri"/>
          <w:b/>
          <w:sz w:val="32"/>
          <w:szCs w:val="32"/>
          <w:lang w:eastAsia="en-US"/>
        </w:rPr>
        <w:t>ам</w:t>
      </w:r>
      <w:r w:rsidRPr="00613084">
        <w:rPr>
          <w:rFonts w:eastAsia="Calibri"/>
          <w:b/>
          <w:sz w:val="32"/>
          <w:szCs w:val="32"/>
          <w:lang w:eastAsia="en-US"/>
        </w:rPr>
        <w:t>, пострадавши</w:t>
      </w:r>
      <w:r w:rsidR="00905E52" w:rsidRPr="00613084">
        <w:rPr>
          <w:rFonts w:eastAsia="Calibri"/>
          <w:b/>
          <w:sz w:val="32"/>
          <w:szCs w:val="32"/>
          <w:lang w:eastAsia="en-US"/>
        </w:rPr>
        <w:t>м</w:t>
      </w:r>
      <w:r w:rsidRPr="00613084">
        <w:rPr>
          <w:rFonts w:eastAsia="Calibri"/>
          <w:b/>
          <w:sz w:val="32"/>
          <w:szCs w:val="32"/>
          <w:lang w:eastAsia="en-US"/>
        </w:rPr>
        <w:t xml:space="preserve"> от последствий войн</w:t>
      </w:r>
      <w:r w:rsidRPr="00790EF3">
        <w:rPr>
          <w:rFonts w:eastAsia="Calibri"/>
          <w:sz w:val="32"/>
          <w:szCs w:val="32"/>
          <w:lang w:eastAsia="en-US"/>
        </w:rPr>
        <w:t xml:space="preserve">. Основными формами такой помощи выступают </w:t>
      </w:r>
      <w:r w:rsidR="00905E52" w:rsidRPr="00790EF3">
        <w:rPr>
          <w:rFonts w:eastAsia="Calibri"/>
          <w:sz w:val="32"/>
          <w:szCs w:val="32"/>
          <w:lang w:eastAsia="en-US"/>
        </w:rPr>
        <w:t>особые условия пенсионного обеспечения</w:t>
      </w:r>
      <w:r w:rsidRPr="00790EF3">
        <w:rPr>
          <w:rFonts w:eastAsia="Calibri"/>
          <w:sz w:val="32"/>
          <w:szCs w:val="32"/>
          <w:lang w:eastAsia="en-US"/>
        </w:rPr>
        <w:t xml:space="preserve">, </w:t>
      </w:r>
      <w:r w:rsidR="0097096A" w:rsidRPr="00790EF3">
        <w:rPr>
          <w:rFonts w:eastAsia="Calibri"/>
          <w:sz w:val="32"/>
          <w:szCs w:val="32"/>
          <w:lang w:eastAsia="en-US"/>
        </w:rPr>
        <w:t xml:space="preserve">регулярное </w:t>
      </w:r>
      <w:r w:rsidRPr="00790EF3">
        <w:rPr>
          <w:rFonts w:eastAsia="Calibri"/>
          <w:sz w:val="32"/>
          <w:szCs w:val="32"/>
          <w:lang w:eastAsia="en-US"/>
        </w:rPr>
        <w:t xml:space="preserve">медицинское обслуживание в </w:t>
      </w:r>
      <w:r w:rsidRPr="00790EF3">
        <w:rPr>
          <w:rFonts w:eastAsia="Calibri"/>
          <w:spacing w:val="-6"/>
          <w:sz w:val="32"/>
          <w:szCs w:val="32"/>
          <w:lang w:eastAsia="en-US"/>
        </w:rPr>
        <w:t>государственных организациях здравоохранения, санаторно-курортное лечение и оздоровление, обеспечение лекарственными средствами, техническими средствами социальной реабилитации</w:t>
      </w:r>
      <w:r w:rsidR="00905E52" w:rsidRPr="00790EF3">
        <w:rPr>
          <w:rFonts w:eastAsia="Calibri"/>
          <w:spacing w:val="-6"/>
          <w:sz w:val="32"/>
          <w:szCs w:val="32"/>
          <w:lang w:eastAsia="en-US"/>
        </w:rPr>
        <w:t xml:space="preserve"> и др.</w:t>
      </w:r>
    </w:p>
    <w:p w:rsidR="00905E52" w:rsidRPr="00790EF3" w:rsidRDefault="00905E52" w:rsidP="00905E5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 xml:space="preserve">Во всех населенных пунктах проведены обследования условий жизни ветеранов Великой Отечественной войны и лиц, пострадавших </w:t>
      </w:r>
      <w:r w:rsidRPr="00790EF3">
        <w:rPr>
          <w:spacing w:val="-10"/>
          <w:sz w:val="32"/>
          <w:szCs w:val="32"/>
        </w:rPr>
        <w:t xml:space="preserve">от последствий войн, одиноких пожилых людей, инвалидов I и II групп. </w:t>
      </w:r>
    </w:p>
    <w:p w:rsidR="0078146E" w:rsidRPr="00790EF3" w:rsidRDefault="00905E52" w:rsidP="00273FC6">
      <w:pPr>
        <w:autoSpaceDE w:val="0"/>
        <w:autoSpaceDN w:val="0"/>
        <w:adjustRightInd w:val="0"/>
        <w:spacing w:before="120" w:after="120"/>
        <w:ind w:firstLine="709"/>
        <w:jc w:val="both"/>
        <w:rPr>
          <w:i/>
          <w:spacing w:val="-4"/>
          <w:szCs w:val="30"/>
        </w:rPr>
      </w:pPr>
      <w:bookmarkStart w:id="2" w:name="_GoBack"/>
      <w:bookmarkEnd w:id="2"/>
      <w:r w:rsidRPr="00790EF3">
        <w:rPr>
          <w:b/>
          <w:i/>
          <w:spacing w:val="-4"/>
          <w:szCs w:val="30"/>
        </w:rPr>
        <w:t>Справочно.</w:t>
      </w:r>
      <w:r w:rsidRPr="00790EF3">
        <w:rPr>
          <w:i/>
          <w:spacing w:val="-4"/>
          <w:szCs w:val="30"/>
        </w:rPr>
        <w:t xml:space="preserve"> </w:t>
      </w:r>
    </w:p>
    <w:p w:rsidR="00905E52" w:rsidRDefault="00905E52" w:rsidP="00285552">
      <w:pPr>
        <w:autoSpaceDE w:val="0"/>
        <w:autoSpaceDN w:val="0"/>
        <w:adjustRightInd w:val="0"/>
        <w:spacing w:after="120"/>
        <w:ind w:firstLine="709"/>
        <w:jc w:val="both"/>
        <w:rPr>
          <w:i/>
          <w:szCs w:val="30"/>
        </w:rPr>
      </w:pPr>
      <w:r w:rsidRPr="00790EF3">
        <w:rPr>
          <w:i/>
          <w:szCs w:val="30"/>
        </w:rPr>
        <w:t>За 2016 г</w:t>
      </w:r>
      <w:r w:rsidR="00F406F8" w:rsidRPr="00790EF3">
        <w:rPr>
          <w:i/>
          <w:szCs w:val="30"/>
        </w:rPr>
        <w:t>од</w:t>
      </w:r>
      <w:r w:rsidRPr="00790EF3">
        <w:rPr>
          <w:i/>
          <w:szCs w:val="30"/>
        </w:rPr>
        <w:t xml:space="preserve"> обследовано </w:t>
      </w:r>
      <w:r w:rsidR="00F406F8" w:rsidRPr="00790EF3">
        <w:rPr>
          <w:i/>
          <w:szCs w:val="30"/>
        </w:rPr>
        <w:t>около 210</w:t>
      </w:r>
      <w:r w:rsidRPr="00790EF3">
        <w:rPr>
          <w:i/>
          <w:szCs w:val="30"/>
        </w:rPr>
        <w:t xml:space="preserve"> тыс</w:t>
      </w:r>
      <w:r w:rsidR="00790EF3" w:rsidRPr="00790EF3">
        <w:rPr>
          <w:i/>
          <w:szCs w:val="30"/>
        </w:rPr>
        <w:t>яч</w:t>
      </w:r>
      <w:r w:rsidRPr="00790EF3">
        <w:rPr>
          <w:i/>
          <w:szCs w:val="30"/>
        </w:rPr>
        <w:t xml:space="preserve"> граждан</w:t>
      </w:r>
      <w:r w:rsidR="00285552">
        <w:rPr>
          <w:i/>
          <w:szCs w:val="30"/>
        </w:rPr>
        <w:t xml:space="preserve"> (</w:t>
      </w:r>
      <w:r w:rsidR="00285552" w:rsidRPr="00285552">
        <w:rPr>
          <w:b/>
          <w:i/>
          <w:szCs w:val="30"/>
        </w:rPr>
        <w:t>в</w:t>
      </w:r>
      <w:r w:rsidR="00285552" w:rsidRPr="00C95726">
        <w:rPr>
          <w:b/>
          <w:i/>
          <w:szCs w:val="30"/>
        </w:rPr>
        <w:t xml:space="preserve"> Гродненской области</w:t>
      </w:r>
      <w:r w:rsidR="00285552">
        <w:rPr>
          <w:b/>
          <w:i/>
          <w:szCs w:val="30"/>
        </w:rPr>
        <w:t xml:space="preserve"> около 26 тысяч)</w:t>
      </w:r>
      <w:r w:rsidR="00285552" w:rsidRPr="00790EF3">
        <w:rPr>
          <w:i/>
          <w:szCs w:val="30"/>
        </w:rPr>
        <w:t xml:space="preserve"> </w:t>
      </w:r>
      <w:r w:rsidRPr="00790EF3">
        <w:rPr>
          <w:i/>
          <w:szCs w:val="30"/>
        </w:rPr>
        <w:t xml:space="preserve"> указанных категорий.</w:t>
      </w:r>
    </w:p>
    <w:p w:rsidR="0022318E" w:rsidRPr="00707F91" w:rsidRDefault="0022318E" w:rsidP="0022318E">
      <w:pPr>
        <w:ind w:firstLine="709"/>
        <w:jc w:val="both"/>
      </w:pPr>
      <w:r>
        <w:t>С</w:t>
      </w:r>
      <w:r w:rsidRPr="00707F91">
        <w:t xml:space="preserve">пециалистами государственного учреждения «Центр социального обслуживания населения </w:t>
      </w:r>
      <w:r w:rsidRPr="00173994">
        <w:rPr>
          <w:b/>
        </w:rPr>
        <w:t>Слонимского района</w:t>
      </w:r>
      <w:r w:rsidRPr="00707F91">
        <w:t>»</w:t>
      </w:r>
      <w:r>
        <w:t xml:space="preserve"> за указанный период </w:t>
      </w:r>
      <w:r w:rsidRPr="00707F91">
        <w:t xml:space="preserve"> обследовано 84 ветер</w:t>
      </w:r>
      <w:r>
        <w:t>ана Великой Отечественной войны;</w:t>
      </w:r>
      <w:r w:rsidRPr="00707F91">
        <w:t xml:space="preserve"> 169 лиц, по</w:t>
      </w:r>
      <w:r>
        <w:t>страдавших от последствий войн; 1240 одиноких пожилых граждан;</w:t>
      </w:r>
      <w:r w:rsidRPr="00707F91">
        <w:t xml:space="preserve"> 172 одиноких инвалида 1 и 2 групп.</w:t>
      </w:r>
    </w:p>
    <w:p w:rsidR="000C000B" w:rsidRPr="00790EF3" w:rsidRDefault="000C000B" w:rsidP="00905E52">
      <w:pPr>
        <w:pStyle w:val="ae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90EF3">
        <w:rPr>
          <w:sz w:val="32"/>
          <w:szCs w:val="32"/>
        </w:rPr>
        <w:t>В целях улучшения качества жизни инвалидов, их социальной интеграции в общество</w:t>
      </w:r>
      <w:r w:rsidR="00905E52" w:rsidRPr="00790EF3">
        <w:rPr>
          <w:sz w:val="32"/>
          <w:szCs w:val="32"/>
        </w:rPr>
        <w:t xml:space="preserve"> </w:t>
      </w:r>
      <w:r w:rsidRPr="00790EF3">
        <w:rPr>
          <w:sz w:val="32"/>
          <w:szCs w:val="32"/>
        </w:rPr>
        <w:t xml:space="preserve">реализовываются мероприятия подпрограммы </w:t>
      </w:r>
      <w:r w:rsidR="00AB5A6B" w:rsidRPr="00613084">
        <w:rPr>
          <w:b/>
          <w:sz w:val="32"/>
          <w:szCs w:val="32"/>
        </w:rPr>
        <w:t>”</w:t>
      </w:r>
      <w:r w:rsidRPr="00613084">
        <w:rPr>
          <w:b/>
          <w:sz w:val="32"/>
          <w:szCs w:val="32"/>
        </w:rPr>
        <w:t>Предупреждение инвалидности и реабилитация инвалидов</w:t>
      </w:r>
      <w:r w:rsidR="00AB5A6B" w:rsidRPr="00613084">
        <w:rPr>
          <w:b/>
          <w:sz w:val="32"/>
          <w:szCs w:val="32"/>
        </w:rPr>
        <w:t>“</w:t>
      </w:r>
      <w:r w:rsidR="00AB5A6B" w:rsidRPr="00613084">
        <w:rPr>
          <w:sz w:val="32"/>
          <w:szCs w:val="32"/>
        </w:rPr>
        <w:t xml:space="preserve">, </w:t>
      </w:r>
      <w:r w:rsidR="00AB5A6B" w:rsidRPr="00790EF3">
        <w:rPr>
          <w:sz w:val="32"/>
          <w:szCs w:val="32"/>
        </w:rPr>
        <w:t>”</w:t>
      </w:r>
      <w:proofErr w:type="spellStart"/>
      <w:r w:rsidRPr="00790EF3">
        <w:rPr>
          <w:sz w:val="32"/>
          <w:szCs w:val="32"/>
        </w:rPr>
        <w:t>Безбарьерная</w:t>
      </w:r>
      <w:proofErr w:type="spellEnd"/>
      <w:r w:rsidRPr="00790EF3">
        <w:rPr>
          <w:sz w:val="32"/>
          <w:szCs w:val="32"/>
        </w:rPr>
        <w:t xml:space="preserve"> среда жизнедеятельности инвалидов и физически ослабленных лиц</w:t>
      </w:r>
      <w:r w:rsidR="00AB5A6B" w:rsidRPr="00790EF3">
        <w:rPr>
          <w:sz w:val="32"/>
          <w:szCs w:val="32"/>
        </w:rPr>
        <w:t>“</w:t>
      </w:r>
      <w:r w:rsidRPr="00790EF3">
        <w:rPr>
          <w:sz w:val="32"/>
          <w:szCs w:val="32"/>
        </w:rPr>
        <w:t xml:space="preserve"> Государственной программы о социальной защите и содействии занятости населения на 2016</w:t>
      </w:r>
      <w:r w:rsidR="000C02B1" w:rsidRPr="00790EF3">
        <w:rPr>
          <w:sz w:val="32"/>
          <w:szCs w:val="32"/>
        </w:rPr>
        <w:t>–</w:t>
      </w:r>
      <w:r w:rsidRPr="00790EF3">
        <w:rPr>
          <w:sz w:val="32"/>
          <w:szCs w:val="32"/>
        </w:rPr>
        <w:t>2020 годы.</w:t>
      </w:r>
    </w:p>
    <w:p w:rsidR="00173994" w:rsidRDefault="00173994" w:rsidP="00BA4601">
      <w:pPr>
        <w:ind w:firstLine="709"/>
        <w:jc w:val="both"/>
        <w:rPr>
          <w:b/>
          <w:sz w:val="32"/>
          <w:szCs w:val="32"/>
        </w:rPr>
      </w:pPr>
    </w:p>
    <w:p w:rsidR="00BA40E9" w:rsidRPr="00924CC6" w:rsidRDefault="00AB5A6B" w:rsidP="00BA4601">
      <w:pPr>
        <w:ind w:firstLine="709"/>
        <w:jc w:val="both"/>
        <w:rPr>
          <w:b/>
          <w:i/>
          <w:spacing w:val="-6"/>
          <w:sz w:val="32"/>
          <w:szCs w:val="32"/>
        </w:rPr>
      </w:pPr>
      <w:r w:rsidRPr="00924CC6">
        <w:rPr>
          <w:b/>
          <w:sz w:val="32"/>
          <w:szCs w:val="32"/>
        </w:rPr>
        <w:t>Выступая н</w:t>
      </w:r>
      <w:r w:rsidR="00245E7F" w:rsidRPr="00924CC6">
        <w:rPr>
          <w:b/>
          <w:sz w:val="32"/>
          <w:szCs w:val="32"/>
        </w:rPr>
        <w:t xml:space="preserve">а </w:t>
      </w:r>
      <w:r w:rsidR="00245E7F" w:rsidRPr="00924CC6">
        <w:rPr>
          <w:b/>
          <w:spacing w:val="-6"/>
          <w:sz w:val="32"/>
          <w:szCs w:val="32"/>
        </w:rPr>
        <w:t>пятом Всебелорусском народном собрании</w:t>
      </w:r>
      <w:r w:rsidRPr="00924CC6">
        <w:rPr>
          <w:b/>
          <w:spacing w:val="-6"/>
          <w:sz w:val="32"/>
          <w:szCs w:val="32"/>
        </w:rPr>
        <w:t>,</w:t>
      </w:r>
      <w:r w:rsidR="00245E7F" w:rsidRPr="00924CC6">
        <w:rPr>
          <w:b/>
          <w:spacing w:val="-6"/>
          <w:sz w:val="32"/>
          <w:szCs w:val="32"/>
        </w:rPr>
        <w:t xml:space="preserve"> Президент Республики Беларусь заверил: </w:t>
      </w:r>
      <w:r w:rsidR="00245E7F" w:rsidRPr="00924CC6">
        <w:rPr>
          <w:b/>
          <w:i/>
          <w:spacing w:val="-6"/>
          <w:sz w:val="32"/>
          <w:szCs w:val="32"/>
        </w:rPr>
        <w:t>”</w:t>
      </w:r>
      <w:r w:rsidR="00245E7F" w:rsidRPr="00924CC6">
        <w:rPr>
          <w:b/>
          <w:i/>
          <w:sz w:val="32"/>
          <w:szCs w:val="32"/>
        </w:rPr>
        <w:t>Государство для народа, справедливость, защита простого человека – это то, на чем стояла и стоять будет белорусская государственность!</w:t>
      </w:r>
      <w:r w:rsidR="00245E7F" w:rsidRPr="00924CC6">
        <w:rPr>
          <w:b/>
          <w:i/>
          <w:spacing w:val="-6"/>
          <w:sz w:val="32"/>
          <w:szCs w:val="32"/>
        </w:rPr>
        <w:t>“</w:t>
      </w:r>
      <w:r w:rsidR="000C02B1" w:rsidRPr="00924CC6">
        <w:rPr>
          <w:b/>
          <w:i/>
          <w:spacing w:val="-6"/>
          <w:sz w:val="32"/>
          <w:szCs w:val="32"/>
        </w:rPr>
        <w:t>.</w:t>
      </w:r>
    </w:p>
    <w:p w:rsidR="00BA40E9" w:rsidRPr="00790EF3" w:rsidRDefault="00BA40E9" w:rsidP="00BA40E9">
      <w:pPr>
        <w:ind w:firstLine="709"/>
        <w:jc w:val="both"/>
        <w:rPr>
          <w:sz w:val="26"/>
          <w:szCs w:val="26"/>
        </w:rPr>
      </w:pPr>
    </w:p>
    <w:sectPr w:rsidR="00BA40E9" w:rsidRPr="00790EF3" w:rsidSect="00BF4F19">
      <w:headerReference w:type="even" r:id="rId10"/>
      <w:headerReference w:type="default" r:id="rId11"/>
      <w:pgSz w:w="11909" w:h="16834" w:code="9"/>
      <w:pgMar w:top="426" w:right="567" w:bottom="709" w:left="1701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CF" w:rsidRDefault="008803CF">
      <w:r>
        <w:separator/>
      </w:r>
    </w:p>
  </w:endnote>
  <w:endnote w:type="continuationSeparator" w:id="0">
    <w:p w:rsidR="008803CF" w:rsidRDefault="0088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CF" w:rsidRDefault="008803CF">
      <w:r>
        <w:separator/>
      </w:r>
    </w:p>
  </w:footnote>
  <w:footnote w:type="continuationSeparator" w:id="0">
    <w:p w:rsidR="008803CF" w:rsidRDefault="0088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F3" w:rsidRDefault="00790E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EF3" w:rsidRDefault="00790E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F3" w:rsidRPr="00153191" w:rsidRDefault="00790EF3">
    <w:pPr>
      <w:pStyle w:val="a4"/>
      <w:jc w:val="center"/>
      <w:rPr>
        <w:sz w:val="28"/>
        <w:szCs w:val="28"/>
      </w:rPr>
    </w:pPr>
    <w:r w:rsidRPr="00153191">
      <w:rPr>
        <w:sz w:val="28"/>
        <w:szCs w:val="28"/>
      </w:rPr>
      <w:fldChar w:fldCharType="begin"/>
    </w:r>
    <w:r w:rsidRPr="00153191">
      <w:rPr>
        <w:sz w:val="28"/>
        <w:szCs w:val="28"/>
      </w:rPr>
      <w:instrText>PAGE   \* MERGEFORMAT</w:instrText>
    </w:r>
    <w:r w:rsidRPr="00153191">
      <w:rPr>
        <w:sz w:val="28"/>
        <w:szCs w:val="28"/>
      </w:rPr>
      <w:fldChar w:fldCharType="separate"/>
    </w:r>
    <w:r w:rsidR="00273FC6">
      <w:rPr>
        <w:noProof/>
        <w:sz w:val="28"/>
        <w:szCs w:val="28"/>
      </w:rPr>
      <w:t>18</w:t>
    </w:r>
    <w:r w:rsidRPr="00153191">
      <w:rPr>
        <w:sz w:val="28"/>
        <w:szCs w:val="28"/>
      </w:rPr>
      <w:fldChar w:fldCharType="end"/>
    </w:r>
  </w:p>
  <w:p w:rsidR="00790EF3" w:rsidRDefault="00790EF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4A15"/>
    <w:multiLevelType w:val="hybridMultilevel"/>
    <w:tmpl w:val="A9546FA0"/>
    <w:lvl w:ilvl="0" w:tplc="2B14E6F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F3C6E"/>
    <w:multiLevelType w:val="multilevel"/>
    <w:tmpl w:val="142E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32F2E"/>
    <w:multiLevelType w:val="hybridMultilevel"/>
    <w:tmpl w:val="61E02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F41806"/>
    <w:multiLevelType w:val="hybridMultilevel"/>
    <w:tmpl w:val="5E0E9758"/>
    <w:lvl w:ilvl="0" w:tplc="7130A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E83D4F"/>
    <w:multiLevelType w:val="hybridMultilevel"/>
    <w:tmpl w:val="8EB8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A589C"/>
    <w:multiLevelType w:val="hybridMultilevel"/>
    <w:tmpl w:val="766EEF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BF7D28"/>
    <w:multiLevelType w:val="hybridMultilevel"/>
    <w:tmpl w:val="9EE41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0619D3"/>
    <w:multiLevelType w:val="hybridMultilevel"/>
    <w:tmpl w:val="C94610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2832945"/>
    <w:multiLevelType w:val="hybridMultilevel"/>
    <w:tmpl w:val="A08E037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90F3F1F"/>
    <w:multiLevelType w:val="hybridMultilevel"/>
    <w:tmpl w:val="9A0AFAE8"/>
    <w:lvl w:ilvl="0" w:tplc="DB166FE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93C5F98"/>
    <w:multiLevelType w:val="hybridMultilevel"/>
    <w:tmpl w:val="0D3C3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1D22B2"/>
    <w:multiLevelType w:val="multilevel"/>
    <w:tmpl w:val="8D1C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attachedTemplate r:id="rId1"/>
  <w:doNotTrackMoves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009"/>
    <w:rsid w:val="000075A3"/>
    <w:rsid w:val="00010821"/>
    <w:rsid w:val="000133DD"/>
    <w:rsid w:val="000166FC"/>
    <w:rsid w:val="000273F5"/>
    <w:rsid w:val="000302F1"/>
    <w:rsid w:val="00036E58"/>
    <w:rsid w:val="000401A3"/>
    <w:rsid w:val="00042B5F"/>
    <w:rsid w:val="00050D13"/>
    <w:rsid w:val="00050DB5"/>
    <w:rsid w:val="000543F7"/>
    <w:rsid w:val="00060C87"/>
    <w:rsid w:val="00060F56"/>
    <w:rsid w:val="00063B71"/>
    <w:rsid w:val="00064D5F"/>
    <w:rsid w:val="00065BBE"/>
    <w:rsid w:val="000665BC"/>
    <w:rsid w:val="00067B32"/>
    <w:rsid w:val="00076ACE"/>
    <w:rsid w:val="00077AD8"/>
    <w:rsid w:val="00093BAC"/>
    <w:rsid w:val="00094931"/>
    <w:rsid w:val="000A179E"/>
    <w:rsid w:val="000A4963"/>
    <w:rsid w:val="000A5D92"/>
    <w:rsid w:val="000A5E58"/>
    <w:rsid w:val="000A69DA"/>
    <w:rsid w:val="000A7BBA"/>
    <w:rsid w:val="000B35E3"/>
    <w:rsid w:val="000C000B"/>
    <w:rsid w:val="000C02B1"/>
    <w:rsid w:val="000C1B32"/>
    <w:rsid w:val="000C20B2"/>
    <w:rsid w:val="000C3BEF"/>
    <w:rsid w:val="000C5A2A"/>
    <w:rsid w:val="000D07EA"/>
    <w:rsid w:val="000D3E39"/>
    <w:rsid w:val="000D626A"/>
    <w:rsid w:val="000E73FB"/>
    <w:rsid w:val="000F0D34"/>
    <w:rsid w:val="000F3C90"/>
    <w:rsid w:val="000F43C7"/>
    <w:rsid w:val="000F792F"/>
    <w:rsid w:val="00101F64"/>
    <w:rsid w:val="00101FAA"/>
    <w:rsid w:val="00102752"/>
    <w:rsid w:val="0010459A"/>
    <w:rsid w:val="00116845"/>
    <w:rsid w:val="0014036A"/>
    <w:rsid w:val="00143FD7"/>
    <w:rsid w:val="00153191"/>
    <w:rsid w:val="0015695C"/>
    <w:rsid w:val="0016245B"/>
    <w:rsid w:val="00165216"/>
    <w:rsid w:val="00167E61"/>
    <w:rsid w:val="00170D09"/>
    <w:rsid w:val="00171257"/>
    <w:rsid w:val="00171D64"/>
    <w:rsid w:val="0017374A"/>
    <w:rsid w:val="00173994"/>
    <w:rsid w:val="00175D15"/>
    <w:rsid w:val="001763C1"/>
    <w:rsid w:val="0017736B"/>
    <w:rsid w:val="001775B3"/>
    <w:rsid w:val="0018538C"/>
    <w:rsid w:val="00194F9D"/>
    <w:rsid w:val="001A1937"/>
    <w:rsid w:val="001A4044"/>
    <w:rsid w:val="001A5418"/>
    <w:rsid w:val="001A55A2"/>
    <w:rsid w:val="001A583E"/>
    <w:rsid w:val="001A59A6"/>
    <w:rsid w:val="001B5397"/>
    <w:rsid w:val="001B57D3"/>
    <w:rsid w:val="001B6440"/>
    <w:rsid w:val="001C6823"/>
    <w:rsid w:val="001C6D5F"/>
    <w:rsid w:val="001D0937"/>
    <w:rsid w:val="001D120A"/>
    <w:rsid w:val="001D2DE3"/>
    <w:rsid w:val="001D42BC"/>
    <w:rsid w:val="001D5055"/>
    <w:rsid w:val="001D55AD"/>
    <w:rsid w:val="001D7EA1"/>
    <w:rsid w:val="001E3CC4"/>
    <w:rsid w:val="001E7BC7"/>
    <w:rsid w:val="001F2980"/>
    <w:rsid w:val="001F580B"/>
    <w:rsid w:val="00200DF7"/>
    <w:rsid w:val="00204221"/>
    <w:rsid w:val="00206889"/>
    <w:rsid w:val="00213F85"/>
    <w:rsid w:val="00215618"/>
    <w:rsid w:val="00221D06"/>
    <w:rsid w:val="0022318E"/>
    <w:rsid w:val="00223585"/>
    <w:rsid w:val="00224526"/>
    <w:rsid w:val="00234580"/>
    <w:rsid w:val="00236AC8"/>
    <w:rsid w:val="00245E7F"/>
    <w:rsid w:val="00250DE2"/>
    <w:rsid w:val="00253894"/>
    <w:rsid w:val="002568C2"/>
    <w:rsid w:val="002576C0"/>
    <w:rsid w:val="00261E61"/>
    <w:rsid w:val="00266D8C"/>
    <w:rsid w:val="00272E2A"/>
    <w:rsid w:val="00273FC6"/>
    <w:rsid w:val="00280DF0"/>
    <w:rsid w:val="00285552"/>
    <w:rsid w:val="002865CB"/>
    <w:rsid w:val="002920B0"/>
    <w:rsid w:val="002940B2"/>
    <w:rsid w:val="00294FB9"/>
    <w:rsid w:val="002952E0"/>
    <w:rsid w:val="00295E15"/>
    <w:rsid w:val="00296F8D"/>
    <w:rsid w:val="002A1435"/>
    <w:rsid w:val="002A2DB6"/>
    <w:rsid w:val="002A31AB"/>
    <w:rsid w:val="002B4528"/>
    <w:rsid w:val="002B53F8"/>
    <w:rsid w:val="002C68CB"/>
    <w:rsid w:val="002D25F3"/>
    <w:rsid w:val="002D5AAF"/>
    <w:rsid w:val="002E2E1D"/>
    <w:rsid w:val="002F72CC"/>
    <w:rsid w:val="00301809"/>
    <w:rsid w:val="00310F5B"/>
    <w:rsid w:val="00313507"/>
    <w:rsid w:val="00314966"/>
    <w:rsid w:val="00314BA7"/>
    <w:rsid w:val="00316E7F"/>
    <w:rsid w:val="00321041"/>
    <w:rsid w:val="003213DC"/>
    <w:rsid w:val="00324030"/>
    <w:rsid w:val="0032583A"/>
    <w:rsid w:val="00326862"/>
    <w:rsid w:val="00331033"/>
    <w:rsid w:val="00331924"/>
    <w:rsid w:val="00332A90"/>
    <w:rsid w:val="003336B6"/>
    <w:rsid w:val="0033422A"/>
    <w:rsid w:val="00335509"/>
    <w:rsid w:val="00345366"/>
    <w:rsid w:val="0034571C"/>
    <w:rsid w:val="00345FA0"/>
    <w:rsid w:val="00356C6E"/>
    <w:rsid w:val="00356FFE"/>
    <w:rsid w:val="00362F81"/>
    <w:rsid w:val="00367EA7"/>
    <w:rsid w:val="003700DE"/>
    <w:rsid w:val="003715CD"/>
    <w:rsid w:val="00373C6B"/>
    <w:rsid w:val="00375A9D"/>
    <w:rsid w:val="003935F4"/>
    <w:rsid w:val="003A125B"/>
    <w:rsid w:val="003B2B56"/>
    <w:rsid w:val="003C2171"/>
    <w:rsid w:val="003C2287"/>
    <w:rsid w:val="003C4AA8"/>
    <w:rsid w:val="003C6654"/>
    <w:rsid w:val="003D2608"/>
    <w:rsid w:val="003D5665"/>
    <w:rsid w:val="003E1480"/>
    <w:rsid w:val="003E1E38"/>
    <w:rsid w:val="003E2076"/>
    <w:rsid w:val="003E2BDB"/>
    <w:rsid w:val="003F1163"/>
    <w:rsid w:val="004013F7"/>
    <w:rsid w:val="00402583"/>
    <w:rsid w:val="00402802"/>
    <w:rsid w:val="0040532E"/>
    <w:rsid w:val="004123DD"/>
    <w:rsid w:val="00414774"/>
    <w:rsid w:val="00415AED"/>
    <w:rsid w:val="00421371"/>
    <w:rsid w:val="00421A40"/>
    <w:rsid w:val="0042220E"/>
    <w:rsid w:val="00422EBB"/>
    <w:rsid w:val="00425A80"/>
    <w:rsid w:val="00430A51"/>
    <w:rsid w:val="0043360C"/>
    <w:rsid w:val="00434CB5"/>
    <w:rsid w:val="00435181"/>
    <w:rsid w:val="00442A24"/>
    <w:rsid w:val="00445B4A"/>
    <w:rsid w:val="00445EDA"/>
    <w:rsid w:val="0045655E"/>
    <w:rsid w:val="00461B8C"/>
    <w:rsid w:val="00461CF5"/>
    <w:rsid w:val="00464A44"/>
    <w:rsid w:val="00467596"/>
    <w:rsid w:val="00472B0D"/>
    <w:rsid w:val="004730B7"/>
    <w:rsid w:val="0047455C"/>
    <w:rsid w:val="00477E95"/>
    <w:rsid w:val="00494506"/>
    <w:rsid w:val="004945BC"/>
    <w:rsid w:val="00494AB9"/>
    <w:rsid w:val="00494EE7"/>
    <w:rsid w:val="004A0F2C"/>
    <w:rsid w:val="004A1755"/>
    <w:rsid w:val="004B6B7E"/>
    <w:rsid w:val="004B770C"/>
    <w:rsid w:val="004B7856"/>
    <w:rsid w:val="004C2404"/>
    <w:rsid w:val="004C662C"/>
    <w:rsid w:val="004C70A3"/>
    <w:rsid w:val="004D0C82"/>
    <w:rsid w:val="004D60C8"/>
    <w:rsid w:val="004E2C63"/>
    <w:rsid w:val="004E312D"/>
    <w:rsid w:val="004F745C"/>
    <w:rsid w:val="00500C9A"/>
    <w:rsid w:val="00500CCB"/>
    <w:rsid w:val="00504902"/>
    <w:rsid w:val="00505B5E"/>
    <w:rsid w:val="00506986"/>
    <w:rsid w:val="005103E5"/>
    <w:rsid w:val="00510555"/>
    <w:rsid w:val="005121B4"/>
    <w:rsid w:val="00522091"/>
    <w:rsid w:val="00522C5D"/>
    <w:rsid w:val="00531F35"/>
    <w:rsid w:val="0053213A"/>
    <w:rsid w:val="00532ED6"/>
    <w:rsid w:val="00534A99"/>
    <w:rsid w:val="0053624C"/>
    <w:rsid w:val="00537DA1"/>
    <w:rsid w:val="005405A5"/>
    <w:rsid w:val="00540930"/>
    <w:rsid w:val="00542A5F"/>
    <w:rsid w:val="00543EE1"/>
    <w:rsid w:val="00553586"/>
    <w:rsid w:val="00553AB8"/>
    <w:rsid w:val="005567BC"/>
    <w:rsid w:val="00561F6D"/>
    <w:rsid w:val="0056242C"/>
    <w:rsid w:val="0056674D"/>
    <w:rsid w:val="005716D5"/>
    <w:rsid w:val="005740B2"/>
    <w:rsid w:val="00574E28"/>
    <w:rsid w:val="005759D3"/>
    <w:rsid w:val="00576A92"/>
    <w:rsid w:val="00597EB6"/>
    <w:rsid w:val="005A445A"/>
    <w:rsid w:val="005A4D80"/>
    <w:rsid w:val="005B22F1"/>
    <w:rsid w:val="005C1888"/>
    <w:rsid w:val="005C1D51"/>
    <w:rsid w:val="005C435C"/>
    <w:rsid w:val="005C769C"/>
    <w:rsid w:val="005D26D7"/>
    <w:rsid w:val="005D2B63"/>
    <w:rsid w:val="005D5FB5"/>
    <w:rsid w:val="005E04DC"/>
    <w:rsid w:val="005E46A1"/>
    <w:rsid w:val="005E4FBA"/>
    <w:rsid w:val="005E68A8"/>
    <w:rsid w:val="005E74D2"/>
    <w:rsid w:val="00600812"/>
    <w:rsid w:val="00604312"/>
    <w:rsid w:val="00613084"/>
    <w:rsid w:val="006259F6"/>
    <w:rsid w:val="00636ECD"/>
    <w:rsid w:val="0064736D"/>
    <w:rsid w:val="00647589"/>
    <w:rsid w:val="00647926"/>
    <w:rsid w:val="0065607A"/>
    <w:rsid w:val="0067002B"/>
    <w:rsid w:val="006701D4"/>
    <w:rsid w:val="0067022C"/>
    <w:rsid w:val="006732BF"/>
    <w:rsid w:val="00677E0B"/>
    <w:rsid w:val="006823A8"/>
    <w:rsid w:val="006839E2"/>
    <w:rsid w:val="00686A70"/>
    <w:rsid w:val="00686BD5"/>
    <w:rsid w:val="00693030"/>
    <w:rsid w:val="006949DD"/>
    <w:rsid w:val="00696772"/>
    <w:rsid w:val="006A4B6F"/>
    <w:rsid w:val="006A5C85"/>
    <w:rsid w:val="006A5F3B"/>
    <w:rsid w:val="006A6C10"/>
    <w:rsid w:val="006A6C9A"/>
    <w:rsid w:val="006B5366"/>
    <w:rsid w:val="006B551D"/>
    <w:rsid w:val="006C043F"/>
    <w:rsid w:val="006C4298"/>
    <w:rsid w:val="006C6352"/>
    <w:rsid w:val="006D223D"/>
    <w:rsid w:val="006D29DC"/>
    <w:rsid w:val="006D30E9"/>
    <w:rsid w:val="006D3608"/>
    <w:rsid w:val="006D4F04"/>
    <w:rsid w:val="006E0BDB"/>
    <w:rsid w:val="006E6C0D"/>
    <w:rsid w:val="006F1139"/>
    <w:rsid w:val="006F1246"/>
    <w:rsid w:val="006F79FB"/>
    <w:rsid w:val="0070012A"/>
    <w:rsid w:val="00701296"/>
    <w:rsid w:val="00703CD6"/>
    <w:rsid w:val="00704220"/>
    <w:rsid w:val="007061DB"/>
    <w:rsid w:val="00714057"/>
    <w:rsid w:val="00722A10"/>
    <w:rsid w:val="007231DD"/>
    <w:rsid w:val="007250D4"/>
    <w:rsid w:val="00725423"/>
    <w:rsid w:val="00733586"/>
    <w:rsid w:val="00735D9F"/>
    <w:rsid w:val="00746788"/>
    <w:rsid w:val="00747BB3"/>
    <w:rsid w:val="0075303A"/>
    <w:rsid w:val="00753868"/>
    <w:rsid w:val="0076177E"/>
    <w:rsid w:val="00762904"/>
    <w:rsid w:val="007646C2"/>
    <w:rsid w:val="00764C89"/>
    <w:rsid w:val="00765E69"/>
    <w:rsid w:val="00766EAA"/>
    <w:rsid w:val="00771626"/>
    <w:rsid w:val="00775DBC"/>
    <w:rsid w:val="007760EB"/>
    <w:rsid w:val="00777EFB"/>
    <w:rsid w:val="007813AD"/>
    <w:rsid w:val="0078146E"/>
    <w:rsid w:val="00781F69"/>
    <w:rsid w:val="00782F2A"/>
    <w:rsid w:val="00784A8E"/>
    <w:rsid w:val="00785A5A"/>
    <w:rsid w:val="00790A7B"/>
    <w:rsid w:val="00790EF3"/>
    <w:rsid w:val="00794058"/>
    <w:rsid w:val="007A3397"/>
    <w:rsid w:val="007B11EA"/>
    <w:rsid w:val="007B1BD0"/>
    <w:rsid w:val="007B6597"/>
    <w:rsid w:val="007C047F"/>
    <w:rsid w:val="007C16D5"/>
    <w:rsid w:val="007C3275"/>
    <w:rsid w:val="007C4F05"/>
    <w:rsid w:val="007C5540"/>
    <w:rsid w:val="007D4261"/>
    <w:rsid w:val="007D4267"/>
    <w:rsid w:val="007D58A8"/>
    <w:rsid w:val="007D69E3"/>
    <w:rsid w:val="007E4117"/>
    <w:rsid w:val="007E4CD4"/>
    <w:rsid w:val="00804CA5"/>
    <w:rsid w:val="008056E9"/>
    <w:rsid w:val="0081795C"/>
    <w:rsid w:val="0083319B"/>
    <w:rsid w:val="00837326"/>
    <w:rsid w:val="008424FB"/>
    <w:rsid w:val="00860AF8"/>
    <w:rsid w:val="00862925"/>
    <w:rsid w:val="00865DA0"/>
    <w:rsid w:val="008663FE"/>
    <w:rsid w:val="00872C79"/>
    <w:rsid w:val="00872D8F"/>
    <w:rsid w:val="00875266"/>
    <w:rsid w:val="00875DA7"/>
    <w:rsid w:val="008803CF"/>
    <w:rsid w:val="00884F88"/>
    <w:rsid w:val="00886B6F"/>
    <w:rsid w:val="0089259A"/>
    <w:rsid w:val="00892A2A"/>
    <w:rsid w:val="008930EB"/>
    <w:rsid w:val="00897A87"/>
    <w:rsid w:val="008A6511"/>
    <w:rsid w:val="008B2414"/>
    <w:rsid w:val="008B3159"/>
    <w:rsid w:val="008B4E03"/>
    <w:rsid w:val="008C0626"/>
    <w:rsid w:val="008C0AC1"/>
    <w:rsid w:val="008C0B2B"/>
    <w:rsid w:val="008D5C03"/>
    <w:rsid w:val="008E25C0"/>
    <w:rsid w:val="008E7FAC"/>
    <w:rsid w:val="009012A2"/>
    <w:rsid w:val="00904655"/>
    <w:rsid w:val="00905E52"/>
    <w:rsid w:val="0091086C"/>
    <w:rsid w:val="009135CF"/>
    <w:rsid w:val="009138FE"/>
    <w:rsid w:val="009232AD"/>
    <w:rsid w:val="00924CC6"/>
    <w:rsid w:val="009312A4"/>
    <w:rsid w:val="00942E8A"/>
    <w:rsid w:val="0094364A"/>
    <w:rsid w:val="00945DA0"/>
    <w:rsid w:val="00946D39"/>
    <w:rsid w:val="00947ED2"/>
    <w:rsid w:val="00953C5A"/>
    <w:rsid w:val="00955173"/>
    <w:rsid w:val="00961F0A"/>
    <w:rsid w:val="009628C5"/>
    <w:rsid w:val="00962F27"/>
    <w:rsid w:val="00964B64"/>
    <w:rsid w:val="0096739F"/>
    <w:rsid w:val="00967625"/>
    <w:rsid w:val="0097096A"/>
    <w:rsid w:val="00971477"/>
    <w:rsid w:val="00976DE6"/>
    <w:rsid w:val="00977497"/>
    <w:rsid w:val="0097789D"/>
    <w:rsid w:val="00981819"/>
    <w:rsid w:val="00985F6D"/>
    <w:rsid w:val="009865D1"/>
    <w:rsid w:val="00994162"/>
    <w:rsid w:val="00994FC0"/>
    <w:rsid w:val="009969D2"/>
    <w:rsid w:val="009A5E91"/>
    <w:rsid w:val="009B04F9"/>
    <w:rsid w:val="009B3546"/>
    <w:rsid w:val="009B4B9A"/>
    <w:rsid w:val="009B51B4"/>
    <w:rsid w:val="009C3DF4"/>
    <w:rsid w:val="009D149E"/>
    <w:rsid w:val="009D179F"/>
    <w:rsid w:val="009E213C"/>
    <w:rsid w:val="009E557A"/>
    <w:rsid w:val="00A05535"/>
    <w:rsid w:val="00A05C7C"/>
    <w:rsid w:val="00A13CF2"/>
    <w:rsid w:val="00A14CD4"/>
    <w:rsid w:val="00A15F25"/>
    <w:rsid w:val="00A16EAD"/>
    <w:rsid w:val="00A312E5"/>
    <w:rsid w:val="00A33717"/>
    <w:rsid w:val="00A35BD4"/>
    <w:rsid w:val="00A37D1A"/>
    <w:rsid w:val="00A40D54"/>
    <w:rsid w:val="00A41535"/>
    <w:rsid w:val="00A51138"/>
    <w:rsid w:val="00A56206"/>
    <w:rsid w:val="00A56222"/>
    <w:rsid w:val="00A577F0"/>
    <w:rsid w:val="00A6481E"/>
    <w:rsid w:val="00A66DEC"/>
    <w:rsid w:val="00A6756D"/>
    <w:rsid w:val="00A70D60"/>
    <w:rsid w:val="00A75A33"/>
    <w:rsid w:val="00A873F9"/>
    <w:rsid w:val="00A900CD"/>
    <w:rsid w:val="00A97659"/>
    <w:rsid w:val="00A9799D"/>
    <w:rsid w:val="00AA1CFA"/>
    <w:rsid w:val="00AA354F"/>
    <w:rsid w:val="00AA7BC6"/>
    <w:rsid w:val="00AB32CE"/>
    <w:rsid w:val="00AB5A6B"/>
    <w:rsid w:val="00AB73BC"/>
    <w:rsid w:val="00AC194B"/>
    <w:rsid w:val="00AC391B"/>
    <w:rsid w:val="00AC65D2"/>
    <w:rsid w:val="00AD65DB"/>
    <w:rsid w:val="00AD7A63"/>
    <w:rsid w:val="00AE1C7A"/>
    <w:rsid w:val="00AE66A0"/>
    <w:rsid w:val="00AE6861"/>
    <w:rsid w:val="00AE6F2D"/>
    <w:rsid w:val="00AE7BB9"/>
    <w:rsid w:val="00AF26AA"/>
    <w:rsid w:val="00AF457C"/>
    <w:rsid w:val="00AF4FCB"/>
    <w:rsid w:val="00B010CC"/>
    <w:rsid w:val="00B10483"/>
    <w:rsid w:val="00B20ADF"/>
    <w:rsid w:val="00B25752"/>
    <w:rsid w:val="00B266CE"/>
    <w:rsid w:val="00B2792A"/>
    <w:rsid w:val="00B30797"/>
    <w:rsid w:val="00B33651"/>
    <w:rsid w:val="00B33C6E"/>
    <w:rsid w:val="00B34CAB"/>
    <w:rsid w:val="00B35161"/>
    <w:rsid w:val="00B42A81"/>
    <w:rsid w:val="00B42EC5"/>
    <w:rsid w:val="00B45DBE"/>
    <w:rsid w:val="00B46E4B"/>
    <w:rsid w:val="00B56E45"/>
    <w:rsid w:val="00B622EE"/>
    <w:rsid w:val="00B6554F"/>
    <w:rsid w:val="00B676BB"/>
    <w:rsid w:val="00B72964"/>
    <w:rsid w:val="00B74000"/>
    <w:rsid w:val="00B740AD"/>
    <w:rsid w:val="00B81025"/>
    <w:rsid w:val="00B81862"/>
    <w:rsid w:val="00B81DC9"/>
    <w:rsid w:val="00B83DD3"/>
    <w:rsid w:val="00B86603"/>
    <w:rsid w:val="00B92978"/>
    <w:rsid w:val="00BA0966"/>
    <w:rsid w:val="00BA40E9"/>
    <w:rsid w:val="00BA4601"/>
    <w:rsid w:val="00BA4693"/>
    <w:rsid w:val="00BA505C"/>
    <w:rsid w:val="00BA51CC"/>
    <w:rsid w:val="00BA521B"/>
    <w:rsid w:val="00BA64AE"/>
    <w:rsid w:val="00BB19D8"/>
    <w:rsid w:val="00BB7B7A"/>
    <w:rsid w:val="00BC6F23"/>
    <w:rsid w:val="00BD5D8B"/>
    <w:rsid w:val="00BE6528"/>
    <w:rsid w:val="00BF043A"/>
    <w:rsid w:val="00BF13BE"/>
    <w:rsid w:val="00BF1A50"/>
    <w:rsid w:val="00BF4F19"/>
    <w:rsid w:val="00BF5FAB"/>
    <w:rsid w:val="00C024DE"/>
    <w:rsid w:val="00C06F7E"/>
    <w:rsid w:val="00C07853"/>
    <w:rsid w:val="00C11E68"/>
    <w:rsid w:val="00C13190"/>
    <w:rsid w:val="00C13AA0"/>
    <w:rsid w:val="00C16226"/>
    <w:rsid w:val="00C367D5"/>
    <w:rsid w:val="00C41C6A"/>
    <w:rsid w:val="00C43C6F"/>
    <w:rsid w:val="00C4489D"/>
    <w:rsid w:val="00C51335"/>
    <w:rsid w:val="00C52E2E"/>
    <w:rsid w:val="00C61009"/>
    <w:rsid w:val="00C623D4"/>
    <w:rsid w:val="00C62DC3"/>
    <w:rsid w:val="00C63386"/>
    <w:rsid w:val="00C640E0"/>
    <w:rsid w:val="00C64D0E"/>
    <w:rsid w:val="00C655E7"/>
    <w:rsid w:val="00C65C5C"/>
    <w:rsid w:val="00C6694D"/>
    <w:rsid w:val="00C67B8E"/>
    <w:rsid w:val="00C70F77"/>
    <w:rsid w:val="00C74627"/>
    <w:rsid w:val="00C74B48"/>
    <w:rsid w:val="00C763D4"/>
    <w:rsid w:val="00C80288"/>
    <w:rsid w:val="00C80C4E"/>
    <w:rsid w:val="00C80EAB"/>
    <w:rsid w:val="00C81DB7"/>
    <w:rsid w:val="00C836C5"/>
    <w:rsid w:val="00C872F9"/>
    <w:rsid w:val="00C94E04"/>
    <w:rsid w:val="00CB61AB"/>
    <w:rsid w:val="00CC4963"/>
    <w:rsid w:val="00CD0F70"/>
    <w:rsid w:val="00CD2BC1"/>
    <w:rsid w:val="00CD38C3"/>
    <w:rsid w:val="00CE3E66"/>
    <w:rsid w:val="00CE53B7"/>
    <w:rsid w:val="00CF0D79"/>
    <w:rsid w:val="00D0276F"/>
    <w:rsid w:val="00D04FE4"/>
    <w:rsid w:val="00D0594D"/>
    <w:rsid w:val="00D05C01"/>
    <w:rsid w:val="00D06FDC"/>
    <w:rsid w:val="00D071BC"/>
    <w:rsid w:val="00D10D0C"/>
    <w:rsid w:val="00D20796"/>
    <w:rsid w:val="00D3141D"/>
    <w:rsid w:val="00D353DA"/>
    <w:rsid w:val="00D412D7"/>
    <w:rsid w:val="00D42B04"/>
    <w:rsid w:val="00D42F24"/>
    <w:rsid w:val="00D43297"/>
    <w:rsid w:val="00D459C7"/>
    <w:rsid w:val="00D530CA"/>
    <w:rsid w:val="00D614F1"/>
    <w:rsid w:val="00D62A2F"/>
    <w:rsid w:val="00D66F4E"/>
    <w:rsid w:val="00D70199"/>
    <w:rsid w:val="00D70993"/>
    <w:rsid w:val="00D731E4"/>
    <w:rsid w:val="00D83469"/>
    <w:rsid w:val="00D95684"/>
    <w:rsid w:val="00DA1084"/>
    <w:rsid w:val="00DA154A"/>
    <w:rsid w:val="00DA2A85"/>
    <w:rsid w:val="00DA2DC8"/>
    <w:rsid w:val="00DA3E2C"/>
    <w:rsid w:val="00DA4B22"/>
    <w:rsid w:val="00DB07D2"/>
    <w:rsid w:val="00DB36DA"/>
    <w:rsid w:val="00DB6742"/>
    <w:rsid w:val="00DC5CFC"/>
    <w:rsid w:val="00DC6340"/>
    <w:rsid w:val="00DE0241"/>
    <w:rsid w:val="00DE0E62"/>
    <w:rsid w:val="00DE3759"/>
    <w:rsid w:val="00DE4F72"/>
    <w:rsid w:val="00DE65B3"/>
    <w:rsid w:val="00DF3BA5"/>
    <w:rsid w:val="00DF410F"/>
    <w:rsid w:val="00E0583E"/>
    <w:rsid w:val="00E05D51"/>
    <w:rsid w:val="00E061E2"/>
    <w:rsid w:val="00E07848"/>
    <w:rsid w:val="00E11283"/>
    <w:rsid w:val="00E14E01"/>
    <w:rsid w:val="00E17398"/>
    <w:rsid w:val="00E220B8"/>
    <w:rsid w:val="00E223B6"/>
    <w:rsid w:val="00E22595"/>
    <w:rsid w:val="00E237DB"/>
    <w:rsid w:val="00E254C3"/>
    <w:rsid w:val="00E25E04"/>
    <w:rsid w:val="00E26EF3"/>
    <w:rsid w:val="00E31B23"/>
    <w:rsid w:val="00E32759"/>
    <w:rsid w:val="00E34131"/>
    <w:rsid w:val="00E40A11"/>
    <w:rsid w:val="00E43840"/>
    <w:rsid w:val="00E44BD8"/>
    <w:rsid w:val="00E460FD"/>
    <w:rsid w:val="00E53145"/>
    <w:rsid w:val="00E55010"/>
    <w:rsid w:val="00E55385"/>
    <w:rsid w:val="00E56729"/>
    <w:rsid w:val="00E60ECB"/>
    <w:rsid w:val="00E64904"/>
    <w:rsid w:val="00E64A31"/>
    <w:rsid w:val="00E65918"/>
    <w:rsid w:val="00E67330"/>
    <w:rsid w:val="00E71C09"/>
    <w:rsid w:val="00E71E55"/>
    <w:rsid w:val="00E8052F"/>
    <w:rsid w:val="00E813F9"/>
    <w:rsid w:val="00E821A6"/>
    <w:rsid w:val="00E83012"/>
    <w:rsid w:val="00E84FCE"/>
    <w:rsid w:val="00E93F4A"/>
    <w:rsid w:val="00E96714"/>
    <w:rsid w:val="00E9706E"/>
    <w:rsid w:val="00EA28CF"/>
    <w:rsid w:val="00EA75CC"/>
    <w:rsid w:val="00EA7798"/>
    <w:rsid w:val="00EB34ED"/>
    <w:rsid w:val="00EB61C2"/>
    <w:rsid w:val="00EB6EF8"/>
    <w:rsid w:val="00EB7F2E"/>
    <w:rsid w:val="00EC0E1F"/>
    <w:rsid w:val="00ED6104"/>
    <w:rsid w:val="00ED651D"/>
    <w:rsid w:val="00EE4B7E"/>
    <w:rsid w:val="00EF285F"/>
    <w:rsid w:val="00EF4707"/>
    <w:rsid w:val="00F10735"/>
    <w:rsid w:val="00F1345C"/>
    <w:rsid w:val="00F230DD"/>
    <w:rsid w:val="00F253F4"/>
    <w:rsid w:val="00F267E3"/>
    <w:rsid w:val="00F3062D"/>
    <w:rsid w:val="00F362D8"/>
    <w:rsid w:val="00F405FE"/>
    <w:rsid w:val="00F406F8"/>
    <w:rsid w:val="00F42319"/>
    <w:rsid w:val="00F50D41"/>
    <w:rsid w:val="00F51017"/>
    <w:rsid w:val="00F52B36"/>
    <w:rsid w:val="00F53C3B"/>
    <w:rsid w:val="00F548E3"/>
    <w:rsid w:val="00F573ED"/>
    <w:rsid w:val="00F67997"/>
    <w:rsid w:val="00F73807"/>
    <w:rsid w:val="00F83F1F"/>
    <w:rsid w:val="00F866B6"/>
    <w:rsid w:val="00F87585"/>
    <w:rsid w:val="00F879A3"/>
    <w:rsid w:val="00F92CA5"/>
    <w:rsid w:val="00F97A91"/>
    <w:rsid w:val="00FA12E8"/>
    <w:rsid w:val="00FA181A"/>
    <w:rsid w:val="00FA24D2"/>
    <w:rsid w:val="00FA3F34"/>
    <w:rsid w:val="00FA43F4"/>
    <w:rsid w:val="00FA6363"/>
    <w:rsid w:val="00FB67DA"/>
    <w:rsid w:val="00FC4F67"/>
    <w:rsid w:val="00FD041E"/>
    <w:rsid w:val="00FD1BF6"/>
    <w:rsid w:val="00FE21BB"/>
    <w:rsid w:val="00FE2D1B"/>
    <w:rsid w:val="00FE4937"/>
    <w:rsid w:val="00FE49AA"/>
    <w:rsid w:val="00FE7F62"/>
    <w:rsid w:val="00FF2A78"/>
    <w:rsid w:val="00FF2F78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szCs w:val="24"/>
    </w:rPr>
  </w:style>
  <w:style w:type="paragraph" w:styleId="a4">
    <w:name w:val="header"/>
    <w:basedOn w:val="a"/>
    <w:link w:val="a5"/>
    <w:uiPriority w:val="99"/>
    <w:pPr>
      <w:tabs>
        <w:tab w:val="center" w:pos="4844"/>
        <w:tab w:val="right" w:pos="9689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link w:val="a8"/>
    <w:uiPriority w:val="99"/>
    <w:unhideWhenUsed/>
    <w:rsid w:val="00B25752"/>
    <w:pPr>
      <w:spacing w:after="120"/>
    </w:pPr>
  </w:style>
  <w:style w:type="character" w:customStyle="1" w:styleId="a8">
    <w:name w:val="Основной текст Знак"/>
    <w:link w:val="a7"/>
    <w:uiPriority w:val="99"/>
    <w:rsid w:val="00B25752"/>
    <w:rPr>
      <w:sz w:val="30"/>
    </w:rPr>
  </w:style>
  <w:style w:type="paragraph" w:styleId="a9">
    <w:name w:val="footer"/>
    <w:basedOn w:val="a"/>
    <w:link w:val="aa"/>
    <w:uiPriority w:val="99"/>
    <w:unhideWhenUsed/>
    <w:rsid w:val="001B64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B6440"/>
    <w:rPr>
      <w:sz w:val="30"/>
    </w:rPr>
  </w:style>
  <w:style w:type="character" w:customStyle="1" w:styleId="a5">
    <w:name w:val="Верхний колонтитул Знак"/>
    <w:link w:val="a4"/>
    <w:uiPriority w:val="99"/>
    <w:locked/>
    <w:rsid w:val="00B42EC5"/>
    <w:rPr>
      <w:sz w:val="30"/>
    </w:rPr>
  </w:style>
  <w:style w:type="paragraph" w:styleId="ab">
    <w:name w:val="footnote text"/>
    <w:basedOn w:val="a"/>
    <w:link w:val="ac"/>
    <w:uiPriority w:val="99"/>
    <w:rsid w:val="00B42EC5"/>
    <w:rPr>
      <w:rFonts w:eastAsia="Calibri"/>
      <w:sz w:val="20"/>
    </w:rPr>
  </w:style>
  <w:style w:type="character" w:customStyle="1" w:styleId="ac">
    <w:name w:val="Текст сноски Знак"/>
    <w:link w:val="ab"/>
    <w:uiPriority w:val="99"/>
    <w:rsid w:val="00B42EC5"/>
    <w:rPr>
      <w:rFonts w:eastAsia="Calibri"/>
    </w:rPr>
  </w:style>
  <w:style w:type="character" w:styleId="ad">
    <w:name w:val="footnote reference"/>
    <w:uiPriority w:val="99"/>
    <w:rsid w:val="00B42EC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41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D412D7"/>
    <w:rPr>
      <w:rFonts w:ascii="Courier New" w:hAnsi="Courier New" w:cs="Courier New"/>
    </w:rPr>
  </w:style>
  <w:style w:type="character" w:customStyle="1" w:styleId="num0">
    <w:name w:val="num0"/>
    <w:rsid w:val="00D412D7"/>
  </w:style>
  <w:style w:type="paragraph" w:styleId="ae">
    <w:name w:val="Normal (Web)"/>
    <w:basedOn w:val="a"/>
    <w:uiPriority w:val="99"/>
    <w:unhideWhenUsed/>
    <w:rsid w:val="00886B6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E2C63"/>
    <w:pPr>
      <w:autoSpaceDE w:val="0"/>
      <w:autoSpaceDN w:val="0"/>
      <w:adjustRightInd w:val="0"/>
    </w:pPr>
    <w:rPr>
      <w:sz w:val="30"/>
      <w:szCs w:val="30"/>
    </w:rPr>
  </w:style>
  <w:style w:type="paragraph" w:styleId="af">
    <w:name w:val="Balloon Text"/>
    <w:basedOn w:val="a"/>
    <w:link w:val="af0"/>
    <w:uiPriority w:val="99"/>
    <w:semiHidden/>
    <w:unhideWhenUsed/>
    <w:rsid w:val="007C327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C3275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uiPriority w:val="99"/>
    <w:semiHidden/>
    <w:unhideWhenUsed/>
    <w:rsid w:val="005D26D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5D26D7"/>
    <w:rPr>
      <w:sz w:val="16"/>
      <w:szCs w:val="16"/>
    </w:rPr>
  </w:style>
  <w:style w:type="paragraph" w:customStyle="1" w:styleId="10">
    <w:name w:val="Абзац списка1"/>
    <w:basedOn w:val="a"/>
    <w:rsid w:val="005D26D7"/>
    <w:pPr>
      <w:ind w:left="720"/>
      <w:contextualSpacing/>
      <w:jc w:val="both"/>
    </w:pPr>
    <w:rPr>
      <w:rFonts w:eastAsia="Calibri"/>
      <w:szCs w:val="30"/>
      <w:lang w:eastAsia="en-US"/>
    </w:rPr>
  </w:style>
  <w:style w:type="character" w:customStyle="1" w:styleId="FontStyle12">
    <w:name w:val="Font Style12"/>
    <w:rsid w:val="00574E28"/>
    <w:rPr>
      <w:rFonts w:ascii="Times New Roman" w:hAnsi="Times New Roman"/>
      <w:sz w:val="28"/>
    </w:rPr>
  </w:style>
  <w:style w:type="character" w:customStyle="1" w:styleId="20">
    <w:name w:val="Основной текст (2)_"/>
    <w:link w:val="21"/>
    <w:rsid w:val="00AA354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A354F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1">
    <w:name w:val="Strong"/>
    <w:uiPriority w:val="22"/>
    <w:qFormat/>
    <w:rsid w:val="00494EE7"/>
    <w:rPr>
      <w:b/>
      <w:bCs/>
    </w:rPr>
  </w:style>
  <w:style w:type="character" w:customStyle="1" w:styleId="apple-converted-space">
    <w:name w:val="apple-converted-space"/>
    <w:basedOn w:val="a0"/>
    <w:rsid w:val="00500C9A"/>
  </w:style>
  <w:style w:type="paragraph" w:customStyle="1" w:styleId="point">
    <w:name w:val="point"/>
    <w:basedOn w:val="a"/>
    <w:rsid w:val="002952E0"/>
    <w:pPr>
      <w:spacing w:before="100" w:beforeAutospacing="1" w:after="100" w:afterAutospacing="1"/>
    </w:pPr>
    <w:rPr>
      <w:sz w:val="24"/>
      <w:szCs w:val="24"/>
    </w:rPr>
  </w:style>
  <w:style w:type="character" w:customStyle="1" w:styleId="tooltips-link">
    <w:name w:val="tooltips-link"/>
    <w:basedOn w:val="a0"/>
    <w:rsid w:val="00964B64"/>
  </w:style>
  <w:style w:type="character" w:styleId="af2">
    <w:name w:val="Hyperlink"/>
    <w:uiPriority w:val="99"/>
    <w:semiHidden/>
    <w:unhideWhenUsed/>
    <w:rsid w:val="00964B64"/>
    <w:rPr>
      <w:color w:val="0000FF"/>
      <w:u w:val="single"/>
    </w:rPr>
  </w:style>
  <w:style w:type="paragraph" w:customStyle="1" w:styleId="af3">
    <w:name w:val="ТЕКСТ"/>
    <w:basedOn w:val="a"/>
    <w:link w:val="af4"/>
    <w:rsid w:val="00DA154A"/>
    <w:pPr>
      <w:spacing w:line="312" w:lineRule="auto"/>
      <w:ind w:firstLine="709"/>
      <w:jc w:val="both"/>
    </w:pPr>
    <w:rPr>
      <w:rFonts w:ascii="Calibri" w:hAnsi="Calibri"/>
      <w:sz w:val="28"/>
      <w:lang w:eastAsia="en-US"/>
    </w:rPr>
  </w:style>
  <w:style w:type="character" w:customStyle="1" w:styleId="af4">
    <w:name w:val="ТЕКСТ Знак"/>
    <w:link w:val="af3"/>
    <w:locked/>
    <w:rsid w:val="00DA154A"/>
    <w:rPr>
      <w:rFonts w:ascii="Calibri" w:hAnsi="Calibri"/>
      <w:sz w:val="28"/>
      <w:lang w:eastAsia="en-US"/>
    </w:rPr>
  </w:style>
  <w:style w:type="paragraph" w:customStyle="1" w:styleId="Iauiue">
    <w:name w:val="Iau?iue"/>
    <w:rsid w:val="00C80EAB"/>
    <w:pPr>
      <w:widowControl w:val="0"/>
      <w:suppressAutoHyphens/>
      <w:overflowPunct w:val="0"/>
      <w:autoSpaceDE w:val="0"/>
      <w:textAlignment w:val="baseline"/>
    </w:pPr>
    <w:rPr>
      <w:sz w:val="28"/>
      <w:szCs w:val="28"/>
      <w:lang w:eastAsia="zh-CN"/>
    </w:rPr>
  </w:style>
  <w:style w:type="character" w:customStyle="1" w:styleId="111">
    <w:name w:val="111 Знак"/>
    <w:link w:val="1110"/>
    <w:uiPriority w:val="99"/>
    <w:locked/>
    <w:rsid w:val="008C0626"/>
    <w:rPr>
      <w:sz w:val="28"/>
      <w:szCs w:val="28"/>
    </w:rPr>
  </w:style>
  <w:style w:type="paragraph" w:customStyle="1" w:styleId="1110">
    <w:name w:val="111"/>
    <w:basedOn w:val="a"/>
    <w:link w:val="111"/>
    <w:uiPriority w:val="99"/>
    <w:rsid w:val="008C0626"/>
    <w:pPr>
      <w:ind w:firstLine="709"/>
      <w:jc w:val="both"/>
    </w:pPr>
    <w:rPr>
      <w:sz w:val="28"/>
      <w:szCs w:val="28"/>
    </w:rPr>
  </w:style>
  <w:style w:type="character" w:customStyle="1" w:styleId="11">
    <w:name w:val="Основной текст1"/>
    <w:uiPriority w:val="99"/>
    <w:rsid w:val="000108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25">
    <w:name w:val="Font Style25"/>
    <w:rsid w:val="00872C79"/>
    <w:rPr>
      <w:rFonts w:ascii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rsid w:val="008A6511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table" w:styleId="af5">
    <w:name w:val="Table Grid"/>
    <w:basedOn w:val="a1"/>
    <w:rsid w:val="008A6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143FD7"/>
    <w:rPr>
      <w:sz w:val="30"/>
    </w:rPr>
  </w:style>
  <w:style w:type="paragraph" w:customStyle="1" w:styleId="Style2">
    <w:name w:val="Style2"/>
    <w:basedOn w:val="a"/>
    <w:uiPriority w:val="99"/>
    <w:rsid w:val="00215618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A16EAD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5856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604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F96B69AF773E5B94D90EBEB4C4E415A4824AF8EEE7370232D4E521A3E6B2DB812BDC865FAC5E836AFE14FCA8h7z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eg\Otdel\&#1064;&#1072;&#1073;&#1083;&#1086;&#1085;&#1099;\Dots\&#1055;&#1080;&#1089;&#1100;&#1084;&#1072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ACB9-A2D5-401E-B259-649B022F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122</TotalTime>
  <Pages>18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40260</CharactersWithSpaces>
  <SharedDoc>false</SharedDoc>
  <HLinks>
    <vt:vector size="6" baseType="variant">
      <vt:variant>
        <vt:i4>786525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consultantplus://offline/ref=23F96B69AF773E5B94D90EBEB4C4E415A4824AF8EEE7370232D4E521A3E6B2DB812BDC865FAC5E836AFE14FCA8h7zAG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subject/>
  <dc:creator>Slabko</dc:creator>
  <cp:keywords/>
  <cp:lastModifiedBy>user6292</cp:lastModifiedBy>
  <cp:revision>17</cp:revision>
  <cp:lastPrinted>2017-04-17T14:09:00Z</cp:lastPrinted>
  <dcterms:created xsi:type="dcterms:W3CDTF">2017-04-18T08:47:00Z</dcterms:created>
  <dcterms:modified xsi:type="dcterms:W3CDTF">2017-04-18T13:09:00Z</dcterms:modified>
</cp:coreProperties>
</file>