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AC2F4" w14:textId="4449D020" w:rsidR="00B919F3" w:rsidRDefault="00F12476" w:rsidP="00F12476">
      <w:pPr>
        <w:spacing w:line="210" w:lineRule="atLeast"/>
        <w:ind w:firstLine="0"/>
        <w:jc w:val="center"/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bookmarkStart w:id="0" w:name="_GoBack"/>
      <w:bookmarkEnd w:id="0"/>
      <w:r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ИЗВЕЩЕНИЕ</w:t>
      </w:r>
      <w:r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>о продаже не завершенн</w:t>
      </w:r>
      <w:r w:rsidR="00890D3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ого</w:t>
      </w:r>
      <w:r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строительством </w:t>
      </w:r>
      <w:proofErr w:type="spellStart"/>
      <w:r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незаконсервированн</w:t>
      </w:r>
      <w:r w:rsidR="00890D3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ого</w:t>
      </w:r>
      <w:proofErr w:type="spellEnd"/>
      <w:r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жил</w:t>
      </w:r>
      <w:r w:rsidR="00890D3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ого</w:t>
      </w:r>
      <w:r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дом</w:t>
      </w:r>
      <w:r w:rsidR="00890D3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</w:t>
      </w:r>
      <w:r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и земельн</w:t>
      </w:r>
      <w:r w:rsidR="00890D3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ого</w:t>
      </w:r>
      <w:r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участк</w:t>
      </w:r>
      <w:r w:rsidR="00890D3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</w:t>
      </w:r>
      <w:r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,</w:t>
      </w:r>
      <w:r w:rsidRPr="00B919F3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14:paraId="48ACD316" w14:textId="1C6BED05" w:rsidR="00F12476" w:rsidRPr="00534F85" w:rsidRDefault="00F12476" w:rsidP="00F12476">
      <w:pPr>
        <w:spacing w:line="210" w:lineRule="atLeast"/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необходим</w:t>
      </w:r>
      <w:r w:rsidR="00890D3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ого</w:t>
      </w:r>
      <w:r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для обслуживания не завершенн</w:t>
      </w:r>
      <w:r w:rsidR="00890D3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ого</w:t>
      </w:r>
      <w:r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строительством   жил</w:t>
      </w:r>
      <w:r w:rsidR="00890D3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ого</w:t>
      </w:r>
      <w:r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дом</w:t>
      </w:r>
      <w:r w:rsidR="00890D3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</w:t>
      </w:r>
      <w:r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в частную собственность </w:t>
      </w:r>
      <w:r w:rsidR="000E51B0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в </w:t>
      </w:r>
      <w:proofErr w:type="spellStart"/>
      <w:r w:rsidR="000E51B0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г.Слониме</w:t>
      </w:r>
      <w:proofErr w:type="spellEnd"/>
      <w:r w:rsidR="000E51B0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 публичных торгов</w:t>
      </w:r>
    </w:p>
    <w:p w14:paraId="292AD753" w14:textId="789F3AA3" w:rsidR="00F12476" w:rsidRPr="00B919F3" w:rsidRDefault="00D456E4" w:rsidP="00F12476">
      <w:pPr>
        <w:spacing w:line="210" w:lineRule="atLeast"/>
        <w:ind w:firstLine="0"/>
        <w:jc w:val="center"/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19</w:t>
      </w:r>
      <w:r w:rsidR="00F12476" w:rsidRPr="00B919F3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января</w:t>
      </w:r>
      <w:r w:rsidR="00F12476"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202</w:t>
      </w:r>
      <w:r w:rsidR="00F12476" w:rsidRPr="00B919F3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</w:t>
      </w:r>
      <w:r w:rsidR="00F12476"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года в 1</w:t>
      </w:r>
      <w:r w:rsidR="00F12476" w:rsidRPr="00B919F3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5</w:t>
      </w:r>
      <w:r w:rsidR="00F12476"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.00 час.</w:t>
      </w:r>
    </w:p>
    <w:p w14:paraId="554B0A7B" w14:textId="3ADDF071" w:rsidR="00F12476" w:rsidRDefault="00F12476" w:rsidP="00F12476">
      <w:pPr>
        <w:spacing w:line="210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3"/>
        <w:tblW w:w="15397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92"/>
        <w:gridCol w:w="1729"/>
        <w:gridCol w:w="1646"/>
        <w:gridCol w:w="2016"/>
        <w:gridCol w:w="996"/>
        <w:gridCol w:w="1795"/>
        <w:gridCol w:w="966"/>
        <w:gridCol w:w="1073"/>
        <w:gridCol w:w="1201"/>
        <w:gridCol w:w="1152"/>
        <w:gridCol w:w="898"/>
        <w:gridCol w:w="1333"/>
      </w:tblGrid>
      <w:tr w:rsidR="00636091" w14:paraId="29C77866" w14:textId="77777777" w:rsidTr="00CE44C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C8FB" w14:textId="25AF178E" w:rsidR="00636091" w:rsidRPr="00F12476" w:rsidRDefault="00636091" w:rsidP="00F124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4F85">
              <w:rPr>
                <w:rFonts w:eastAsia="Times New Roman" w:cs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23D2" w14:textId="4927656C" w:rsidR="00636091" w:rsidRPr="00F12476" w:rsidRDefault="00636091" w:rsidP="00F124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4F85">
              <w:rPr>
                <w:rFonts w:eastAsia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F294" w14:textId="076ABAFA" w:rsidR="00636091" w:rsidRPr="00F12476" w:rsidRDefault="00636091" w:rsidP="00F12476">
            <w:pPr>
              <w:ind w:hanging="29"/>
              <w:jc w:val="center"/>
              <w:rPr>
                <w:rFonts w:cs="Times New Roman"/>
                <w:sz w:val="20"/>
                <w:szCs w:val="20"/>
              </w:rPr>
            </w:pPr>
            <w:r w:rsidRPr="00534F85">
              <w:rPr>
                <w:rFonts w:eastAsia="Times New Roman" w:cs="Times New Roman"/>
                <w:sz w:val="20"/>
                <w:szCs w:val="20"/>
                <w:lang w:eastAsia="ru-RU"/>
              </w:rPr>
              <w:t>Характеристика объекта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CF97" w14:textId="2493BB06" w:rsidR="00636091" w:rsidRPr="00F12476" w:rsidRDefault="00636091" w:rsidP="00F124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4F85">
              <w:rPr>
                <w:rFonts w:eastAsia="Times New Roman" w:cs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AAB2" w14:textId="7FCE6E6A" w:rsidR="00636091" w:rsidRPr="00F12476" w:rsidRDefault="00636091" w:rsidP="00F124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4F85">
              <w:rPr>
                <w:rFonts w:eastAsia="Times New Roman" w:cs="Times New Roman"/>
                <w:sz w:val="20"/>
                <w:szCs w:val="20"/>
                <w:lang w:eastAsia="ru-RU"/>
              </w:rPr>
              <w:t>Площадь земель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34F85">
              <w:rPr>
                <w:rFonts w:eastAsia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534F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участка, га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7868" w14:textId="77777777" w:rsidR="00636091" w:rsidRPr="00534F85" w:rsidRDefault="00636091" w:rsidP="00F1247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4F85">
              <w:rPr>
                <w:rFonts w:eastAsia="Times New Roman" w:cs="Times New Roman"/>
                <w:sz w:val="20"/>
                <w:szCs w:val="20"/>
                <w:lang w:eastAsia="ru-RU"/>
              </w:rPr>
              <w:t>Наличие инженерной</w:t>
            </w:r>
          </w:p>
          <w:p w14:paraId="517F873D" w14:textId="77777777" w:rsidR="00636091" w:rsidRDefault="00636091" w:rsidP="00F1247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4F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транспортной   </w:t>
            </w:r>
          </w:p>
          <w:p w14:paraId="58B55C82" w14:textId="155AA52E" w:rsidR="00636091" w:rsidRPr="00F12476" w:rsidRDefault="00636091" w:rsidP="00F124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4F85">
              <w:rPr>
                <w:rFonts w:eastAsia="Times New Roman" w:cs="Times New Roman"/>
                <w:sz w:val="20"/>
                <w:szCs w:val="20"/>
                <w:lang w:eastAsia="ru-RU"/>
              </w:rPr>
              <w:t>инфраструктуры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AE382" w14:textId="5D5B0650" w:rsidR="00636091" w:rsidRPr="00F12476" w:rsidRDefault="00636091" w:rsidP="00CE44C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12476">
              <w:rPr>
                <w:rFonts w:cs="Times New Roman"/>
                <w:sz w:val="20"/>
                <w:szCs w:val="20"/>
              </w:rPr>
              <w:t>Начальная цена, руб.</w:t>
            </w:r>
          </w:p>
        </w:tc>
        <w:tc>
          <w:tcPr>
            <w:tcW w:w="898" w:type="dxa"/>
            <w:vMerge w:val="restart"/>
          </w:tcPr>
          <w:p w14:paraId="42AD1DC6" w14:textId="6A69BA35" w:rsidR="00636091" w:rsidRPr="00F12476" w:rsidRDefault="00636091" w:rsidP="00CE44C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Сумма задатка, руб.</w:t>
            </w:r>
          </w:p>
        </w:tc>
        <w:tc>
          <w:tcPr>
            <w:tcW w:w="1333" w:type="dxa"/>
            <w:vMerge w:val="restart"/>
          </w:tcPr>
          <w:p w14:paraId="4EE1069C" w14:textId="383E298A" w:rsidR="00636091" w:rsidRPr="00F12476" w:rsidRDefault="00636091" w:rsidP="00CE44C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Затраты на организацию и проведение аукциона, руб.</w:t>
            </w:r>
          </w:p>
        </w:tc>
      </w:tr>
      <w:tr w:rsidR="00636091" w14:paraId="1F2D8EB4" w14:textId="77777777" w:rsidTr="00CE44CF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9FD8" w14:textId="77777777" w:rsidR="00636091" w:rsidRPr="00F12476" w:rsidRDefault="00636091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038D" w14:textId="77777777" w:rsidR="00636091" w:rsidRPr="00F12476" w:rsidRDefault="00636091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0924" w14:textId="77777777" w:rsidR="00636091" w:rsidRPr="00F12476" w:rsidRDefault="00636091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B0E1" w14:textId="77777777" w:rsidR="00636091" w:rsidRPr="00F12476" w:rsidRDefault="00636091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5286" w14:textId="77777777" w:rsidR="00636091" w:rsidRPr="00F12476" w:rsidRDefault="00636091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ADA7" w14:textId="77777777" w:rsidR="00636091" w:rsidRPr="00F12476" w:rsidRDefault="00636091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DCABE" w14:textId="41B330A6" w:rsidR="00636091" w:rsidRPr="00F12476" w:rsidRDefault="00636091" w:rsidP="00CE44C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E5595" w14:textId="52D87561" w:rsidR="00636091" w:rsidRPr="00F12476" w:rsidRDefault="00636091" w:rsidP="00CE44C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898" w:type="dxa"/>
            <w:vMerge/>
          </w:tcPr>
          <w:p w14:paraId="13F495A6" w14:textId="77777777" w:rsidR="00636091" w:rsidRPr="00F12476" w:rsidRDefault="00636091" w:rsidP="00CE44C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395579C7" w14:textId="065C09E7" w:rsidR="00636091" w:rsidRPr="00F12476" w:rsidRDefault="00636091" w:rsidP="00CE44C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36091" w14:paraId="099CBEF4" w14:textId="77777777" w:rsidTr="00CE44CF"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46D7" w14:textId="77777777" w:rsidR="00636091" w:rsidRPr="00F12476" w:rsidRDefault="00636091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6977" w14:textId="77777777" w:rsidR="00636091" w:rsidRPr="00F12476" w:rsidRDefault="00636091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DF62" w14:textId="77777777" w:rsidR="00636091" w:rsidRPr="00F12476" w:rsidRDefault="00636091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94D4" w14:textId="77777777" w:rsidR="00636091" w:rsidRPr="00F12476" w:rsidRDefault="00636091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8E3D" w14:textId="77777777" w:rsidR="00636091" w:rsidRPr="00F12476" w:rsidRDefault="00636091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9280" w14:textId="77777777" w:rsidR="00636091" w:rsidRPr="00F12476" w:rsidRDefault="00636091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1842" w14:textId="77777777" w:rsidR="00636091" w:rsidRPr="00F12476" w:rsidRDefault="00636091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D7B10" w14:textId="6A795CEA" w:rsidR="00636091" w:rsidRPr="00F12476" w:rsidRDefault="00636091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Имущест-ва</w:t>
            </w:r>
            <w:proofErr w:type="spellEnd"/>
          </w:p>
        </w:tc>
        <w:tc>
          <w:tcPr>
            <w:tcW w:w="1201" w:type="dxa"/>
          </w:tcPr>
          <w:p w14:paraId="7936DB8B" w14:textId="2E13D4CF" w:rsidR="00636091" w:rsidRPr="00F12476" w:rsidRDefault="00636091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1152" w:type="dxa"/>
          </w:tcPr>
          <w:p w14:paraId="1BA5D6A0" w14:textId="42E49152" w:rsidR="00636091" w:rsidRPr="00F12476" w:rsidRDefault="00636091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Расходы на оценку имущества</w:t>
            </w:r>
          </w:p>
        </w:tc>
        <w:tc>
          <w:tcPr>
            <w:tcW w:w="898" w:type="dxa"/>
            <w:vMerge/>
          </w:tcPr>
          <w:p w14:paraId="73821044" w14:textId="77777777" w:rsidR="00636091" w:rsidRPr="00F12476" w:rsidRDefault="00636091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48914F51" w14:textId="291DB3A9" w:rsidR="00636091" w:rsidRPr="00F12476" w:rsidRDefault="00636091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636091" w14:paraId="75311B84" w14:textId="77777777" w:rsidTr="00CE44CF">
        <w:tc>
          <w:tcPr>
            <w:tcW w:w="592" w:type="dxa"/>
          </w:tcPr>
          <w:p w14:paraId="5D565907" w14:textId="76E87912" w:rsidR="00F12476" w:rsidRPr="00F12476" w:rsidRDefault="00F12476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14:paraId="54A238D5" w14:textId="62AFF676" w:rsidR="00F12476" w:rsidRPr="00F12476" w:rsidRDefault="00F12476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F12476">
              <w:rPr>
                <w:sz w:val="20"/>
                <w:szCs w:val="20"/>
              </w:rPr>
              <w:t>г.Слоним</w:t>
            </w:r>
            <w:proofErr w:type="spellEnd"/>
            <w:r w:rsidRPr="00F12476">
              <w:rPr>
                <w:sz w:val="20"/>
                <w:szCs w:val="20"/>
              </w:rPr>
              <w:t xml:space="preserve">, </w:t>
            </w:r>
            <w:proofErr w:type="spellStart"/>
            <w:r w:rsidRPr="00F12476">
              <w:rPr>
                <w:sz w:val="20"/>
                <w:szCs w:val="20"/>
              </w:rPr>
              <w:t>пер.Тушевичский</w:t>
            </w:r>
            <w:proofErr w:type="spellEnd"/>
            <w:r w:rsidRPr="00F12476">
              <w:rPr>
                <w:sz w:val="20"/>
                <w:szCs w:val="20"/>
              </w:rPr>
              <w:t xml:space="preserve"> 2-ой, 22</w:t>
            </w:r>
          </w:p>
        </w:tc>
        <w:tc>
          <w:tcPr>
            <w:tcW w:w="1646" w:type="dxa"/>
          </w:tcPr>
          <w:p w14:paraId="0D202AF5" w14:textId="77777777" w:rsidR="00636091" w:rsidRDefault="00F12476" w:rsidP="00F12476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F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завершен</w:t>
            </w:r>
            <w:r w:rsidR="0063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6E6B34AB" w14:textId="37C67D30" w:rsidR="00F12476" w:rsidRPr="00F12476" w:rsidRDefault="00F12476" w:rsidP="00F12476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534F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534F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3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34F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троительством </w:t>
            </w:r>
            <w:proofErr w:type="spellStart"/>
            <w:r w:rsidRPr="00534F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незаконсервиро</w:t>
            </w:r>
            <w:proofErr w:type="spellEnd"/>
            <w:r w:rsidR="0063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34F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ванное недвижимое имущество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земельный участок</w:t>
            </w:r>
          </w:p>
        </w:tc>
        <w:tc>
          <w:tcPr>
            <w:tcW w:w="2016" w:type="dxa"/>
          </w:tcPr>
          <w:p w14:paraId="21D0768A" w14:textId="385274D6" w:rsidR="00F12476" w:rsidRPr="00F12476" w:rsidRDefault="00636091" w:rsidP="00CE44C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36091">
              <w:rPr>
                <w:rFonts w:cs="Times New Roman"/>
                <w:sz w:val="20"/>
                <w:szCs w:val="20"/>
              </w:rPr>
              <w:t>425450100001007621</w:t>
            </w:r>
          </w:p>
        </w:tc>
        <w:tc>
          <w:tcPr>
            <w:tcW w:w="996" w:type="dxa"/>
          </w:tcPr>
          <w:p w14:paraId="55604DB2" w14:textId="3791E763" w:rsidR="00F12476" w:rsidRPr="00F12476" w:rsidRDefault="00636091" w:rsidP="00CE44C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36091">
              <w:rPr>
                <w:rFonts w:cs="Times New Roman"/>
                <w:sz w:val="20"/>
                <w:szCs w:val="20"/>
              </w:rPr>
              <w:t>0,0999</w:t>
            </w:r>
          </w:p>
        </w:tc>
        <w:tc>
          <w:tcPr>
            <w:tcW w:w="1795" w:type="dxa"/>
          </w:tcPr>
          <w:p w14:paraId="6A917D07" w14:textId="3B8D7A68" w:rsidR="00F12476" w:rsidRPr="00F12476" w:rsidRDefault="00636091" w:rsidP="00CE44C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36091">
              <w:rPr>
                <w:rFonts w:cs="Times New Roman"/>
                <w:sz w:val="20"/>
                <w:szCs w:val="20"/>
              </w:rPr>
              <w:t>Обеспеченность (возможность) подключения газоснабжения, водоснабжения, электроснабжения</w:t>
            </w:r>
          </w:p>
        </w:tc>
        <w:tc>
          <w:tcPr>
            <w:tcW w:w="966" w:type="dxa"/>
          </w:tcPr>
          <w:p w14:paraId="6A766DCD" w14:textId="7FDF7901" w:rsidR="00F12476" w:rsidRPr="00F12476" w:rsidRDefault="00636091" w:rsidP="00CE44C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36091">
              <w:rPr>
                <w:rFonts w:cs="Times New Roman"/>
                <w:sz w:val="20"/>
                <w:szCs w:val="20"/>
              </w:rPr>
              <w:t>21529,76</w:t>
            </w:r>
          </w:p>
        </w:tc>
        <w:tc>
          <w:tcPr>
            <w:tcW w:w="1073" w:type="dxa"/>
          </w:tcPr>
          <w:p w14:paraId="5C5F3FC4" w14:textId="755EC601" w:rsidR="00F12476" w:rsidRPr="00F12476" w:rsidRDefault="00636091" w:rsidP="00CE44C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36091">
              <w:rPr>
                <w:rFonts w:cs="Times New Roman"/>
                <w:sz w:val="20"/>
                <w:szCs w:val="20"/>
              </w:rPr>
              <w:t>12298,89</w:t>
            </w:r>
          </w:p>
        </w:tc>
        <w:tc>
          <w:tcPr>
            <w:tcW w:w="1201" w:type="dxa"/>
          </w:tcPr>
          <w:p w14:paraId="4D1E2A6E" w14:textId="6535DDBC" w:rsidR="00F12476" w:rsidRPr="00F12476" w:rsidRDefault="00636091" w:rsidP="00CE44C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36091">
              <w:rPr>
                <w:rFonts w:cs="Times New Roman"/>
                <w:sz w:val="20"/>
                <w:szCs w:val="20"/>
              </w:rPr>
              <w:t>8891,10</w:t>
            </w:r>
          </w:p>
        </w:tc>
        <w:tc>
          <w:tcPr>
            <w:tcW w:w="1152" w:type="dxa"/>
          </w:tcPr>
          <w:p w14:paraId="3ACFFCA8" w14:textId="3DF4F769" w:rsidR="00F12476" w:rsidRPr="00F12476" w:rsidRDefault="00636091" w:rsidP="00CE44C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36091">
              <w:rPr>
                <w:rFonts w:cs="Times New Roman"/>
                <w:sz w:val="20"/>
                <w:szCs w:val="20"/>
              </w:rPr>
              <w:t>339,77</w:t>
            </w:r>
          </w:p>
        </w:tc>
        <w:tc>
          <w:tcPr>
            <w:tcW w:w="898" w:type="dxa"/>
          </w:tcPr>
          <w:p w14:paraId="085D509E" w14:textId="11B44207" w:rsidR="00F12476" w:rsidRPr="00F12476" w:rsidRDefault="00636091" w:rsidP="00CE44C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2153</w:t>
            </w:r>
          </w:p>
        </w:tc>
        <w:tc>
          <w:tcPr>
            <w:tcW w:w="1333" w:type="dxa"/>
          </w:tcPr>
          <w:p w14:paraId="194E8AD7" w14:textId="2B116F10" w:rsidR="00F12476" w:rsidRPr="00D93917" w:rsidRDefault="00636091" w:rsidP="00CE44CF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36091">
              <w:rPr>
                <w:rFonts w:cs="Times New Roman"/>
                <w:sz w:val="20"/>
                <w:szCs w:val="20"/>
              </w:rPr>
              <w:t>339,77</w:t>
            </w:r>
            <w:r w:rsidR="00D93917">
              <w:rPr>
                <w:rFonts w:cs="Times New Roman"/>
                <w:sz w:val="20"/>
                <w:szCs w:val="20"/>
                <w:lang w:val="en-US"/>
              </w:rPr>
              <w:t>*</w:t>
            </w:r>
          </w:p>
        </w:tc>
      </w:tr>
    </w:tbl>
    <w:p w14:paraId="037A18B0" w14:textId="66373E2B" w:rsidR="00B919F3" w:rsidRPr="00534F85" w:rsidRDefault="00D93917" w:rsidP="00B919F3">
      <w:pPr>
        <w:spacing w:line="210" w:lineRule="atLeast"/>
        <w:ind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* - </w:t>
      </w:r>
      <w:r w:rsidR="00B919F3" w:rsidRPr="00534F85">
        <w:rPr>
          <w:rFonts w:eastAsia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Дополнительно возмещаются расходы на публикацию извещения в средствах массовой информации</w:t>
      </w:r>
    </w:p>
    <w:p w14:paraId="74BBDE15" w14:textId="77777777" w:rsidR="00B919F3" w:rsidRDefault="00B919F3">
      <w:pPr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7089BC9C" w14:textId="55C34EE1" w:rsidR="00C22F06" w:rsidRDefault="00B919F3">
      <w:pPr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Организатор аукцион</w:t>
      </w:r>
      <w:r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</w:t>
      </w:r>
      <w:r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– </w:t>
      </w:r>
      <w:r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Слонимский</w:t>
      </w:r>
      <w:r w:rsidRPr="00534F85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районный исполнительный комитет</w:t>
      </w:r>
    </w:p>
    <w:p w14:paraId="363B9D28" w14:textId="77777777" w:rsidR="00B919F3" w:rsidRPr="00B919F3" w:rsidRDefault="00B919F3" w:rsidP="00B919F3">
      <w:pPr>
        <w:rPr>
          <w:sz w:val="20"/>
          <w:szCs w:val="20"/>
        </w:rPr>
      </w:pPr>
      <w:r w:rsidRPr="00B919F3">
        <w:rPr>
          <w:sz w:val="20"/>
          <w:szCs w:val="20"/>
        </w:rPr>
        <w:t>Продажа незавершенных строительством жилых домов и земельных участков осуществляется гражданам Республики Беларусь и негосударственным юридическим лицам Республики Беларусь.</w:t>
      </w:r>
    </w:p>
    <w:p w14:paraId="2808E0FF" w14:textId="0F9C1332" w:rsidR="00B919F3" w:rsidRPr="00B919F3" w:rsidRDefault="00B919F3" w:rsidP="00890D35">
      <w:pPr>
        <w:rPr>
          <w:sz w:val="20"/>
          <w:szCs w:val="20"/>
        </w:rPr>
      </w:pPr>
      <w:r w:rsidRPr="00B919F3">
        <w:rPr>
          <w:sz w:val="20"/>
          <w:szCs w:val="20"/>
        </w:rPr>
        <w:t xml:space="preserve">Для участия в аукционе граждане, негосударственные юридические лица (лично либо через своего представителя) в установленный в извещении срок подают заявление об участии в аукционе, представляют документ подтверждающий внесение суммы задатка на расчетный счет </w:t>
      </w:r>
      <w:r w:rsidR="00890D35" w:rsidRPr="00890D35">
        <w:rPr>
          <w:sz w:val="20"/>
          <w:szCs w:val="20"/>
        </w:rPr>
        <w:t xml:space="preserve">копию платежного поручения </w:t>
      </w:r>
      <w:r w:rsidR="00890D35" w:rsidRPr="00890D35">
        <w:rPr>
          <w:sz w:val="20"/>
          <w:szCs w:val="20"/>
          <w:u w:val="single"/>
        </w:rPr>
        <w:t xml:space="preserve">о внесении суммы задатка: р/счет BY58AKBB36045250015684100000 ЦБУ № 422 в ОАО «АСБ Беларусбанк», </w:t>
      </w:r>
      <w:proofErr w:type="spellStart"/>
      <w:r w:rsidR="00890D35" w:rsidRPr="00890D35">
        <w:rPr>
          <w:sz w:val="20"/>
          <w:szCs w:val="20"/>
          <w:u w:val="single"/>
        </w:rPr>
        <w:t>г.Минск</w:t>
      </w:r>
      <w:proofErr w:type="spellEnd"/>
      <w:r w:rsidR="00890D35" w:rsidRPr="00890D35">
        <w:rPr>
          <w:sz w:val="20"/>
          <w:szCs w:val="20"/>
          <w:u w:val="single"/>
        </w:rPr>
        <w:t xml:space="preserve">, БИК AKBBBY2X, УНП 500010377, </w:t>
      </w:r>
      <w:r w:rsidRPr="00890D35">
        <w:rPr>
          <w:sz w:val="20"/>
          <w:szCs w:val="20"/>
          <w:u w:val="single"/>
        </w:rPr>
        <w:t>получатель Слонимский райисполком</w:t>
      </w:r>
      <w:r w:rsidRPr="00B919F3">
        <w:rPr>
          <w:sz w:val="20"/>
          <w:szCs w:val="20"/>
        </w:rPr>
        <w:t>, с отметкой банка, а также заключают с</w:t>
      </w:r>
      <w:r>
        <w:rPr>
          <w:sz w:val="20"/>
          <w:szCs w:val="20"/>
        </w:rPr>
        <w:t>о Слонимским</w:t>
      </w:r>
      <w:r w:rsidRPr="00B919F3">
        <w:rPr>
          <w:sz w:val="20"/>
          <w:szCs w:val="20"/>
        </w:rPr>
        <w:t xml:space="preserve"> райисполкомом соглашение о правах, обязанностях и ответственности сторон в процессе подготовки и проведения аукциона.</w:t>
      </w:r>
    </w:p>
    <w:p w14:paraId="77AC6BD4" w14:textId="77777777" w:rsidR="00B919F3" w:rsidRPr="00B919F3" w:rsidRDefault="00B919F3" w:rsidP="00B919F3">
      <w:pPr>
        <w:rPr>
          <w:sz w:val="20"/>
          <w:szCs w:val="20"/>
        </w:rPr>
      </w:pPr>
      <w:r w:rsidRPr="00B919F3">
        <w:rPr>
          <w:sz w:val="20"/>
          <w:szCs w:val="20"/>
        </w:rPr>
        <w:t>Кроме того, в комиссию представляются:</w:t>
      </w:r>
    </w:p>
    <w:p w14:paraId="2CB19203" w14:textId="77777777" w:rsidR="00B919F3" w:rsidRPr="00B919F3" w:rsidRDefault="00B919F3" w:rsidP="00B919F3">
      <w:pPr>
        <w:rPr>
          <w:sz w:val="20"/>
          <w:szCs w:val="20"/>
        </w:rPr>
      </w:pPr>
      <w:r w:rsidRPr="00B919F3">
        <w:rPr>
          <w:sz w:val="20"/>
          <w:szCs w:val="20"/>
        </w:rPr>
        <w:t>гражданином – копия документа, удостоверяющего личность, без нотариального засвидетельствования;</w:t>
      </w:r>
    </w:p>
    <w:p w14:paraId="333B4971" w14:textId="77777777" w:rsidR="00B919F3" w:rsidRPr="00B919F3" w:rsidRDefault="00B919F3" w:rsidP="00B919F3">
      <w:pPr>
        <w:rPr>
          <w:sz w:val="20"/>
          <w:szCs w:val="20"/>
        </w:rPr>
      </w:pPr>
      <w:r w:rsidRPr="00B919F3">
        <w:rPr>
          <w:sz w:val="20"/>
          <w:szCs w:val="20"/>
        </w:rPr>
        <w:t>представителем гражданина – нотариально удостоверенная доверенность;</w:t>
      </w:r>
    </w:p>
    <w:p w14:paraId="047D516A" w14:textId="33F47F14" w:rsidR="00B919F3" w:rsidRPr="00B919F3" w:rsidRDefault="00B919F3" w:rsidP="00B919F3">
      <w:pPr>
        <w:rPr>
          <w:sz w:val="20"/>
          <w:szCs w:val="20"/>
        </w:rPr>
      </w:pPr>
      <w:r w:rsidRPr="00B919F3">
        <w:rPr>
          <w:sz w:val="20"/>
          <w:szCs w:val="20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лица.</w:t>
      </w:r>
    </w:p>
    <w:p w14:paraId="56A90F6C" w14:textId="77777777" w:rsidR="00B919F3" w:rsidRPr="00B919F3" w:rsidRDefault="00B919F3" w:rsidP="00B919F3">
      <w:pPr>
        <w:rPr>
          <w:sz w:val="20"/>
          <w:szCs w:val="20"/>
        </w:rPr>
      </w:pPr>
      <w:r w:rsidRPr="00B919F3">
        <w:rPr>
          <w:sz w:val="20"/>
          <w:szCs w:val="20"/>
        </w:rPr>
        <w:t>Победителю аукциона либо единственному участнику несостоявшегося аукциона:</w:t>
      </w:r>
    </w:p>
    <w:p w14:paraId="2EC179C1" w14:textId="53E3B619" w:rsidR="00B919F3" w:rsidRPr="00B919F3" w:rsidRDefault="00B919F3" w:rsidP="00B919F3">
      <w:pPr>
        <w:rPr>
          <w:sz w:val="20"/>
          <w:szCs w:val="20"/>
        </w:rPr>
      </w:pPr>
      <w:r w:rsidRPr="00B919F3">
        <w:rPr>
          <w:sz w:val="20"/>
          <w:szCs w:val="20"/>
        </w:rPr>
        <w:t>-по заявлению победителя аукциона в местный исполнительный комитет о предоставлении рассрочки внесения платы за земельный участок, поданному не позднее одного рабочего дня после утверждения протокола о результатах аукциона, местным исполнительным комитетом в течение 5 рабочих дней со дня получения заявления принимается решение о предоставлении рассрочки;</w:t>
      </w:r>
    </w:p>
    <w:p w14:paraId="4F689A95" w14:textId="3DCD6C1F" w:rsidR="00B919F3" w:rsidRPr="00B919F3" w:rsidRDefault="00B919F3" w:rsidP="00B919F3">
      <w:pPr>
        <w:rPr>
          <w:sz w:val="20"/>
          <w:szCs w:val="20"/>
        </w:rPr>
      </w:pPr>
      <w:r w:rsidRPr="00B919F3">
        <w:rPr>
          <w:sz w:val="20"/>
          <w:szCs w:val="20"/>
        </w:rPr>
        <w:t>-</w:t>
      </w:r>
      <w:r w:rsidR="00D93917">
        <w:rPr>
          <w:sz w:val="20"/>
          <w:szCs w:val="20"/>
        </w:rPr>
        <w:t xml:space="preserve"> </w:t>
      </w:r>
      <w:r w:rsidRPr="00B919F3">
        <w:rPr>
          <w:sz w:val="20"/>
          <w:szCs w:val="20"/>
        </w:rPr>
        <w:t>в течение 10 рабочих дней со дня утверждения в установленном порядке протокола о результатах аукциона:</w:t>
      </w:r>
    </w:p>
    <w:p w14:paraId="7AFF2C2E" w14:textId="6471604C" w:rsidR="00B919F3" w:rsidRPr="00B919F3" w:rsidRDefault="00B919F3" w:rsidP="00B919F3">
      <w:pPr>
        <w:rPr>
          <w:sz w:val="20"/>
          <w:szCs w:val="20"/>
        </w:rPr>
      </w:pPr>
      <w:r w:rsidRPr="00B919F3">
        <w:rPr>
          <w:sz w:val="20"/>
          <w:szCs w:val="20"/>
        </w:rPr>
        <w:t>внести плату за предмет аукциона (часть платы - в случае предоставления местным исполнительным комитетом рассрочки внесения платы за земельный участок);</w:t>
      </w:r>
    </w:p>
    <w:p w14:paraId="2A4EC9B0" w14:textId="3FB5D5BB" w:rsidR="00B919F3" w:rsidRPr="00B919F3" w:rsidRDefault="00B919F3" w:rsidP="00B919F3">
      <w:pPr>
        <w:rPr>
          <w:sz w:val="20"/>
          <w:szCs w:val="20"/>
        </w:rPr>
      </w:pPr>
      <w:r w:rsidRPr="00B919F3">
        <w:rPr>
          <w:sz w:val="20"/>
          <w:szCs w:val="20"/>
        </w:rPr>
        <w:t>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</w:t>
      </w:r>
    </w:p>
    <w:p w14:paraId="2B9C2AD9" w14:textId="77777777" w:rsidR="00B919F3" w:rsidRPr="00B919F3" w:rsidRDefault="00B919F3" w:rsidP="00B919F3">
      <w:pPr>
        <w:rPr>
          <w:sz w:val="20"/>
          <w:szCs w:val="20"/>
        </w:rPr>
      </w:pPr>
      <w:r w:rsidRPr="00B919F3">
        <w:rPr>
          <w:sz w:val="20"/>
          <w:szCs w:val="20"/>
        </w:rPr>
        <w:t>- осуществить в течение двух месяцев после утверждения в установленном порядке протокола о результатах аукциона либо признания аукциона несостоявшимся государственную регистрацию права, ограничений (обременений) права на земельный участок;</w:t>
      </w:r>
    </w:p>
    <w:p w14:paraId="21248C5E" w14:textId="77777777" w:rsidR="00B919F3" w:rsidRPr="00B919F3" w:rsidRDefault="00B919F3" w:rsidP="00B919F3">
      <w:pPr>
        <w:rPr>
          <w:sz w:val="20"/>
          <w:szCs w:val="20"/>
        </w:rPr>
      </w:pPr>
      <w:r w:rsidRPr="00B919F3">
        <w:rPr>
          <w:sz w:val="20"/>
          <w:szCs w:val="20"/>
        </w:rPr>
        <w:lastRenderedPageBreak/>
        <w:t>- при невыполнении требований об обращении в течение двух месяцев со дня утверждения в установленном порядке протокола о результатах аукциона либо признания аукциона несостоявшимся за государственной регистрацией земельного участка и прав на него, результаты аукциона аннулируются;</w:t>
      </w:r>
    </w:p>
    <w:p w14:paraId="1229BB35" w14:textId="77777777" w:rsidR="00B919F3" w:rsidRPr="00B919F3" w:rsidRDefault="00B919F3" w:rsidP="00B919F3">
      <w:pPr>
        <w:rPr>
          <w:sz w:val="20"/>
          <w:szCs w:val="20"/>
        </w:rPr>
      </w:pPr>
      <w:r w:rsidRPr="00B919F3">
        <w:rPr>
          <w:sz w:val="20"/>
          <w:szCs w:val="20"/>
        </w:rPr>
        <w:t>- в установленном законодательством порядке получить разрешение на выполнение проектно-изыскательских и строительных работ по строительству одноквартирного жилого дома;</w:t>
      </w:r>
    </w:p>
    <w:p w14:paraId="65FF978D" w14:textId="5714A198" w:rsidR="00B919F3" w:rsidRPr="00B919F3" w:rsidRDefault="00B919F3" w:rsidP="00B919F3">
      <w:pPr>
        <w:rPr>
          <w:sz w:val="20"/>
          <w:szCs w:val="20"/>
        </w:rPr>
      </w:pPr>
      <w:r w:rsidRPr="00B919F3">
        <w:rPr>
          <w:sz w:val="20"/>
          <w:szCs w:val="20"/>
        </w:rPr>
        <w:t>- в течение одного года со дня государственной регистрации возникновения права на земельный участок победитель аукциона либо единственный участник несостоявшегося аукциона обязан приступить к занятию данного участка в соответствии с целью и условиями его предоставления;</w:t>
      </w:r>
    </w:p>
    <w:p w14:paraId="1965D803" w14:textId="77777777" w:rsidR="00B919F3" w:rsidRPr="00B919F3" w:rsidRDefault="00B919F3" w:rsidP="00B919F3">
      <w:pPr>
        <w:rPr>
          <w:sz w:val="20"/>
          <w:szCs w:val="20"/>
        </w:rPr>
      </w:pPr>
      <w:r w:rsidRPr="00B919F3">
        <w:rPr>
          <w:sz w:val="20"/>
          <w:szCs w:val="20"/>
        </w:rPr>
        <w:t>- строительство одноквартирного жилого дома завершить в течение трех лет с даты осуществления государственной регистрации права частной собственности на данный земельный участок (завершением строительства жилого дома считается возведение фундамента, стен и крыши дома, независимо от ввода такого дома в эксплуатацию);</w:t>
      </w:r>
    </w:p>
    <w:p w14:paraId="731CB21E" w14:textId="77777777" w:rsidR="00B919F3" w:rsidRPr="00B919F3" w:rsidRDefault="00B919F3" w:rsidP="00B919F3">
      <w:pPr>
        <w:rPr>
          <w:sz w:val="20"/>
          <w:szCs w:val="20"/>
        </w:rPr>
      </w:pPr>
      <w:r w:rsidRPr="00B919F3">
        <w:rPr>
          <w:sz w:val="20"/>
          <w:szCs w:val="20"/>
        </w:rPr>
        <w:t>- предупредить победителя аукциона либо единственного участника несостоявшегося аукциона, что право частной собственности на земельный участок прекращается: при неуплате земельного налога по истечении двух налоговых периодов; при использовании земельного участка не по целевому назначению; если гражданин в течение одного года  со дня государственной регистрации возникновения права на земельный участок не приступил к занятию данного участка; при неосуществлении мероприятий по охране земель, указанных в части первой статьи 89 Кодекса Республики Беларусь о земле; при прекращении гражданства Республики Беларусь.</w:t>
      </w:r>
    </w:p>
    <w:p w14:paraId="69570F42" w14:textId="77ED16EB" w:rsidR="00B919F3" w:rsidRPr="00B919F3" w:rsidRDefault="00B919F3" w:rsidP="00B919F3">
      <w:pPr>
        <w:rPr>
          <w:sz w:val="20"/>
          <w:szCs w:val="20"/>
        </w:rPr>
      </w:pPr>
      <w:r w:rsidRPr="00B919F3">
        <w:rPr>
          <w:sz w:val="20"/>
          <w:szCs w:val="20"/>
        </w:rPr>
        <w:t>Всем желающим предоставляется возможность ознакомиться с документацией и земельными участками на местности.</w:t>
      </w:r>
    </w:p>
    <w:p w14:paraId="01601748" w14:textId="77777777" w:rsidR="00B919F3" w:rsidRPr="00B919F3" w:rsidRDefault="00B919F3" w:rsidP="00B919F3">
      <w:pPr>
        <w:rPr>
          <w:sz w:val="20"/>
          <w:szCs w:val="20"/>
        </w:rPr>
      </w:pPr>
      <w:r w:rsidRPr="00B919F3">
        <w:rPr>
          <w:sz w:val="20"/>
          <w:szCs w:val="20"/>
        </w:rPr>
        <w:t>Победитель аукциона – участник, предложивший наибольшую цену.</w:t>
      </w:r>
    </w:p>
    <w:p w14:paraId="5E69C406" w14:textId="77777777" w:rsidR="00B919F3" w:rsidRPr="00B919F3" w:rsidRDefault="00B919F3" w:rsidP="00B919F3">
      <w:pPr>
        <w:rPr>
          <w:sz w:val="20"/>
          <w:szCs w:val="20"/>
        </w:rPr>
      </w:pPr>
      <w:r w:rsidRPr="00B919F3">
        <w:rPr>
          <w:sz w:val="20"/>
          <w:szCs w:val="20"/>
        </w:rPr>
        <w:t>Аукцион признается несостоявшимся, если заявление об участии в нем подано только одним участником, или для участия в аукционе не было подано ни одного заявления, или на аукцион явился один из участников, или ни один из участников не явился на аукцион.</w:t>
      </w:r>
    </w:p>
    <w:p w14:paraId="1A921417" w14:textId="5D1B1884" w:rsidR="00B919F3" w:rsidRPr="00FC42EF" w:rsidRDefault="00B919F3" w:rsidP="00B919F3">
      <w:pPr>
        <w:rPr>
          <w:b/>
          <w:bCs/>
          <w:sz w:val="20"/>
          <w:szCs w:val="20"/>
        </w:rPr>
      </w:pPr>
      <w:r w:rsidRPr="00890D35">
        <w:rPr>
          <w:b/>
          <w:bCs/>
          <w:sz w:val="20"/>
          <w:szCs w:val="20"/>
          <w:u w:val="single"/>
        </w:rPr>
        <w:t xml:space="preserve">Аукцион состоится </w:t>
      </w:r>
      <w:r w:rsidR="00D456E4">
        <w:rPr>
          <w:b/>
          <w:bCs/>
          <w:sz w:val="20"/>
          <w:szCs w:val="20"/>
          <w:u w:val="single"/>
        </w:rPr>
        <w:t>19</w:t>
      </w:r>
      <w:r w:rsidR="00CA0FE0" w:rsidRPr="00890D35">
        <w:rPr>
          <w:b/>
          <w:bCs/>
          <w:i/>
          <w:iCs/>
          <w:sz w:val="20"/>
          <w:szCs w:val="20"/>
          <w:u w:val="single"/>
        </w:rPr>
        <w:t xml:space="preserve"> января</w:t>
      </w:r>
      <w:r w:rsidRPr="00890D35">
        <w:rPr>
          <w:b/>
          <w:bCs/>
          <w:i/>
          <w:iCs/>
          <w:sz w:val="20"/>
          <w:szCs w:val="20"/>
          <w:u w:val="single"/>
        </w:rPr>
        <w:t xml:space="preserve"> 202</w:t>
      </w:r>
      <w:r w:rsidR="00CA0FE0" w:rsidRPr="00890D35">
        <w:rPr>
          <w:b/>
          <w:bCs/>
          <w:i/>
          <w:iCs/>
          <w:sz w:val="20"/>
          <w:szCs w:val="20"/>
          <w:u w:val="single"/>
        </w:rPr>
        <w:t>1</w:t>
      </w:r>
      <w:r w:rsidRPr="00890D35">
        <w:rPr>
          <w:b/>
          <w:bCs/>
          <w:i/>
          <w:iCs/>
          <w:sz w:val="20"/>
          <w:szCs w:val="20"/>
          <w:u w:val="single"/>
        </w:rPr>
        <w:t xml:space="preserve"> года</w:t>
      </w:r>
      <w:r w:rsidR="00CA0FE0" w:rsidRPr="00890D35">
        <w:rPr>
          <w:b/>
          <w:bCs/>
          <w:i/>
          <w:iCs/>
          <w:sz w:val="20"/>
          <w:szCs w:val="20"/>
          <w:u w:val="single"/>
        </w:rPr>
        <w:t xml:space="preserve"> в 15.00</w:t>
      </w:r>
      <w:r w:rsidRPr="00FC42EF">
        <w:rPr>
          <w:b/>
          <w:bCs/>
          <w:sz w:val="20"/>
          <w:szCs w:val="20"/>
        </w:rPr>
        <w:t xml:space="preserve"> по адресу: </w:t>
      </w:r>
      <w:proofErr w:type="spellStart"/>
      <w:r w:rsidRPr="00FC42EF">
        <w:rPr>
          <w:b/>
          <w:bCs/>
          <w:i/>
          <w:iCs/>
          <w:sz w:val="20"/>
          <w:szCs w:val="20"/>
        </w:rPr>
        <w:t>г.</w:t>
      </w:r>
      <w:r w:rsidR="00CA0FE0" w:rsidRPr="00FC42EF">
        <w:rPr>
          <w:b/>
          <w:bCs/>
          <w:i/>
          <w:iCs/>
          <w:sz w:val="20"/>
          <w:szCs w:val="20"/>
        </w:rPr>
        <w:t>Слоним</w:t>
      </w:r>
      <w:proofErr w:type="spellEnd"/>
      <w:r w:rsidRPr="00FC42EF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FC42EF">
        <w:rPr>
          <w:b/>
          <w:bCs/>
          <w:i/>
          <w:iCs/>
          <w:sz w:val="20"/>
          <w:szCs w:val="20"/>
        </w:rPr>
        <w:t>ул.</w:t>
      </w:r>
      <w:r w:rsidR="00CA0FE0" w:rsidRPr="00FC42EF">
        <w:rPr>
          <w:b/>
          <w:bCs/>
          <w:i/>
          <w:iCs/>
          <w:sz w:val="20"/>
          <w:szCs w:val="20"/>
        </w:rPr>
        <w:t>Красноармейская</w:t>
      </w:r>
      <w:proofErr w:type="spellEnd"/>
      <w:r w:rsidRPr="00FC42EF">
        <w:rPr>
          <w:b/>
          <w:bCs/>
          <w:i/>
          <w:iCs/>
          <w:sz w:val="20"/>
          <w:szCs w:val="20"/>
        </w:rPr>
        <w:t xml:space="preserve">, </w:t>
      </w:r>
      <w:r w:rsidR="00CA0FE0" w:rsidRPr="00FC42EF">
        <w:rPr>
          <w:b/>
          <w:bCs/>
          <w:i/>
          <w:iCs/>
          <w:sz w:val="20"/>
          <w:szCs w:val="20"/>
        </w:rPr>
        <w:t>40</w:t>
      </w:r>
      <w:r w:rsidRPr="00FC42EF">
        <w:rPr>
          <w:b/>
          <w:bCs/>
          <w:i/>
          <w:iCs/>
          <w:sz w:val="20"/>
          <w:szCs w:val="20"/>
        </w:rPr>
        <w:t>, зал заседаний</w:t>
      </w:r>
      <w:r w:rsidR="00CA0FE0" w:rsidRPr="00FC42EF">
        <w:rPr>
          <w:b/>
          <w:bCs/>
          <w:i/>
          <w:iCs/>
          <w:sz w:val="20"/>
          <w:szCs w:val="20"/>
        </w:rPr>
        <w:t xml:space="preserve"> (каб.619)</w:t>
      </w:r>
      <w:r w:rsidRPr="00FC42EF">
        <w:rPr>
          <w:b/>
          <w:bCs/>
          <w:i/>
          <w:iCs/>
          <w:sz w:val="20"/>
          <w:szCs w:val="20"/>
        </w:rPr>
        <w:t xml:space="preserve"> </w:t>
      </w:r>
      <w:r w:rsidR="00CA0FE0" w:rsidRPr="00FC42EF">
        <w:rPr>
          <w:b/>
          <w:bCs/>
          <w:i/>
          <w:iCs/>
          <w:sz w:val="20"/>
          <w:szCs w:val="20"/>
        </w:rPr>
        <w:t>6-й</w:t>
      </w:r>
      <w:r w:rsidRPr="00FC42EF">
        <w:rPr>
          <w:b/>
          <w:bCs/>
          <w:i/>
          <w:iCs/>
          <w:sz w:val="20"/>
          <w:szCs w:val="20"/>
        </w:rPr>
        <w:t xml:space="preserve"> этаж</w:t>
      </w:r>
      <w:r w:rsidRPr="00FC42EF">
        <w:rPr>
          <w:b/>
          <w:bCs/>
          <w:sz w:val="20"/>
          <w:szCs w:val="20"/>
        </w:rPr>
        <w:t>.</w:t>
      </w:r>
    </w:p>
    <w:p w14:paraId="282C8C8A" w14:textId="0D3450EE" w:rsidR="00CA0FE0" w:rsidRPr="00FC42EF" w:rsidRDefault="00B919F3" w:rsidP="00CA0FE0">
      <w:pPr>
        <w:rPr>
          <w:b/>
          <w:bCs/>
          <w:i/>
          <w:iCs/>
          <w:sz w:val="20"/>
          <w:szCs w:val="20"/>
        </w:rPr>
      </w:pPr>
      <w:r w:rsidRPr="00FC42EF">
        <w:rPr>
          <w:b/>
          <w:bCs/>
          <w:sz w:val="20"/>
          <w:szCs w:val="20"/>
        </w:rPr>
        <w:t>Заявления на участие в аукционных торгах с необходимыми документами принимаются по адресу:</w:t>
      </w:r>
      <w:r w:rsidR="00CA0FE0" w:rsidRPr="00FC42EF">
        <w:rPr>
          <w:b/>
          <w:bCs/>
          <w:sz w:val="20"/>
          <w:szCs w:val="20"/>
        </w:rPr>
        <w:t xml:space="preserve"> </w:t>
      </w:r>
      <w:proofErr w:type="spellStart"/>
      <w:r w:rsidR="00CA0FE0" w:rsidRPr="00FC42EF">
        <w:rPr>
          <w:b/>
          <w:bCs/>
          <w:i/>
          <w:iCs/>
          <w:sz w:val="20"/>
          <w:szCs w:val="20"/>
        </w:rPr>
        <w:t>г.Слоним</w:t>
      </w:r>
      <w:proofErr w:type="spellEnd"/>
      <w:r w:rsidR="00CA0FE0" w:rsidRPr="00FC42EF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="00CA0FE0" w:rsidRPr="00FC42EF">
        <w:rPr>
          <w:b/>
          <w:bCs/>
          <w:i/>
          <w:iCs/>
          <w:sz w:val="20"/>
          <w:szCs w:val="20"/>
        </w:rPr>
        <w:t>ул.Красноармейская</w:t>
      </w:r>
      <w:proofErr w:type="spellEnd"/>
      <w:r w:rsidR="00CA0FE0" w:rsidRPr="00FC42EF">
        <w:rPr>
          <w:b/>
          <w:bCs/>
          <w:i/>
          <w:iCs/>
          <w:sz w:val="20"/>
          <w:szCs w:val="20"/>
        </w:rPr>
        <w:t>, 40, каб.528</w:t>
      </w:r>
      <w:r w:rsidRPr="00FC42EF">
        <w:rPr>
          <w:b/>
          <w:bCs/>
          <w:i/>
          <w:iCs/>
          <w:sz w:val="20"/>
          <w:szCs w:val="20"/>
        </w:rPr>
        <w:t xml:space="preserve"> с 8.00 до </w:t>
      </w:r>
      <w:r w:rsidR="00CA0FE0" w:rsidRPr="00FC42EF">
        <w:rPr>
          <w:b/>
          <w:bCs/>
          <w:i/>
          <w:iCs/>
          <w:sz w:val="20"/>
          <w:szCs w:val="20"/>
        </w:rPr>
        <w:t>17</w:t>
      </w:r>
      <w:r w:rsidRPr="00FC42EF">
        <w:rPr>
          <w:b/>
          <w:bCs/>
          <w:i/>
          <w:iCs/>
          <w:sz w:val="20"/>
          <w:szCs w:val="20"/>
        </w:rPr>
        <w:t xml:space="preserve">.00 </w:t>
      </w:r>
      <w:r w:rsidR="00CA0FE0" w:rsidRPr="00FC42EF">
        <w:rPr>
          <w:b/>
          <w:bCs/>
          <w:i/>
          <w:iCs/>
          <w:sz w:val="20"/>
          <w:szCs w:val="20"/>
        </w:rPr>
        <w:t xml:space="preserve">(с 13.00 до 14.00 - обед) по рабочим дням </w:t>
      </w:r>
      <w:r w:rsidR="00CA0FE0" w:rsidRPr="00890D35">
        <w:rPr>
          <w:b/>
          <w:bCs/>
          <w:i/>
          <w:iCs/>
          <w:sz w:val="20"/>
          <w:szCs w:val="20"/>
          <w:u w:val="single"/>
        </w:rPr>
        <w:t>до 1</w:t>
      </w:r>
      <w:r w:rsidR="00D456E4">
        <w:rPr>
          <w:b/>
          <w:bCs/>
          <w:i/>
          <w:iCs/>
          <w:sz w:val="20"/>
          <w:szCs w:val="20"/>
          <w:u w:val="single"/>
        </w:rPr>
        <w:t>3</w:t>
      </w:r>
      <w:r w:rsidR="00CA0FE0" w:rsidRPr="00890D35">
        <w:rPr>
          <w:b/>
          <w:bCs/>
          <w:i/>
          <w:iCs/>
          <w:sz w:val="20"/>
          <w:szCs w:val="20"/>
          <w:u w:val="single"/>
        </w:rPr>
        <w:t xml:space="preserve"> января 2021 г. включительно</w:t>
      </w:r>
      <w:r w:rsidR="00CA0FE0" w:rsidRPr="00FC42EF">
        <w:rPr>
          <w:b/>
          <w:bCs/>
          <w:i/>
          <w:iCs/>
          <w:sz w:val="20"/>
          <w:szCs w:val="20"/>
        </w:rPr>
        <w:t xml:space="preserve">.  </w:t>
      </w:r>
      <w:r w:rsidR="00CA0FE0" w:rsidRPr="00FC42EF">
        <w:rPr>
          <w:b/>
          <w:bCs/>
          <w:sz w:val="20"/>
          <w:szCs w:val="20"/>
        </w:rPr>
        <w:t>Тел. для справок</w:t>
      </w:r>
      <w:r w:rsidR="00FC42EF">
        <w:rPr>
          <w:b/>
          <w:bCs/>
          <w:sz w:val="20"/>
          <w:szCs w:val="20"/>
        </w:rPr>
        <w:t>:</w:t>
      </w:r>
      <w:r w:rsidR="00CA0FE0" w:rsidRPr="00FC42EF">
        <w:rPr>
          <w:b/>
          <w:bCs/>
          <w:sz w:val="20"/>
          <w:szCs w:val="20"/>
        </w:rPr>
        <w:t xml:space="preserve"> </w:t>
      </w:r>
      <w:r w:rsidR="00CA0FE0" w:rsidRPr="00FC42EF">
        <w:rPr>
          <w:b/>
          <w:bCs/>
          <w:i/>
          <w:iCs/>
          <w:sz w:val="20"/>
          <w:szCs w:val="20"/>
        </w:rPr>
        <w:t xml:space="preserve">8 (015 62) </w:t>
      </w:r>
      <w:r w:rsidR="00D456E4">
        <w:rPr>
          <w:b/>
          <w:bCs/>
          <w:i/>
          <w:iCs/>
          <w:sz w:val="20"/>
          <w:szCs w:val="20"/>
        </w:rPr>
        <w:t>5 0</w:t>
      </w:r>
      <w:r w:rsidR="00D93917">
        <w:rPr>
          <w:b/>
          <w:bCs/>
          <w:i/>
          <w:iCs/>
          <w:sz w:val="20"/>
          <w:szCs w:val="20"/>
        </w:rPr>
        <w:t>5 67</w:t>
      </w:r>
      <w:r w:rsidR="00CA0FE0" w:rsidRPr="00FC42EF">
        <w:rPr>
          <w:b/>
          <w:bCs/>
          <w:i/>
          <w:iCs/>
          <w:sz w:val="20"/>
          <w:szCs w:val="20"/>
        </w:rPr>
        <w:t xml:space="preserve">, </w:t>
      </w:r>
      <w:r w:rsidR="00D93917">
        <w:rPr>
          <w:b/>
          <w:bCs/>
          <w:i/>
          <w:iCs/>
          <w:sz w:val="20"/>
          <w:szCs w:val="20"/>
        </w:rPr>
        <w:t>5 06 22</w:t>
      </w:r>
      <w:r w:rsidR="00CA0FE0" w:rsidRPr="00FC42EF">
        <w:rPr>
          <w:b/>
          <w:bCs/>
          <w:i/>
          <w:iCs/>
          <w:sz w:val="20"/>
          <w:szCs w:val="20"/>
        </w:rPr>
        <w:t>.</w:t>
      </w:r>
    </w:p>
    <w:sectPr w:rsidR="00CA0FE0" w:rsidRPr="00FC42EF" w:rsidSect="00890D35">
      <w:pgSz w:w="16838" w:h="11906" w:orient="landscape"/>
      <w:pgMar w:top="567" w:right="1134" w:bottom="709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79"/>
    <w:rsid w:val="000E51B0"/>
    <w:rsid w:val="00142979"/>
    <w:rsid w:val="00583824"/>
    <w:rsid w:val="00591D11"/>
    <w:rsid w:val="00636091"/>
    <w:rsid w:val="00890D35"/>
    <w:rsid w:val="00B919F3"/>
    <w:rsid w:val="00C22F06"/>
    <w:rsid w:val="00CA0FE0"/>
    <w:rsid w:val="00CE44CF"/>
    <w:rsid w:val="00D456E4"/>
    <w:rsid w:val="00D93917"/>
    <w:rsid w:val="00F12476"/>
    <w:rsid w:val="00FC42EF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46F1"/>
  <w15:chartTrackingRefBased/>
  <w15:docId w15:val="{306CBF04-3136-4790-AEF0-87B2F8C6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Наталья Н.М. Гончарук</cp:lastModifiedBy>
  <cp:revision>2</cp:revision>
  <cp:lastPrinted>2020-12-11T08:47:00Z</cp:lastPrinted>
  <dcterms:created xsi:type="dcterms:W3CDTF">2020-12-16T12:47:00Z</dcterms:created>
  <dcterms:modified xsi:type="dcterms:W3CDTF">2020-12-16T12:47:00Z</dcterms:modified>
</cp:coreProperties>
</file>