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619" w:rsidRDefault="007C1AE6" w:rsidP="0065361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71A1E"/>
          <w:spacing w:val="-2"/>
          <w:kern w:val="36"/>
          <w:sz w:val="40"/>
          <w:szCs w:val="40"/>
          <w:lang w:eastAsia="ru-RU"/>
        </w:rPr>
      </w:pPr>
      <w:r w:rsidRPr="007C1AE6">
        <w:rPr>
          <w:rFonts w:ascii="Times New Roman" w:eastAsia="Times New Roman" w:hAnsi="Times New Roman" w:cs="Times New Roman"/>
          <w:b/>
          <w:bCs/>
          <w:color w:val="171A1E"/>
          <w:spacing w:val="-2"/>
          <w:kern w:val="36"/>
          <w:sz w:val="40"/>
          <w:szCs w:val="40"/>
          <w:lang w:eastAsia="ru-RU"/>
        </w:rPr>
        <w:t>О результатах рассмотрения обращений граждан по вопросам защиты прав потребителей</w:t>
      </w:r>
    </w:p>
    <w:p w:rsidR="007C1AE6" w:rsidRDefault="007C1AE6" w:rsidP="0065361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71A1E"/>
          <w:spacing w:val="-2"/>
          <w:kern w:val="36"/>
          <w:sz w:val="40"/>
          <w:szCs w:val="40"/>
          <w:lang w:eastAsia="ru-RU"/>
        </w:rPr>
      </w:pPr>
      <w:r w:rsidRPr="007C1AE6">
        <w:rPr>
          <w:rFonts w:ascii="Times New Roman" w:eastAsia="Times New Roman" w:hAnsi="Times New Roman" w:cs="Times New Roman"/>
          <w:b/>
          <w:bCs/>
          <w:color w:val="171A1E"/>
          <w:spacing w:val="-2"/>
          <w:kern w:val="36"/>
          <w:sz w:val="40"/>
          <w:szCs w:val="40"/>
          <w:lang w:eastAsia="ru-RU"/>
        </w:rPr>
        <w:t xml:space="preserve"> за </w:t>
      </w:r>
      <w:r w:rsidR="00CC39F0">
        <w:rPr>
          <w:rFonts w:ascii="Times New Roman" w:eastAsia="Times New Roman" w:hAnsi="Times New Roman" w:cs="Times New Roman"/>
          <w:b/>
          <w:bCs/>
          <w:color w:val="171A1E"/>
          <w:spacing w:val="-2"/>
          <w:kern w:val="36"/>
          <w:sz w:val="40"/>
          <w:szCs w:val="40"/>
          <w:lang w:eastAsia="ru-RU"/>
        </w:rPr>
        <w:t>202</w:t>
      </w:r>
      <w:r w:rsidR="00874EA2">
        <w:rPr>
          <w:rFonts w:ascii="Times New Roman" w:eastAsia="Times New Roman" w:hAnsi="Times New Roman" w:cs="Times New Roman"/>
          <w:b/>
          <w:bCs/>
          <w:color w:val="171A1E"/>
          <w:spacing w:val="-2"/>
          <w:kern w:val="36"/>
          <w:sz w:val="40"/>
          <w:szCs w:val="40"/>
          <w:lang w:eastAsia="ru-RU"/>
        </w:rPr>
        <w:t>5</w:t>
      </w:r>
      <w:r w:rsidRPr="00653619">
        <w:rPr>
          <w:rFonts w:ascii="Times New Roman" w:eastAsia="Times New Roman" w:hAnsi="Times New Roman" w:cs="Times New Roman"/>
          <w:b/>
          <w:bCs/>
          <w:color w:val="171A1E"/>
          <w:spacing w:val="-2"/>
          <w:kern w:val="36"/>
          <w:sz w:val="40"/>
          <w:szCs w:val="40"/>
          <w:lang w:eastAsia="ru-RU"/>
        </w:rPr>
        <w:t xml:space="preserve"> год</w:t>
      </w:r>
    </w:p>
    <w:p w:rsidR="00653619" w:rsidRPr="007C1AE6" w:rsidRDefault="00653619" w:rsidP="0065361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71A1E"/>
          <w:spacing w:val="-2"/>
          <w:kern w:val="36"/>
          <w:sz w:val="40"/>
          <w:szCs w:val="40"/>
          <w:lang w:eastAsia="ru-RU"/>
        </w:rPr>
      </w:pPr>
    </w:p>
    <w:p w:rsidR="007C1AE6" w:rsidRPr="0078637C" w:rsidRDefault="007C1AE6" w:rsidP="007C1A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8637C">
        <w:rPr>
          <w:rFonts w:ascii="Times New Roman" w:eastAsia="Times New Roman" w:hAnsi="Times New Roman" w:cs="Times New Roman"/>
          <w:sz w:val="30"/>
          <w:szCs w:val="30"/>
          <w:lang w:eastAsia="ru-RU"/>
        </w:rPr>
        <w:t>В 202</w:t>
      </w:r>
      <w:r w:rsidR="00874EA2">
        <w:rPr>
          <w:rFonts w:ascii="Times New Roman" w:eastAsia="Times New Roman" w:hAnsi="Times New Roman" w:cs="Times New Roman"/>
          <w:sz w:val="30"/>
          <w:szCs w:val="30"/>
          <w:lang w:eastAsia="ru-RU"/>
        </w:rPr>
        <w:t>5</w:t>
      </w:r>
      <w:r w:rsidRPr="0078637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 году </w:t>
      </w:r>
      <w:r w:rsidR="00BC5675" w:rsidRPr="0078637C">
        <w:rPr>
          <w:rFonts w:ascii="Times New Roman" w:eastAsia="Times New Roman" w:hAnsi="Times New Roman" w:cs="Times New Roman"/>
          <w:sz w:val="30"/>
          <w:szCs w:val="30"/>
          <w:lang w:eastAsia="ru-RU"/>
        </w:rPr>
        <w:t>сектором торговли и услуг отдела регионального развития</w:t>
      </w:r>
      <w:r w:rsidR="0078637C" w:rsidRPr="0078637C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="00BC5675" w:rsidRPr="0078637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торговли и услуг управления экономики, торговли и услуг Слонимского районного исполнительного комитета</w:t>
      </w:r>
      <w:r w:rsidRPr="0078637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(далее – </w:t>
      </w:r>
      <w:r w:rsidR="0078637C" w:rsidRPr="0078637C">
        <w:rPr>
          <w:rFonts w:ascii="Times New Roman" w:eastAsia="Times New Roman" w:hAnsi="Times New Roman" w:cs="Times New Roman"/>
          <w:sz w:val="30"/>
          <w:szCs w:val="30"/>
          <w:lang w:eastAsia="ru-RU"/>
        </w:rPr>
        <w:t>сектор</w:t>
      </w:r>
      <w:r w:rsidRPr="0078637C">
        <w:rPr>
          <w:rFonts w:ascii="Times New Roman" w:eastAsia="Times New Roman" w:hAnsi="Times New Roman" w:cs="Times New Roman"/>
          <w:sz w:val="30"/>
          <w:szCs w:val="30"/>
          <w:lang w:eastAsia="ru-RU"/>
        </w:rPr>
        <w:t>) продолжена работа в области защиты прав потребителей по следующим основным направлениям: рассмотрение обращений потребителей на ненадлежащее качество товаров и услуг; разъяснение законодательства и информирование граждан об их потребительских правах с целью повышения потребительской грамотности и оказания юридической помощи по вопросам защиты прав потребителей.</w:t>
      </w:r>
    </w:p>
    <w:p w:rsidR="007C1AE6" w:rsidRPr="0078637C" w:rsidRDefault="007C1AE6" w:rsidP="006536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8637C">
        <w:rPr>
          <w:rFonts w:ascii="Times New Roman" w:eastAsia="Times New Roman" w:hAnsi="Times New Roman" w:cs="Times New Roman"/>
          <w:sz w:val="30"/>
          <w:szCs w:val="30"/>
          <w:lang w:eastAsia="ru-RU"/>
        </w:rPr>
        <w:t>В 202</w:t>
      </w:r>
      <w:r w:rsidR="00874EA2">
        <w:rPr>
          <w:rFonts w:ascii="Times New Roman" w:eastAsia="Times New Roman" w:hAnsi="Times New Roman" w:cs="Times New Roman"/>
          <w:sz w:val="30"/>
          <w:szCs w:val="30"/>
          <w:lang w:eastAsia="ru-RU"/>
        </w:rPr>
        <w:t>5</w:t>
      </w:r>
      <w:r w:rsidRPr="0078637C">
        <w:rPr>
          <w:rFonts w:ascii="Times New Roman" w:eastAsia="Times New Roman" w:hAnsi="Times New Roman" w:cs="Times New Roman"/>
          <w:sz w:val="30"/>
          <w:szCs w:val="30"/>
          <w:lang w:eastAsia="ru-RU"/>
        </w:rPr>
        <w:t> год</w:t>
      </w:r>
      <w:r w:rsidR="00CC39F0">
        <w:rPr>
          <w:rFonts w:ascii="Times New Roman" w:eastAsia="Times New Roman" w:hAnsi="Times New Roman" w:cs="Times New Roman"/>
          <w:sz w:val="30"/>
          <w:szCs w:val="30"/>
          <w:lang w:eastAsia="ru-RU"/>
        </w:rPr>
        <w:t>у</w:t>
      </w:r>
      <w:r w:rsidRPr="0078637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78637C" w:rsidRPr="0078637C">
        <w:rPr>
          <w:rFonts w:ascii="Times New Roman" w:eastAsia="Times New Roman" w:hAnsi="Times New Roman" w:cs="Times New Roman"/>
          <w:sz w:val="30"/>
          <w:szCs w:val="30"/>
          <w:lang w:eastAsia="ru-RU"/>
        </w:rPr>
        <w:t>сектором</w:t>
      </w:r>
      <w:r w:rsidRPr="0078637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рассмотрено </w:t>
      </w:r>
      <w:r w:rsidR="004E7106">
        <w:rPr>
          <w:rFonts w:ascii="Times New Roman" w:eastAsia="Times New Roman" w:hAnsi="Times New Roman" w:cs="Times New Roman"/>
          <w:sz w:val="30"/>
          <w:szCs w:val="30"/>
          <w:lang w:eastAsia="ru-RU"/>
        </w:rPr>
        <w:t>9</w:t>
      </w:r>
      <w:r w:rsidRPr="0078637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BC5675" w:rsidRPr="0078637C">
        <w:rPr>
          <w:rFonts w:ascii="Times New Roman" w:eastAsia="Times New Roman" w:hAnsi="Times New Roman" w:cs="Times New Roman"/>
          <w:sz w:val="30"/>
          <w:szCs w:val="30"/>
          <w:lang w:eastAsia="ru-RU"/>
        </w:rPr>
        <w:t>обращени</w:t>
      </w:r>
      <w:r w:rsidR="004E7106">
        <w:rPr>
          <w:rFonts w:ascii="Times New Roman" w:eastAsia="Times New Roman" w:hAnsi="Times New Roman" w:cs="Times New Roman"/>
          <w:sz w:val="30"/>
          <w:szCs w:val="30"/>
          <w:lang w:eastAsia="ru-RU"/>
        </w:rPr>
        <w:t>й</w:t>
      </w:r>
      <w:r w:rsidRPr="0078637C">
        <w:rPr>
          <w:rFonts w:ascii="Times New Roman" w:eastAsia="Times New Roman" w:hAnsi="Times New Roman" w:cs="Times New Roman"/>
          <w:sz w:val="30"/>
          <w:szCs w:val="30"/>
          <w:lang w:eastAsia="ru-RU"/>
        </w:rPr>
        <w:t>, связанн</w:t>
      </w:r>
      <w:r w:rsidR="004E7106">
        <w:rPr>
          <w:rFonts w:ascii="Times New Roman" w:eastAsia="Times New Roman" w:hAnsi="Times New Roman" w:cs="Times New Roman"/>
          <w:sz w:val="30"/>
          <w:szCs w:val="30"/>
          <w:lang w:eastAsia="ru-RU"/>
        </w:rPr>
        <w:t>ых</w:t>
      </w:r>
      <w:r w:rsidRPr="0078637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 нарушением прав потребителей</w:t>
      </w:r>
      <w:r w:rsidR="00653619" w:rsidRPr="0078637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  <w:r w:rsidR="004E710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За нарушения законодательства </w:t>
      </w:r>
      <w:r w:rsidRPr="0078637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составлено </w:t>
      </w:r>
      <w:r w:rsidR="004E7106">
        <w:rPr>
          <w:rFonts w:ascii="Times New Roman" w:eastAsia="Times New Roman" w:hAnsi="Times New Roman" w:cs="Times New Roman"/>
          <w:sz w:val="30"/>
          <w:szCs w:val="30"/>
          <w:lang w:eastAsia="ru-RU"/>
        </w:rPr>
        <w:t>8</w:t>
      </w:r>
      <w:bookmarkStart w:id="0" w:name="_GoBack"/>
      <w:bookmarkEnd w:id="0"/>
      <w:r w:rsidR="00874EA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BC5675" w:rsidRPr="0078637C">
        <w:rPr>
          <w:rFonts w:ascii="Times New Roman" w:eastAsia="Times New Roman" w:hAnsi="Times New Roman" w:cs="Times New Roman"/>
          <w:sz w:val="30"/>
          <w:szCs w:val="30"/>
          <w:lang w:eastAsia="ru-RU"/>
        </w:rPr>
        <w:t> протокол</w:t>
      </w:r>
      <w:r w:rsidR="004E7106">
        <w:rPr>
          <w:rFonts w:ascii="Times New Roman" w:eastAsia="Times New Roman" w:hAnsi="Times New Roman" w:cs="Times New Roman"/>
          <w:sz w:val="30"/>
          <w:szCs w:val="30"/>
          <w:lang w:eastAsia="ru-RU"/>
        </w:rPr>
        <w:t>ов</w:t>
      </w:r>
      <w:r w:rsidRPr="0078637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об а</w:t>
      </w:r>
      <w:r w:rsidR="00BC5675" w:rsidRPr="0078637C">
        <w:rPr>
          <w:rFonts w:ascii="Times New Roman" w:eastAsia="Times New Roman" w:hAnsi="Times New Roman" w:cs="Times New Roman"/>
          <w:sz w:val="30"/>
          <w:szCs w:val="30"/>
          <w:lang w:eastAsia="ru-RU"/>
        </w:rPr>
        <w:t>дминистративных правонарушениях.</w:t>
      </w:r>
      <w:r w:rsidRPr="0078637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:rsidR="007C1AE6" w:rsidRPr="0078637C" w:rsidRDefault="007C1AE6" w:rsidP="007C1A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8637C">
        <w:rPr>
          <w:rFonts w:ascii="Times New Roman" w:eastAsia="Times New Roman" w:hAnsi="Times New Roman" w:cs="Times New Roman"/>
          <w:sz w:val="30"/>
          <w:szCs w:val="30"/>
          <w:lang w:eastAsia="ru-RU"/>
        </w:rPr>
        <w:t>В целях повышения уровня правовой грамотности и информированности граждан об их потребительских правах, уполномоченные райисполкома по защите прав потребителей ежедневно по телефону консультируют граждан по вопросам защиты прав потребителей, в ходе которых гражданам разъясняются их потребительские права, порядок досудебного урегулирования споров с продавцами (изготовителями, исполнителями услуг).</w:t>
      </w:r>
    </w:p>
    <w:p w:rsidR="00A159F5" w:rsidRPr="0078637C" w:rsidRDefault="00A159F5" w:rsidP="007C1A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sectPr w:rsidR="00A159F5" w:rsidRPr="007863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A40"/>
    <w:rsid w:val="004E7106"/>
    <w:rsid w:val="00653619"/>
    <w:rsid w:val="0078637C"/>
    <w:rsid w:val="007C1AE6"/>
    <w:rsid w:val="00874EA2"/>
    <w:rsid w:val="008C14F0"/>
    <w:rsid w:val="00A159F5"/>
    <w:rsid w:val="00BC5675"/>
    <w:rsid w:val="00CC39F0"/>
    <w:rsid w:val="00FE5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3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5361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3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536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790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99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43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38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70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660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5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80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747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473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318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471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562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10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9100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9569965">
                                                  <w:marLeft w:val="3847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Ольга Аркадьевна Зизенко</cp:lastModifiedBy>
  <cp:revision>6</cp:revision>
  <cp:lastPrinted>2026-02-25T08:00:00Z</cp:lastPrinted>
  <dcterms:created xsi:type="dcterms:W3CDTF">2024-03-13T09:12:00Z</dcterms:created>
  <dcterms:modified xsi:type="dcterms:W3CDTF">2026-02-25T08:28:00Z</dcterms:modified>
</cp:coreProperties>
</file>