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A5" w:rsidRPr="00961D84" w:rsidRDefault="00A94DA5" w:rsidP="00A94DA5">
      <w:pPr>
        <w:pStyle w:val="2"/>
        <w:shd w:val="clear" w:color="auto" w:fill="auto"/>
        <w:spacing w:before="0" w:after="0" w:line="335" w:lineRule="exact"/>
        <w:ind w:left="20" w:right="6700"/>
        <w:jc w:val="left"/>
      </w:pPr>
      <w:r w:rsidRPr="00961D84">
        <w:rPr>
          <w:color w:val="000000"/>
        </w:rPr>
        <w:t>На фирменном бланке организации</w:t>
      </w:r>
    </w:p>
    <w:p w:rsidR="00A94DA5" w:rsidRPr="00961D84" w:rsidRDefault="00A94DA5" w:rsidP="00A94DA5">
      <w:pPr>
        <w:pStyle w:val="2"/>
        <w:shd w:val="clear" w:color="auto" w:fill="auto"/>
        <w:spacing w:before="0" w:after="0" w:line="335" w:lineRule="exact"/>
        <w:ind w:left="5080" w:right="340"/>
        <w:jc w:val="left"/>
      </w:pPr>
      <w:r w:rsidRPr="00961D84">
        <w:rPr>
          <w:color w:val="000000"/>
        </w:rPr>
        <w:t>Республиканский центр государственной экологической экспертизы и повышения квалификации Минприроды</w:t>
      </w:r>
    </w:p>
    <w:p w:rsidR="005867C2" w:rsidRPr="00961D84" w:rsidRDefault="005867C2" w:rsidP="00A94DA5">
      <w:pPr>
        <w:pStyle w:val="2"/>
        <w:shd w:val="clear" w:color="auto" w:fill="auto"/>
        <w:spacing w:before="0" w:after="454" w:line="302" w:lineRule="exact"/>
        <w:ind w:left="20" w:right="6945"/>
        <w:jc w:val="left"/>
        <w:rPr>
          <w:color w:val="000000"/>
        </w:rPr>
      </w:pPr>
      <w:r w:rsidRPr="00961D84">
        <w:rPr>
          <w:color w:val="000000"/>
        </w:rPr>
        <w:t>_________№______</w:t>
      </w:r>
    </w:p>
    <w:p w:rsidR="005867C2" w:rsidRPr="00961D84" w:rsidRDefault="005867C2" w:rsidP="00A94DA5">
      <w:pPr>
        <w:pStyle w:val="2"/>
        <w:shd w:val="clear" w:color="auto" w:fill="auto"/>
        <w:spacing w:before="0" w:after="454" w:line="302" w:lineRule="exact"/>
        <w:ind w:left="20" w:right="6945"/>
        <w:jc w:val="left"/>
        <w:rPr>
          <w:color w:val="000000"/>
        </w:rPr>
      </w:pPr>
    </w:p>
    <w:p w:rsidR="00A94DA5" w:rsidRPr="00961D84" w:rsidRDefault="00A94DA5" w:rsidP="00A94DA5">
      <w:pPr>
        <w:pStyle w:val="2"/>
        <w:shd w:val="clear" w:color="auto" w:fill="auto"/>
        <w:spacing w:before="0" w:after="454" w:line="302" w:lineRule="exact"/>
        <w:ind w:left="20" w:right="6945"/>
        <w:jc w:val="left"/>
      </w:pPr>
      <w:r w:rsidRPr="00961D84">
        <w:rPr>
          <w:color w:val="000000"/>
        </w:rPr>
        <w:t>ЗАЯВЛЕНИЕ        об осуществлении административной процедуры</w:t>
      </w:r>
    </w:p>
    <w:p w:rsidR="00A94DA5" w:rsidRPr="00961D84" w:rsidRDefault="00A94DA5" w:rsidP="00A94DA5">
      <w:pPr>
        <w:pStyle w:val="2"/>
        <w:shd w:val="clear" w:color="auto" w:fill="auto"/>
        <w:tabs>
          <w:tab w:val="right" w:leader="underscore" w:pos="9499"/>
        </w:tabs>
        <w:spacing w:before="0" w:after="0" w:line="335" w:lineRule="exact"/>
        <w:ind w:left="20" w:right="40" w:firstLine="700"/>
        <w:jc w:val="both"/>
      </w:pPr>
      <w:r w:rsidRPr="00961D84">
        <w:rPr>
          <w:color w:val="000000"/>
        </w:rPr>
        <w:t xml:space="preserve">В соответствии с пунктом 3.18 Единого перечня                         административных процедур, осуществляемых государственными             органами и иными организациями в отношении юридических лиц и индивидуальных предпринимателей «наименование </w:t>
      </w:r>
      <w:proofErr w:type="gramStart"/>
      <w:r w:rsidRPr="00961D84">
        <w:rPr>
          <w:color w:val="000000"/>
        </w:rPr>
        <w:t xml:space="preserve">организации»   </w:t>
      </w:r>
      <w:proofErr w:type="gramEnd"/>
      <w:r w:rsidRPr="00961D84">
        <w:rPr>
          <w:color w:val="000000"/>
        </w:rPr>
        <w:t xml:space="preserve">                просит выдать заключение о соответствии законченного                       строительством объекта требованиям экологической безопасности по     объекту</w:t>
      </w:r>
      <w:r w:rsidRPr="00961D84">
        <w:rPr>
          <w:color w:val="000000"/>
        </w:rPr>
        <w:tab/>
        <w:t>.</w:t>
      </w:r>
    </w:p>
    <w:p w:rsidR="00A94DA5" w:rsidRPr="00961D84" w:rsidRDefault="00A94DA5" w:rsidP="00A94DA5">
      <w:pPr>
        <w:pStyle w:val="60"/>
        <w:shd w:val="clear" w:color="auto" w:fill="auto"/>
        <w:spacing w:after="369" w:line="180" w:lineRule="exact"/>
        <w:ind w:left="4280"/>
      </w:pPr>
      <w:r w:rsidRPr="00961D84">
        <w:rPr>
          <w:color w:val="000000"/>
        </w:rPr>
        <w:t>наименование объекта</w:t>
      </w:r>
    </w:p>
    <w:p w:rsidR="00A94DA5" w:rsidRPr="00961D84" w:rsidRDefault="00A94DA5" w:rsidP="00A94DA5">
      <w:pPr>
        <w:pStyle w:val="2"/>
        <w:shd w:val="clear" w:color="auto" w:fill="auto"/>
        <w:spacing w:before="0" w:after="294" w:line="280" w:lineRule="exact"/>
        <w:ind w:left="20"/>
        <w:jc w:val="both"/>
      </w:pPr>
      <w:r w:rsidRPr="00961D84">
        <w:rPr>
          <w:color w:val="000000"/>
        </w:rPr>
        <w:t>Прилагаемые документы:</w:t>
      </w:r>
      <w:r w:rsidR="005867C2" w:rsidRPr="00961D84">
        <w:rPr>
          <w:color w:val="000000"/>
        </w:rPr>
        <w:t xml:space="preserve">  </w:t>
      </w:r>
    </w:p>
    <w:p w:rsidR="00A94DA5" w:rsidRPr="00961D84" w:rsidRDefault="00A94DA5" w:rsidP="00A94DA5">
      <w:pPr>
        <w:pStyle w:val="2"/>
        <w:shd w:val="clear" w:color="auto" w:fill="auto"/>
        <w:spacing w:before="0" w:after="309" w:line="353" w:lineRule="exact"/>
        <w:ind w:left="20" w:right="40" w:firstLine="700"/>
        <w:jc w:val="both"/>
      </w:pPr>
      <w:r w:rsidRPr="00961D84">
        <w:rPr>
          <w:color w:val="000000"/>
        </w:rPr>
        <w:t>проектная документация по объекту, принимаемому в             эксплуатацию</w:t>
      </w:r>
      <w:r w:rsidR="00961D84">
        <w:rPr>
          <w:color w:val="000000"/>
        </w:rPr>
        <w:t>;</w:t>
      </w:r>
    </w:p>
    <w:p w:rsidR="00A94DA5" w:rsidRPr="00961D84" w:rsidRDefault="00A94DA5" w:rsidP="00A94DA5">
      <w:pPr>
        <w:pStyle w:val="2"/>
        <w:shd w:val="clear" w:color="auto" w:fill="auto"/>
        <w:spacing w:before="0" w:after="294" w:line="342" w:lineRule="exact"/>
        <w:ind w:left="20" w:right="40" w:firstLine="700"/>
        <w:jc w:val="both"/>
      </w:pPr>
      <w:r w:rsidRPr="00961D84">
        <w:rPr>
          <w:color w:val="000000"/>
        </w:rPr>
        <w:t>акты об индивидуальных испытаниях и комплексном опробовании смонтированного оборудования, акты об испытаниях технологических трубопроводов, внутренних систем холодного и горячего                   водоснабжения, канализации, газоснабжения, электроснабжения, отопления и вентиляции, наружных сетей водоснабжения</w:t>
      </w:r>
      <w:r w:rsidR="00961D84">
        <w:rPr>
          <w:color w:val="000000"/>
        </w:rPr>
        <w:t>;</w:t>
      </w:r>
    </w:p>
    <w:p w:rsidR="00A94DA5" w:rsidRPr="00961D84" w:rsidRDefault="00A94DA5" w:rsidP="00A94DA5">
      <w:pPr>
        <w:pStyle w:val="2"/>
        <w:shd w:val="clear" w:color="auto" w:fill="auto"/>
        <w:spacing w:before="0" w:after="306" w:line="349" w:lineRule="exact"/>
        <w:ind w:left="20" w:right="40" w:firstLine="700"/>
        <w:jc w:val="both"/>
      </w:pPr>
      <w:r w:rsidRPr="00961D84">
        <w:rPr>
          <w:color w:val="000000"/>
        </w:rPr>
        <w:t>акты приемки-передачи (товарно-транспортные накладные) плодородного слоя почвы</w:t>
      </w:r>
      <w:r w:rsidR="00961D84">
        <w:rPr>
          <w:color w:val="000000"/>
        </w:rPr>
        <w:t>;</w:t>
      </w:r>
    </w:p>
    <w:p w:rsidR="00A94DA5" w:rsidRPr="00961D84" w:rsidRDefault="00A94DA5" w:rsidP="00A94DA5">
      <w:pPr>
        <w:pStyle w:val="2"/>
        <w:shd w:val="clear" w:color="auto" w:fill="auto"/>
        <w:spacing w:before="0" w:after="300" w:line="342" w:lineRule="exact"/>
        <w:ind w:left="20" w:right="40" w:firstLine="700"/>
        <w:jc w:val="both"/>
      </w:pPr>
      <w:r w:rsidRPr="00961D84">
        <w:rPr>
          <w:color w:val="000000"/>
        </w:rPr>
        <w:t>документы, подтверждающие осуществление компенсационных посадок и (или) компенсационных выплат стоимости удаляемых объектов растительного мира (в случаях, установленных законодательством)</w:t>
      </w:r>
      <w:r w:rsidR="00961D84">
        <w:rPr>
          <w:color w:val="000000"/>
        </w:rPr>
        <w:t>;</w:t>
      </w:r>
    </w:p>
    <w:p w:rsidR="00A94DA5" w:rsidRPr="00961D84" w:rsidRDefault="00A94DA5" w:rsidP="00A94DA5">
      <w:pPr>
        <w:pStyle w:val="2"/>
        <w:shd w:val="clear" w:color="auto" w:fill="auto"/>
        <w:spacing w:before="0" w:after="350" w:line="342" w:lineRule="exact"/>
        <w:ind w:left="20" w:right="40" w:firstLine="700"/>
        <w:jc w:val="both"/>
      </w:pPr>
      <w:r w:rsidRPr="00961D84">
        <w:rPr>
          <w:color w:val="000000"/>
        </w:rPr>
        <w:t xml:space="preserve">документы, подтверждающие выполнение мероприятий, </w:t>
      </w:r>
      <w:r w:rsidRPr="00961D84">
        <w:rPr>
          <w:color w:val="000000"/>
        </w:rPr>
        <w:lastRenderedPageBreak/>
        <w:t>осуществляемых в целях предотвращения и (или) компенсации                возможного вредного воздействия на объекты животного мира и (</w:t>
      </w:r>
      <w:proofErr w:type="gramStart"/>
      <w:r w:rsidRPr="00961D84">
        <w:rPr>
          <w:color w:val="000000"/>
        </w:rPr>
        <w:t xml:space="preserve">или)   </w:t>
      </w:r>
      <w:proofErr w:type="gramEnd"/>
      <w:r w:rsidRPr="00961D84">
        <w:rPr>
          <w:color w:val="000000"/>
        </w:rPr>
        <w:t xml:space="preserve">           среду их обитания, и (или) осуществление компенсационных выплат</w:t>
      </w:r>
      <w:r w:rsidR="00961D84">
        <w:rPr>
          <w:color w:val="000000"/>
        </w:rPr>
        <w:t>;</w:t>
      </w:r>
    </w:p>
    <w:p w:rsidR="00A94DA5" w:rsidRPr="00961D84" w:rsidRDefault="00A94DA5" w:rsidP="00A94DA5">
      <w:pPr>
        <w:pStyle w:val="2"/>
        <w:shd w:val="clear" w:color="auto" w:fill="auto"/>
        <w:spacing w:before="0" w:after="346" w:line="280" w:lineRule="exact"/>
        <w:ind w:left="20" w:firstLine="700"/>
        <w:jc w:val="both"/>
      </w:pPr>
      <w:r w:rsidRPr="00961D84">
        <w:rPr>
          <w:color w:val="000000"/>
        </w:rPr>
        <w:t>документы, подтверждающие обращение с отходами</w:t>
      </w:r>
      <w:r w:rsidR="00961D84">
        <w:rPr>
          <w:color w:val="000000"/>
        </w:rPr>
        <w:t>;</w:t>
      </w:r>
    </w:p>
    <w:p w:rsidR="00A94DA5" w:rsidRPr="00961D84" w:rsidRDefault="00A94DA5" w:rsidP="00A94DA5">
      <w:pPr>
        <w:pStyle w:val="2"/>
        <w:shd w:val="clear" w:color="auto" w:fill="auto"/>
        <w:spacing w:before="0" w:after="533" w:line="346" w:lineRule="exact"/>
        <w:ind w:left="20" w:right="20" w:firstLine="700"/>
        <w:jc w:val="both"/>
      </w:pPr>
      <w:r w:rsidRPr="00961D84">
        <w:rPr>
          <w:color w:val="000000"/>
        </w:rPr>
        <w:t>копия заключения государственной экспертизы по архитектурному (строительному) проекту, выделяемым в нем очередям строительства, пусковым комплексам и сметам (сметной документации), выдаваемого республиканским унитарным предприятием «</w:t>
      </w:r>
      <w:proofErr w:type="spellStart"/>
      <w:r w:rsidRPr="00961D84">
        <w:rPr>
          <w:color w:val="000000"/>
        </w:rPr>
        <w:t>Главгосстройэкспертиза</w:t>
      </w:r>
      <w:proofErr w:type="spellEnd"/>
      <w:r w:rsidRPr="00961D84">
        <w:rPr>
          <w:color w:val="000000"/>
        </w:rPr>
        <w:t>»             и его дочерними республиканскими унитарными предприятиями по            областям и г. Минску, по объектам, для которых проведение              государственной экологической экспертизы не предусмотрено законодательством Республики Беларусь</w:t>
      </w:r>
      <w:r w:rsidR="00961D84">
        <w:rPr>
          <w:color w:val="000000"/>
        </w:rPr>
        <w:t>.</w:t>
      </w:r>
      <w:bookmarkStart w:id="0" w:name="_GoBack"/>
      <w:bookmarkEnd w:id="0"/>
    </w:p>
    <w:p w:rsidR="00A94DA5" w:rsidRDefault="00A94DA5" w:rsidP="00A94DA5">
      <w:pPr>
        <w:pStyle w:val="2"/>
        <w:shd w:val="clear" w:color="auto" w:fill="auto"/>
        <w:spacing w:before="0" w:after="0" w:line="280" w:lineRule="exact"/>
        <w:ind w:left="20"/>
        <w:jc w:val="both"/>
      </w:pPr>
      <w:r w:rsidRPr="00961D84">
        <w:rPr>
          <w:color w:val="000000"/>
        </w:rPr>
        <w:t>Должностное лицо</w:t>
      </w:r>
      <w:r w:rsidRPr="00961D84">
        <w:rPr>
          <w:color w:val="000000"/>
        </w:rPr>
        <w:tab/>
      </w:r>
      <w:r w:rsidRPr="00961D84">
        <w:rPr>
          <w:color w:val="000000"/>
        </w:rPr>
        <w:tab/>
      </w:r>
      <w:r w:rsidRPr="00961D84">
        <w:rPr>
          <w:color w:val="000000"/>
        </w:rPr>
        <w:tab/>
      </w:r>
      <w:r w:rsidRPr="00961D84">
        <w:rPr>
          <w:color w:val="000000"/>
        </w:rPr>
        <w:tab/>
      </w:r>
      <w:r w:rsidRPr="00961D84">
        <w:rPr>
          <w:color w:val="000000"/>
        </w:rPr>
        <w:tab/>
      </w:r>
      <w:r w:rsidRPr="00961D84">
        <w:rPr>
          <w:color w:val="000000"/>
        </w:rPr>
        <w:tab/>
      </w:r>
      <w:r w:rsidRPr="00961D84">
        <w:rPr>
          <w:color w:val="000000"/>
        </w:rPr>
        <w:tab/>
        <w:t>ФИО</w:t>
      </w:r>
    </w:p>
    <w:sectPr w:rsidR="00A9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42"/>
    <w:rsid w:val="000A5531"/>
    <w:rsid w:val="002D0FB2"/>
    <w:rsid w:val="005867C2"/>
    <w:rsid w:val="00615B42"/>
    <w:rsid w:val="00961D84"/>
    <w:rsid w:val="009A07EA"/>
    <w:rsid w:val="00A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B4957"/>
  <w15:chartTrackingRefBased/>
  <w15:docId w15:val="{C8584729-237B-41DC-BA02-96CE6FC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94D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94DA5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A94DA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4DA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Exact">
    <w:name w:val="Основной текст Exact"/>
    <w:basedOn w:val="a0"/>
    <w:rsid w:val="00A94D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adolf-ne@mail.ru</dc:creator>
  <cp:keywords/>
  <dc:description/>
  <cp:lastModifiedBy>User</cp:lastModifiedBy>
  <cp:revision>8</cp:revision>
  <dcterms:created xsi:type="dcterms:W3CDTF">2018-03-01T09:46:00Z</dcterms:created>
  <dcterms:modified xsi:type="dcterms:W3CDTF">2018-09-21T09:26:00Z</dcterms:modified>
</cp:coreProperties>
</file>