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25"/>
        <w:gridCol w:w="1467"/>
        <w:gridCol w:w="3855"/>
      </w:tblGrid>
      <w:tr w:rsidR="000D414D" w14:paraId="3B3EE100" w14:textId="77777777" w:rsidTr="000D414D">
        <w:tc>
          <w:tcPr>
            <w:tcW w:w="4009" w:type="dxa"/>
          </w:tcPr>
          <w:p w14:paraId="460BEA8A" w14:textId="77777777" w:rsidR="000D414D" w:rsidRDefault="000D414D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М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СТЭРСТВА</w:t>
            </w:r>
          </w:p>
          <w:p w14:paraId="52318267" w14:textId="77777777" w:rsidR="000D414D" w:rsidRDefault="000D414D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 ПАДАТКАХ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ЗБОРАХ</w:t>
            </w:r>
          </w:p>
          <w:p w14:paraId="50649431" w14:textId="77777777" w:rsidR="000D414D" w:rsidRDefault="000D414D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РЭСПУБЛ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БЕЛАРУСЬ</w:t>
            </w:r>
          </w:p>
          <w:p w14:paraId="3D95EF6C" w14:textId="77777777" w:rsidR="000D414D" w:rsidRDefault="000D41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C0ED0FC" w14:textId="77777777" w:rsidR="000D414D" w:rsidRDefault="000D414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Савецкая</w:t>
            </w:r>
            <w:proofErr w:type="spellEnd"/>
            <w:r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sz w:val="18"/>
                  <w:szCs w:val="18"/>
                </w:rPr>
                <w:t>220010, г</w:t>
              </w:r>
            </w:smartTag>
            <w:r>
              <w:rPr>
                <w:sz w:val="18"/>
                <w:szCs w:val="18"/>
              </w:rPr>
              <w:t>. М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нск</w:t>
            </w:r>
            <w:proofErr w:type="spellEnd"/>
          </w:p>
          <w:p w14:paraId="1F7429B7" w14:textId="77777777" w:rsidR="000D414D" w:rsidRDefault="000D414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gnk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belpak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  <w:p w14:paraId="467126F9" w14:textId="77777777" w:rsidR="000D414D" w:rsidRDefault="000D414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тэл</w:t>
            </w:r>
            <w:proofErr w:type="spellEnd"/>
            <w:r>
              <w:rPr>
                <w:sz w:val="18"/>
                <w:szCs w:val="18"/>
              </w:rPr>
              <w:t>. 8 (017) 229 79 71, 229 79 72, факс 222 66 87</w:t>
            </w:r>
          </w:p>
        </w:tc>
        <w:tc>
          <w:tcPr>
            <w:tcW w:w="1530" w:type="dxa"/>
          </w:tcPr>
          <w:p w14:paraId="7DF101F5" w14:textId="77777777" w:rsidR="000D414D" w:rsidRDefault="000D414D">
            <w:pPr>
              <w:ind w:left="-108" w:right="-108"/>
              <w:jc w:val="both"/>
            </w:pPr>
          </w:p>
        </w:tc>
        <w:tc>
          <w:tcPr>
            <w:tcW w:w="3924" w:type="dxa"/>
          </w:tcPr>
          <w:p w14:paraId="21E51C9A" w14:textId="77777777" w:rsidR="000D414D" w:rsidRDefault="000D414D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 w14:paraId="6D86F884" w14:textId="77777777" w:rsidR="000D414D" w:rsidRDefault="000D414D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НАЛОГАМ И СБОРАМ</w:t>
            </w:r>
          </w:p>
          <w:p w14:paraId="6DF8BF1C" w14:textId="77777777" w:rsidR="000D414D" w:rsidRDefault="000D414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БЕЛАРУСЬ</w:t>
            </w:r>
          </w:p>
          <w:p w14:paraId="7AC88962" w14:textId="77777777" w:rsidR="000D414D" w:rsidRDefault="000D41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A4B6A50" w14:textId="77777777" w:rsidR="000D414D" w:rsidRDefault="000D4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sz w:val="18"/>
                  <w:szCs w:val="18"/>
                </w:rPr>
                <w:t>220010, г</w:t>
              </w:r>
            </w:smartTag>
            <w:r>
              <w:rPr>
                <w:sz w:val="18"/>
                <w:szCs w:val="18"/>
              </w:rPr>
              <w:t>. Минск</w:t>
            </w:r>
          </w:p>
          <w:p w14:paraId="3A3A66B0" w14:textId="77777777" w:rsidR="000D414D" w:rsidRDefault="000D414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gnk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belpak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  <w:p w14:paraId="6D824FDE" w14:textId="77777777" w:rsidR="000D414D" w:rsidRDefault="000D414D">
            <w:pPr>
              <w:jc w:val="center"/>
            </w:pPr>
            <w:r>
              <w:rPr>
                <w:sz w:val="18"/>
                <w:szCs w:val="18"/>
              </w:rPr>
              <w:t>тел. 8 (017) 229 79 71, 222 79 72, факс 222 66 87</w:t>
            </w:r>
          </w:p>
        </w:tc>
      </w:tr>
    </w:tbl>
    <w:p w14:paraId="764A7F75" w14:textId="77777777" w:rsidR="000D414D" w:rsidRPr="000D414D" w:rsidRDefault="000D414D" w:rsidP="000D414D">
      <w:pPr>
        <w:jc w:val="both"/>
        <w:rPr>
          <w:sz w:val="16"/>
          <w:szCs w:val="16"/>
        </w:rPr>
      </w:pPr>
    </w:p>
    <w:p w14:paraId="2308B021" w14:textId="2BFEBD83" w:rsidR="000D414D" w:rsidRDefault="000D414D" w:rsidP="000D414D">
      <w:pPr>
        <w:tabs>
          <w:tab w:val="left" w:pos="4500"/>
        </w:tabs>
        <w:spacing w:line="280" w:lineRule="exact"/>
        <w:ind w:left="4536" w:hanging="4536"/>
        <w:jc w:val="both"/>
      </w:pPr>
      <w:r>
        <w:rPr>
          <w:szCs w:val="30"/>
          <w:u w:val="single"/>
        </w:rPr>
        <w:t xml:space="preserve">  .1</w:t>
      </w:r>
      <w:r w:rsidR="002F09C6">
        <w:rPr>
          <w:szCs w:val="30"/>
          <w:u w:val="single"/>
        </w:rPr>
        <w:t>2</w:t>
      </w:r>
      <w:r>
        <w:rPr>
          <w:szCs w:val="30"/>
          <w:u w:val="single"/>
        </w:rPr>
        <w:t>.2021 № 8-2-12/07070</w:t>
      </w:r>
      <w:r>
        <w:tab/>
      </w:r>
      <w:r w:rsidR="00F4176A">
        <w:t>Республиканские органы государственного управления и иные организации</w:t>
      </w:r>
      <w:r w:rsidR="00E87F3F">
        <w:t xml:space="preserve"> (по списку)</w:t>
      </w:r>
      <w:r>
        <w:t xml:space="preserve"> </w:t>
      </w:r>
    </w:p>
    <w:p w14:paraId="1F59A8F3" w14:textId="77777777" w:rsidR="000D414D" w:rsidRDefault="000D414D" w:rsidP="000D414D">
      <w:pPr>
        <w:pStyle w:val="a3"/>
        <w:spacing w:line="280" w:lineRule="exact"/>
        <w:ind w:right="-1049"/>
        <w:rPr>
          <w:szCs w:val="30"/>
        </w:rPr>
      </w:pPr>
    </w:p>
    <w:p w14:paraId="4DB32647" w14:textId="77777777" w:rsidR="000D414D" w:rsidRDefault="000D414D" w:rsidP="000D414D">
      <w:pPr>
        <w:tabs>
          <w:tab w:val="left" w:pos="4320"/>
          <w:tab w:val="left" w:pos="5670"/>
          <w:tab w:val="left" w:pos="6804"/>
          <w:tab w:val="left" w:pos="7938"/>
        </w:tabs>
        <w:spacing w:line="280" w:lineRule="exact"/>
        <w:ind w:left="4502"/>
        <w:rPr>
          <w:sz w:val="26"/>
          <w:szCs w:val="26"/>
        </w:rPr>
      </w:pPr>
      <w:r>
        <w:rPr>
          <w:sz w:val="26"/>
          <w:szCs w:val="26"/>
        </w:rPr>
        <w:t>Направляется по СМДО</w:t>
      </w:r>
    </w:p>
    <w:p w14:paraId="6CD04DE1" w14:textId="77777777" w:rsidR="000D414D" w:rsidRDefault="000D414D" w:rsidP="00E87F3F">
      <w:pPr>
        <w:spacing w:line="360" w:lineRule="auto"/>
        <w:jc w:val="both"/>
        <w:rPr>
          <w:szCs w:val="30"/>
        </w:rPr>
      </w:pPr>
    </w:p>
    <w:p w14:paraId="1154F1CB" w14:textId="36D5EC14" w:rsidR="000D414D" w:rsidRDefault="000D414D" w:rsidP="00E87F3F">
      <w:pPr>
        <w:spacing w:line="280" w:lineRule="exact"/>
        <w:jc w:val="both"/>
        <w:rPr>
          <w:szCs w:val="30"/>
        </w:rPr>
      </w:pPr>
      <w:r>
        <w:rPr>
          <w:szCs w:val="30"/>
        </w:rPr>
        <w:t>О направлении постановлени</w:t>
      </w:r>
      <w:r w:rsidR="00E87F3F">
        <w:rPr>
          <w:szCs w:val="30"/>
        </w:rPr>
        <w:t>я</w:t>
      </w:r>
      <w:r>
        <w:rPr>
          <w:szCs w:val="30"/>
        </w:rPr>
        <w:t xml:space="preserve"> </w:t>
      </w:r>
    </w:p>
    <w:p w14:paraId="02CCABDA" w14:textId="77777777" w:rsidR="000D414D" w:rsidRDefault="000D414D" w:rsidP="00E87F3F">
      <w:pPr>
        <w:spacing w:line="360" w:lineRule="auto"/>
        <w:jc w:val="both"/>
        <w:rPr>
          <w:szCs w:val="30"/>
        </w:rPr>
      </w:pPr>
    </w:p>
    <w:p w14:paraId="17D4C92E" w14:textId="43F4A0F7" w:rsidR="000D414D" w:rsidRDefault="000D414D" w:rsidP="000D414D">
      <w:pPr>
        <w:ind w:firstLine="709"/>
        <w:jc w:val="both"/>
        <w:rPr>
          <w:szCs w:val="30"/>
        </w:rPr>
      </w:pPr>
      <w:r>
        <w:t>Министерство по налогам и сборам направляет для</w:t>
      </w:r>
      <w:r w:rsidR="007D00E4">
        <w:t xml:space="preserve"> сведения и </w:t>
      </w:r>
      <w:r>
        <w:t xml:space="preserve">руководства в работе </w:t>
      </w:r>
      <w:r>
        <w:rPr>
          <w:szCs w:val="30"/>
        </w:rPr>
        <w:t xml:space="preserve">постановление Совета Министров Республики Беларусь </w:t>
      </w:r>
      <w:r>
        <w:rPr>
          <w:spacing w:val="-4"/>
          <w:kern w:val="30"/>
          <w:sz w:val="29"/>
          <w:szCs w:val="29"/>
        </w:rPr>
        <w:t xml:space="preserve">и Национального банка Республики Беларусь </w:t>
      </w:r>
      <w:r>
        <w:t xml:space="preserve">от 15 ноября 2021 г. </w:t>
      </w:r>
      <w:r>
        <w:br/>
        <w:t>№ 647/11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 647/11)</w:t>
      </w:r>
      <w:r>
        <w:rPr>
          <w:spacing w:val="-4"/>
          <w:kern w:val="30"/>
          <w:sz w:val="29"/>
          <w:szCs w:val="29"/>
        </w:rPr>
        <w:t xml:space="preserve">, </w:t>
      </w:r>
      <w:r>
        <w:rPr>
          <w:szCs w:val="30"/>
        </w:rPr>
        <w:t>принято</w:t>
      </w:r>
      <w:r w:rsidR="00D82B52">
        <w:rPr>
          <w:szCs w:val="30"/>
        </w:rPr>
        <w:t>е</w:t>
      </w:r>
      <w:r>
        <w:rPr>
          <w:szCs w:val="30"/>
        </w:rPr>
        <w:t xml:space="preserve"> в целях </w:t>
      </w:r>
      <w:r w:rsidR="00D82B52">
        <w:rPr>
          <w:szCs w:val="30"/>
        </w:rPr>
        <w:t>наведения</w:t>
      </w:r>
      <w:r>
        <w:rPr>
          <w:szCs w:val="30"/>
        </w:rPr>
        <w:t xml:space="preserve"> порядка на </w:t>
      </w:r>
      <w:r>
        <w:rPr>
          <w:b/>
          <w:bCs/>
          <w:szCs w:val="30"/>
        </w:rPr>
        <w:t>рынках</w:t>
      </w:r>
      <w:r>
        <w:rPr>
          <w:szCs w:val="30"/>
        </w:rPr>
        <w:t xml:space="preserve"> республики, улучшения условий ведения </w:t>
      </w:r>
      <w:r>
        <w:rPr>
          <w:b/>
          <w:szCs w:val="30"/>
        </w:rPr>
        <w:t>безналичных расчетов</w:t>
      </w:r>
      <w:r>
        <w:rPr>
          <w:szCs w:val="30"/>
        </w:rPr>
        <w:t xml:space="preserve"> юридическими лицами и индивидуальными предпринимателями с покупателями (потребителями) за реализуемые товары (работы, услуги), а также совершенствования условий применения программных касс.</w:t>
      </w:r>
      <w:r w:rsidR="007D00E4">
        <w:rPr>
          <w:szCs w:val="30"/>
        </w:rPr>
        <w:t xml:space="preserve"> Комментарий к постановлению</w:t>
      </w:r>
      <w:r w:rsidR="00574D34">
        <w:rPr>
          <w:szCs w:val="30"/>
        </w:rPr>
        <w:t xml:space="preserve"> № 647/11</w:t>
      </w:r>
      <w:r w:rsidR="007D00E4">
        <w:rPr>
          <w:szCs w:val="30"/>
        </w:rPr>
        <w:t xml:space="preserve"> размещен</w:t>
      </w:r>
      <w:r w:rsidR="003D1D19">
        <w:rPr>
          <w:szCs w:val="30"/>
        </w:rPr>
        <w:t xml:space="preserve"> на официальном сайте МНС http://www.nalog.gov.by/ru/kontrol-za-priemom/.</w:t>
      </w:r>
    </w:p>
    <w:p w14:paraId="4A8854BE" w14:textId="1901C615" w:rsidR="008E76DF" w:rsidRPr="009937EC" w:rsidRDefault="008E76DF" w:rsidP="009937EC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6631EB">
        <w:rPr>
          <w:szCs w:val="30"/>
        </w:rPr>
        <w:t>С учетом принятого постановления</w:t>
      </w:r>
      <w:r w:rsidR="009937EC">
        <w:rPr>
          <w:szCs w:val="30"/>
        </w:rPr>
        <w:t xml:space="preserve"> № 647/11</w:t>
      </w:r>
      <w:r w:rsidRPr="006631EB">
        <w:rPr>
          <w:szCs w:val="30"/>
        </w:rPr>
        <w:t xml:space="preserve"> в Положении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 июля 2011 г. № 924/16, </w:t>
      </w:r>
      <w:r w:rsidRPr="006631EB">
        <w:rPr>
          <w:bCs/>
          <w:szCs w:val="30"/>
        </w:rPr>
        <w:t xml:space="preserve">из перечня случаев, когда субъекты хозяйствования </w:t>
      </w:r>
      <w:r w:rsidRPr="006631EB">
        <w:rPr>
          <w:color w:val="000000"/>
          <w:szCs w:val="30"/>
          <w:shd w:val="clear" w:color="auto" w:fill="FFFFFF"/>
        </w:rPr>
        <w:t xml:space="preserve">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 кассового оборудования и (или) платежных терминалов, </w:t>
      </w:r>
      <w:r w:rsidRPr="006631EB">
        <w:rPr>
          <w:szCs w:val="30"/>
        </w:rPr>
        <w:t>исключается под</w:t>
      </w:r>
      <w:r w:rsidRPr="006631EB">
        <w:rPr>
          <w:bCs/>
          <w:szCs w:val="30"/>
        </w:rPr>
        <w:t>пункт 35.4 пункта 35</w:t>
      </w:r>
      <w:r w:rsidR="009937EC">
        <w:rPr>
          <w:bCs/>
          <w:szCs w:val="30"/>
        </w:rPr>
        <w:t xml:space="preserve"> «</w:t>
      </w:r>
      <w:r w:rsidR="009937EC">
        <w:rPr>
          <w:szCs w:val="30"/>
        </w:rPr>
        <w:t>осуществления розничной торговли продовольственными товарами, в том числе сельскохозяйственной продукцией, на ярмарках, торговых местах»</w:t>
      </w:r>
      <w:r w:rsidRPr="006631EB">
        <w:rPr>
          <w:color w:val="000000"/>
          <w:szCs w:val="30"/>
          <w:shd w:val="clear" w:color="auto" w:fill="FFFFFF"/>
        </w:rPr>
        <w:t>.</w:t>
      </w:r>
    </w:p>
    <w:p w14:paraId="00493B69" w14:textId="570B494D" w:rsidR="00704082" w:rsidRDefault="008E76DF" w:rsidP="00704082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Таким образом </w:t>
      </w:r>
      <w:r w:rsidR="00704082" w:rsidRPr="00584674">
        <w:rPr>
          <w:b/>
          <w:bCs/>
          <w:szCs w:val="30"/>
        </w:rPr>
        <w:t>с 18.05.2022</w:t>
      </w:r>
      <w:r>
        <w:rPr>
          <w:szCs w:val="30"/>
        </w:rPr>
        <w:t xml:space="preserve"> (через 6 месяцев после официального опубликования постановления </w:t>
      </w:r>
      <w:r>
        <w:t xml:space="preserve">№ 647/11) </w:t>
      </w:r>
      <w:r w:rsidR="00704082">
        <w:rPr>
          <w:szCs w:val="30"/>
        </w:rPr>
        <w:t xml:space="preserve">использование кассового оборудования </w:t>
      </w:r>
      <w:r w:rsidR="00704082">
        <w:rPr>
          <w:b/>
          <w:bCs/>
          <w:szCs w:val="30"/>
        </w:rPr>
        <w:t>обязательно при осуществлении розничной торговли продовольственными товарами, в том числе сельскохозяйственной продукцией, на ярмарках, торговых местах</w:t>
      </w:r>
      <w:r w:rsidR="00704082">
        <w:rPr>
          <w:szCs w:val="30"/>
        </w:rPr>
        <w:t>.</w:t>
      </w:r>
    </w:p>
    <w:p w14:paraId="68D04189" w14:textId="63145004" w:rsidR="003D4C50" w:rsidRPr="002F09C6" w:rsidRDefault="000D414D" w:rsidP="000D414D">
      <w:pPr>
        <w:spacing w:after="1" w:line="300" w:lineRule="atLeast"/>
        <w:ind w:right="-1" w:firstLine="709"/>
        <w:jc w:val="both"/>
        <w:rPr>
          <w:szCs w:val="30"/>
        </w:rPr>
      </w:pPr>
      <w:r w:rsidRPr="002F09C6">
        <w:rPr>
          <w:szCs w:val="30"/>
        </w:rPr>
        <w:t>Учитывая вн</w:t>
      </w:r>
      <w:r w:rsidR="00F1496D">
        <w:rPr>
          <w:szCs w:val="30"/>
        </w:rPr>
        <w:t xml:space="preserve">есенные </w:t>
      </w:r>
      <w:r w:rsidRPr="002F09C6">
        <w:rPr>
          <w:szCs w:val="30"/>
        </w:rPr>
        <w:t xml:space="preserve">постановлением № 647/11 изменения, </w:t>
      </w:r>
      <w:r w:rsidR="00F1496D">
        <w:rPr>
          <w:szCs w:val="30"/>
        </w:rPr>
        <w:t xml:space="preserve">для </w:t>
      </w:r>
      <w:r w:rsidR="008E76DF">
        <w:rPr>
          <w:szCs w:val="30"/>
        </w:rPr>
        <w:t xml:space="preserve"> </w:t>
      </w:r>
      <w:r w:rsidR="00F1496D">
        <w:rPr>
          <w:szCs w:val="30"/>
        </w:rPr>
        <w:t xml:space="preserve"> выполнения </w:t>
      </w:r>
      <w:r w:rsidR="00757EA8">
        <w:rPr>
          <w:szCs w:val="30"/>
        </w:rPr>
        <w:t xml:space="preserve">требований законодательства </w:t>
      </w:r>
      <w:r w:rsidR="00757EA8" w:rsidRPr="007C220D">
        <w:rPr>
          <w:b/>
          <w:bCs/>
          <w:szCs w:val="30"/>
        </w:rPr>
        <w:t>необходим</w:t>
      </w:r>
      <w:r w:rsidR="0039352A">
        <w:rPr>
          <w:b/>
          <w:bCs/>
          <w:szCs w:val="30"/>
        </w:rPr>
        <w:t xml:space="preserve">о </w:t>
      </w:r>
      <w:r w:rsidR="007C220D" w:rsidRPr="0039352A">
        <w:rPr>
          <w:b/>
          <w:szCs w:val="30"/>
        </w:rPr>
        <w:t xml:space="preserve">организовать </w:t>
      </w:r>
      <w:r w:rsidR="0039352A" w:rsidRPr="0039352A">
        <w:rPr>
          <w:b/>
          <w:szCs w:val="30"/>
        </w:rPr>
        <w:t xml:space="preserve">подготовительную </w:t>
      </w:r>
      <w:r w:rsidR="00F1496D" w:rsidRPr="0039352A">
        <w:rPr>
          <w:b/>
          <w:szCs w:val="30"/>
        </w:rPr>
        <w:t xml:space="preserve">работу, </w:t>
      </w:r>
      <w:r w:rsidR="00F1496D">
        <w:rPr>
          <w:szCs w:val="30"/>
        </w:rPr>
        <w:t>направленную</w:t>
      </w:r>
      <w:r w:rsidR="0039352A" w:rsidRPr="0039352A">
        <w:rPr>
          <w:b/>
          <w:szCs w:val="30"/>
        </w:rPr>
        <w:t xml:space="preserve"> на обеспечение </w:t>
      </w:r>
      <w:r w:rsidR="003D4C50" w:rsidRPr="0039352A">
        <w:rPr>
          <w:b/>
          <w:szCs w:val="30"/>
        </w:rPr>
        <w:t>субъект</w:t>
      </w:r>
      <w:r w:rsidR="0039352A" w:rsidRPr="0039352A">
        <w:rPr>
          <w:b/>
          <w:szCs w:val="30"/>
        </w:rPr>
        <w:t>ами</w:t>
      </w:r>
      <w:r w:rsidR="003D4C50" w:rsidRPr="0039352A">
        <w:rPr>
          <w:b/>
          <w:szCs w:val="30"/>
        </w:rPr>
        <w:t xml:space="preserve"> хозяйствования</w:t>
      </w:r>
      <w:r w:rsidR="002F09C6" w:rsidRPr="0039352A">
        <w:rPr>
          <w:b/>
          <w:szCs w:val="30"/>
        </w:rPr>
        <w:t xml:space="preserve">, </w:t>
      </w:r>
      <w:r w:rsidR="002F09C6" w:rsidRPr="002F09C6">
        <w:rPr>
          <w:szCs w:val="30"/>
        </w:rPr>
        <w:t>осуществляющих розничную торговлю продовольственными товарами, в том числе сельскохозяйственной продукцией, на рынках и ярмарках,</w:t>
      </w:r>
      <w:r w:rsidR="003D4C50" w:rsidRPr="002F09C6">
        <w:rPr>
          <w:szCs w:val="30"/>
        </w:rPr>
        <w:t xml:space="preserve"> </w:t>
      </w:r>
      <w:r w:rsidR="00313D58" w:rsidRPr="0039352A">
        <w:rPr>
          <w:b/>
          <w:szCs w:val="30"/>
        </w:rPr>
        <w:t>своевременно</w:t>
      </w:r>
      <w:r w:rsidR="00574D34" w:rsidRPr="0039352A">
        <w:rPr>
          <w:b/>
          <w:szCs w:val="30"/>
        </w:rPr>
        <w:t>го</w:t>
      </w:r>
      <w:r w:rsidR="00313D58" w:rsidRPr="0039352A">
        <w:rPr>
          <w:b/>
          <w:szCs w:val="30"/>
        </w:rPr>
        <w:t xml:space="preserve"> приобретени</w:t>
      </w:r>
      <w:r w:rsidR="00574D34" w:rsidRPr="0039352A">
        <w:rPr>
          <w:b/>
          <w:szCs w:val="30"/>
        </w:rPr>
        <w:t>я</w:t>
      </w:r>
      <w:r w:rsidR="00313D58" w:rsidRPr="0039352A">
        <w:rPr>
          <w:b/>
          <w:szCs w:val="30"/>
        </w:rPr>
        <w:t xml:space="preserve"> и использовани</w:t>
      </w:r>
      <w:r w:rsidR="00574D34" w:rsidRPr="0039352A">
        <w:rPr>
          <w:b/>
          <w:szCs w:val="30"/>
        </w:rPr>
        <w:t>я</w:t>
      </w:r>
      <w:r w:rsidR="003D4C50" w:rsidRPr="0039352A">
        <w:rPr>
          <w:b/>
          <w:szCs w:val="30"/>
        </w:rPr>
        <w:t xml:space="preserve"> ими с 18.05.2022</w:t>
      </w:r>
      <w:r w:rsidR="00313D58" w:rsidRPr="0039352A">
        <w:rPr>
          <w:b/>
          <w:szCs w:val="30"/>
        </w:rPr>
        <w:t xml:space="preserve"> </w:t>
      </w:r>
      <w:r w:rsidR="003D4C50" w:rsidRPr="0039352A">
        <w:rPr>
          <w:b/>
          <w:szCs w:val="30"/>
        </w:rPr>
        <w:t>кассового оборудования</w:t>
      </w:r>
      <w:r w:rsidR="003D4C50" w:rsidRPr="002F09C6">
        <w:rPr>
          <w:szCs w:val="30"/>
        </w:rPr>
        <w:t>.</w:t>
      </w:r>
      <w:r w:rsidR="007C220D">
        <w:rPr>
          <w:szCs w:val="30"/>
        </w:rPr>
        <w:t xml:space="preserve"> </w:t>
      </w:r>
      <w:r w:rsidR="00F1496D">
        <w:rPr>
          <w:szCs w:val="30"/>
        </w:rPr>
        <w:t xml:space="preserve"> Указанную работу просим провести с </w:t>
      </w:r>
      <w:r w:rsidR="00F1496D" w:rsidRPr="001F1B5B">
        <w:rPr>
          <w:rFonts w:eastAsiaTheme="minorHAnsi"/>
          <w:szCs w:val="30"/>
          <w:lang w:eastAsia="en-US"/>
        </w:rPr>
        <w:t>подчиненны</w:t>
      </w:r>
      <w:r w:rsidR="00F1496D">
        <w:rPr>
          <w:rFonts w:eastAsiaTheme="minorHAnsi"/>
          <w:szCs w:val="30"/>
          <w:lang w:eastAsia="en-US"/>
        </w:rPr>
        <w:t>ми (входящими</w:t>
      </w:r>
      <w:r w:rsidR="00F1496D" w:rsidRPr="001F1B5B">
        <w:rPr>
          <w:rFonts w:eastAsiaTheme="minorHAnsi"/>
          <w:szCs w:val="30"/>
          <w:lang w:eastAsia="en-US"/>
        </w:rPr>
        <w:t xml:space="preserve"> в систему, в отношении которых осуществляется владельческ</w:t>
      </w:r>
      <w:r w:rsidR="00F1496D">
        <w:rPr>
          <w:rFonts w:eastAsiaTheme="minorHAnsi"/>
          <w:szCs w:val="30"/>
          <w:lang w:eastAsia="en-US"/>
        </w:rPr>
        <w:t xml:space="preserve">ий надзор) организаций. Облисполкомы и Минский горисполком просим провести данную работу также и в отношении организаций без ведомственной подчиненности, с индивидуальными предпринимателями. </w:t>
      </w:r>
    </w:p>
    <w:p w14:paraId="39A30206" w14:textId="379E8847" w:rsidR="007D00E4" w:rsidRDefault="007D00E4" w:rsidP="007D00E4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Для обеспечения требований законодательства по использованию кассового оборудования субъектам хозяйствования необходимо заблаговременно:</w:t>
      </w:r>
    </w:p>
    <w:p w14:paraId="3D917766" w14:textId="77777777" w:rsidR="007D00E4" w:rsidRDefault="007D00E4" w:rsidP="007D00E4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приобрести программные кассы либо</w:t>
      </w:r>
      <w:r w:rsidRPr="00652867">
        <w:rPr>
          <w:szCs w:val="30"/>
        </w:rPr>
        <w:t xml:space="preserve"> </w:t>
      </w:r>
      <w:r>
        <w:rPr>
          <w:szCs w:val="30"/>
        </w:rPr>
        <w:t>кассовые суммирующие аппараты (далее – кассовые аппараты);</w:t>
      </w:r>
    </w:p>
    <w:p w14:paraId="109E4805" w14:textId="77777777" w:rsidR="007D00E4" w:rsidRDefault="007D00E4" w:rsidP="007D00E4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 xml:space="preserve">заключить с республиканским унитарным предприятием «Информационно-издательский центр по налогам и сборам» </w:t>
      </w:r>
      <w:r>
        <w:rPr>
          <w:szCs w:val="30"/>
        </w:rPr>
        <w:br/>
        <w:t>(далее – РУП ИИЦ) гражданско-правовой договор на регистрацию и информационное обслуживание кассового оборудования в системе контроля кассового оборудования (далее – СККО).</w:t>
      </w:r>
    </w:p>
    <w:p w14:paraId="233D91A1" w14:textId="77777777" w:rsidR="007D00E4" w:rsidRDefault="007D00E4" w:rsidP="007D00E4">
      <w:pPr>
        <w:spacing w:line="280" w:lineRule="exact"/>
        <w:ind w:firstLine="709"/>
        <w:jc w:val="both"/>
        <w:rPr>
          <w:i/>
          <w:iCs/>
          <w:szCs w:val="30"/>
        </w:rPr>
      </w:pPr>
      <w:proofErr w:type="spellStart"/>
      <w:r>
        <w:rPr>
          <w:i/>
          <w:iCs/>
          <w:szCs w:val="30"/>
        </w:rPr>
        <w:t>Справочно</w:t>
      </w:r>
      <w:proofErr w:type="spellEnd"/>
      <w:r>
        <w:rPr>
          <w:i/>
          <w:iCs/>
          <w:szCs w:val="30"/>
        </w:rPr>
        <w:t>. 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РУП ИИЦ (</w:t>
      </w:r>
      <w:r>
        <w:rPr>
          <w:i/>
          <w:iCs/>
          <w:szCs w:val="30"/>
          <w:lang w:val="en-US"/>
        </w:rPr>
        <w:t>info</w:t>
      </w:r>
      <w:r>
        <w:rPr>
          <w:i/>
          <w:iCs/>
          <w:szCs w:val="30"/>
        </w:rPr>
        <w:t>-</w:t>
      </w:r>
      <w:r>
        <w:rPr>
          <w:i/>
          <w:iCs/>
          <w:szCs w:val="30"/>
          <w:lang w:val="en-US"/>
        </w:rPr>
        <w:t>center</w:t>
      </w:r>
      <w:r>
        <w:rPr>
          <w:i/>
          <w:iCs/>
          <w:szCs w:val="30"/>
        </w:rPr>
        <w:t>.</w:t>
      </w:r>
      <w:proofErr w:type="spellStart"/>
      <w:r>
        <w:rPr>
          <w:i/>
          <w:iCs/>
          <w:szCs w:val="30"/>
        </w:rPr>
        <w:t>by</w:t>
      </w:r>
      <w:proofErr w:type="spellEnd"/>
      <w:r>
        <w:rPr>
          <w:i/>
          <w:iCs/>
          <w:szCs w:val="30"/>
        </w:rPr>
        <w:t>).</w:t>
      </w:r>
    </w:p>
    <w:p w14:paraId="0C088E9B" w14:textId="77777777" w:rsidR="007D00E4" w:rsidRDefault="007D00E4" w:rsidP="007D00E4">
      <w:pPr>
        <w:spacing w:line="280" w:lineRule="exact"/>
        <w:ind w:firstLine="709"/>
        <w:jc w:val="both"/>
        <w:rPr>
          <w:i/>
          <w:iCs/>
          <w:szCs w:val="30"/>
        </w:rPr>
      </w:pPr>
      <w:r w:rsidRPr="00B836A2">
        <w:rPr>
          <w:i/>
          <w:iCs/>
          <w:szCs w:val="30"/>
        </w:rPr>
        <w:t xml:space="preserve">Информация о моделях кассовых аппаратов, разрешенных к использованию на территории Республики Беларусь, содержится в Государственном </w:t>
      </w:r>
      <w:hyperlink r:id="rId8" w:history="1">
        <w:r w:rsidRPr="00B836A2">
          <w:rPr>
            <w:rStyle w:val="a8"/>
            <w:i/>
            <w:iCs/>
            <w:color w:val="auto"/>
            <w:szCs w:val="30"/>
            <w:u w:val="none"/>
          </w:rPr>
          <w:t>реестр</w:t>
        </w:r>
      </w:hyperlink>
      <w:r w:rsidRPr="00B836A2">
        <w:rPr>
          <w:i/>
          <w:iCs/>
          <w:szCs w:val="30"/>
        </w:rPr>
        <w:t xml:space="preserve">е моделей (модификаций) кассовых суммирующих аппаратов и специальных компьютерных систем, используемых на территории Республики Беларусь (далее - Государственный </w:t>
      </w:r>
      <w:hyperlink r:id="rId9" w:history="1">
        <w:r w:rsidRPr="00B836A2">
          <w:rPr>
            <w:rStyle w:val="a8"/>
            <w:i/>
            <w:iCs/>
            <w:color w:val="auto"/>
            <w:szCs w:val="30"/>
            <w:u w:val="none"/>
          </w:rPr>
          <w:t>реестр</w:t>
        </w:r>
      </w:hyperlink>
      <w:r w:rsidRPr="00B836A2">
        <w:rPr>
          <w:i/>
          <w:iCs/>
          <w:szCs w:val="30"/>
        </w:rPr>
        <w:t>)</w:t>
      </w:r>
      <w:r>
        <w:rPr>
          <w:i/>
          <w:iCs/>
          <w:szCs w:val="30"/>
        </w:rPr>
        <w:t>.</w:t>
      </w:r>
    </w:p>
    <w:p w14:paraId="3F537DDE" w14:textId="77777777" w:rsidR="007D00E4" w:rsidRDefault="007D00E4" w:rsidP="007D00E4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Перед обращением в РУП ИИЦ субъектам хозяйствования:</w:t>
      </w:r>
    </w:p>
    <w:p w14:paraId="011071EA" w14:textId="77777777" w:rsidR="007D00E4" w:rsidRDefault="007D00E4" w:rsidP="007D00E4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намеревающимся использовать программную кассу необходимо заключить договор с оператором программной кассовой системы;</w:t>
      </w:r>
    </w:p>
    <w:p w14:paraId="6EEEBD53" w14:textId="35A318B8" w:rsidR="007D00E4" w:rsidRDefault="007D00E4" w:rsidP="007D00E4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 xml:space="preserve">намеревающимся использовать кассовый аппарат необходимо заключить договор с центром технического обслуживания и ремонта </w:t>
      </w:r>
      <w:r>
        <w:rPr>
          <w:szCs w:val="30"/>
        </w:rPr>
        <w:lastRenderedPageBreak/>
        <w:t>кассовых аппаратов на техническое обслуживание и ремонт кассового аппарата.</w:t>
      </w:r>
    </w:p>
    <w:p w14:paraId="43F65D5F" w14:textId="5BF3AB59" w:rsidR="003D4C50" w:rsidRDefault="003D4C50" w:rsidP="000D414D">
      <w:pPr>
        <w:spacing w:after="1" w:line="300" w:lineRule="atLeast"/>
        <w:ind w:right="-1" w:firstLine="709"/>
        <w:jc w:val="both"/>
        <w:rPr>
          <w:szCs w:val="30"/>
        </w:rPr>
      </w:pPr>
      <w:r w:rsidRPr="002F09C6">
        <w:rPr>
          <w:szCs w:val="30"/>
        </w:rPr>
        <w:t xml:space="preserve">Одновременно просим обратить внимание индивидуальных предпринимателей, </w:t>
      </w:r>
      <w:r w:rsidRPr="002F09C6">
        <w:t xml:space="preserve">не имеющих </w:t>
      </w:r>
      <w:r w:rsidRPr="002F09C6">
        <w:rPr>
          <w:szCs w:val="30"/>
        </w:rPr>
        <w:t>текущего</w:t>
      </w:r>
      <w:r w:rsidRPr="002F09C6">
        <w:rPr>
          <w:rStyle w:val="itemtext1"/>
          <w:rFonts w:ascii="Times New Roman" w:hAnsi="Times New Roman" w:cs="Times New Roman"/>
          <w:sz w:val="30"/>
          <w:szCs w:val="30"/>
        </w:rPr>
        <w:t xml:space="preserve"> (расчетного) счета в банке, у которых возникнет обязанность </w:t>
      </w:r>
      <w:r w:rsidRPr="002F09C6">
        <w:rPr>
          <w:szCs w:val="30"/>
        </w:rPr>
        <w:t xml:space="preserve">использования кассового оборудования, о необходимости </w:t>
      </w:r>
      <w:r w:rsidRPr="002F09C6">
        <w:rPr>
          <w:rStyle w:val="itemtext1"/>
          <w:rFonts w:ascii="Times New Roman" w:hAnsi="Times New Roman" w:cs="Times New Roman"/>
          <w:sz w:val="30"/>
          <w:szCs w:val="30"/>
        </w:rPr>
        <w:t>открытия такого счета</w:t>
      </w:r>
      <w:r w:rsidRPr="002F09C6">
        <w:rPr>
          <w:szCs w:val="30"/>
        </w:rPr>
        <w:t xml:space="preserve"> в соответствии с требованиями пункта 1 Указа Президента Республики Беларусь от 22 февраля 2000 г. </w:t>
      </w:r>
      <w:r w:rsidR="0039352A">
        <w:rPr>
          <w:szCs w:val="30"/>
        </w:rPr>
        <w:t xml:space="preserve">   </w:t>
      </w:r>
      <w:r w:rsidRPr="002F09C6">
        <w:rPr>
          <w:szCs w:val="30"/>
        </w:rPr>
        <w:t>№ 82 «О некоторых мерах по упорядочению расчетов в Республике Беларусь».</w:t>
      </w:r>
    </w:p>
    <w:p w14:paraId="66A13F60" w14:textId="1F8BBF75" w:rsidR="007C220D" w:rsidRPr="00F1496D" w:rsidRDefault="007C220D" w:rsidP="000D414D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 xml:space="preserve">О принятых мерах просим информировать МНС </w:t>
      </w:r>
      <w:r w:rsidR="0039352A">
        <w:rPr>
          <w:szCs w:val="30"/>
        </w:rPr>
        <w:t xml:space="preserve">ежемесячно, </w:t>
      </w:r>
      <w:r w:rsidRPr="007C220D">
        <w:rPr>
          <w:b/>
          <w:bCs/>
          <w:szCs w:val="30"/>
        </w:rPr>
        <w:t>не позднее 10</w:t>
      </w:r>
      <w:r w:rsidR="0039352A">
        <w:rPr>
          <w:b/>
          <w:bCs/>
          <w:szCs w:val="30"/>
        </w:rPr>
        <w:t xml:space="preserve"> числа каждого месяца</w:t>
      </w:r>
      <w:r w:rsidRPr="007C220D">
        <w:rPr>
          <w:b/>
          <w:bCs/>
          <w:szCs w:val="30"/>
        </w:rPr>
        <w:t>.</w:t>
      </w:r>
      <w:r w:rsidR="00F1496D">
        <w:rPr>
          <w:b/>
          <w:bCs/>
          <w:szCs w:val="30"/>
        </w:rPr>
        <w:t xml:space="preserve"> </w:t>
      </w:r>
      <w:r w:rsidR="00F1496D" w:rsidRPr="00F1496D">
        <w:rPr>
          <w:bCs/>
          <w:szCs w:val="30"/>
        </w:rPr>
        <w:t>Последний срок представления информации – 10.05.2022.</w:t>
      </w:r>
    </w:p>
    <w:p w14:paraId="0CC74FAF" w14:textId="77777777" w:rsidR="000D414D" w:rsidRDefault="000D414D" w:rsidP="000D414D">
      <w:pPr>
        <w:spacing w:line="360" w:lineRule="auto"/>
        <w:ind w:left="1843" w:hanging="1843"/>
        <w:jc w:val="both"/>
      </w:pPr>
    </w:p>
    <w:p w14:paraId="55489DF3" w14:textId="3078F2DC" w:rsidR="000D414D" w:rsidRDefault="000D414D" w:rsidP="000D414D">
      <w:pPr>
        <w:spacing w:line="280" w:lineRule="exact"/>
        <w:ind w:left="1843" w:hanging="1843"/>
        <w:jc w:val="both"/>
        <w:rPr>
          <w:szCs w:val="30"/>
        </w:rPr>
      </w:pPr>
      <w:r>
        <w:t xml:space="preserve">Приложение: </w:t>
      </w:r>
      <w:r w:rsidR="00152F91">
        <w:t xml:space="preserve"> </w:t>
      </w:r>
      <w:r>
        <w:t>1. Постановление № 647/11 на 3 л. в 1 экз.</w:t>
      </w:r>
    </w:p>
    <w:p w14:paraId="05033B25" w14:textId="0FB917E3" w:rsidR="000D414D" w:rsidRDefault="00704082" w:rsidP="000D414D">
      <w:pPr>
        <w:spacing w:line="280" w:lineRule="exact"/>
        <w:ind w:left="1843"/>
        <w:jc w:val="both"/>
        <w:rPr>
          <w:szCs w:val="30"/>
        </w:rPr>
      </w:pPr>
      <w:r>
        <w:rPr>
          <w:szCs w:val="30"/>
        </w:rPr>
        <w:t>2</w:t>
      </w:r>
      <w:r w:rsidR="000D414D">
        <w:rPr>
          <w:szCs w:val="30"/>
        </w:rPr>
        <w:t>. Презентация</w:t>
      </w:r>
      <w:r w:rsidR="007F357A">
        <w:rPr>
          <w:szCs w:val="30"/>
        </w:rPr>
        <w:t>.</w:t>
      </w:r>
    </w:p>
    <w:p w14:paraId="6800BE2D" w14:textId="77777777" w:rsidR="000D414D" w:rsidRDefault="000D414D" w:rsidP="000D414D">
      <w:pPr>
        <w:spacing w:line="360" w:lineRule="auto"/>
        <w:jc w:val="both"/>
        <w:rPr>
          <w:szCs w:val="30"/>
        </w:rPr>
      </w:pPr>
    </w:p>
    <w:p w14:paraId="7F8CA5FA" w14:textId="2C2E2FF2" w:rsidR="000D414D" w:rsidRDefault="000D414D" w:rsidP="000D414D">
      <w:pPr>
        <w:tabs>
          <w:tab w:val="left" w:pos="6745"/>
        </w:tabs>
        <w:jc w:val="both"/>
        <w:rPr>
          <w:szCs w:val="30"/>
        </w:rPr>
      </w:pPr>
      <w:r>
        <w:rPr>
          <w:szCs w:val="30"/>
        </w:rPr>
        <w:t xml:space="preserve">Заместитель Министра </w:t>
      </w:r>
      <w:r>
        <w:rPr>
          <w:szCs w:val="30"/>
        </w:rPr>
        <w:tab/>
      </w:r>
      <w:proofErr w:type="spellStart"/>
      <w:r w:rsidR="007F357A">
        <w:rPr>
          <w:szCs w:val="30"/>
        </w:rPr>
        <w:t>В.В.Муквич</w:t>
      </w:r>
      <w:proofErr w:type="spellEnd"/>
    </w:p>
    <w:p w14:paraId="51C85BA9" w14:textId="3C21AF89" w:rsidR="000D414D" w:rsidRDefault="000D414D" w:rsidP="000D414D">
      <w:pPr>
        <w:spacing w:line="180" w:lineRule="exact"/>
        <w:jc w:val="both"/>
        <w:rPr>
          <w:sz w:val="18"/>
          <w:szCs w:val="18"/>
        </w:rPr>
      </w:pPr>
    </w:p>
    <w:p w14:paraId="7357E40C" w14:textId="0DD492EE" w:rsidR="00C51DEF" w:rsidRDefault="00C51DEF" w:rsidP="000D414D">
      <w:pPr>
        <w:spacing w:line="180" w:lineRule="exact"/>
        <w:jc w:val="both"/>
        <w:rPr>
          <w:sz w:val="18"/>
          <w:szCs w:val="18"/>
        </w:rPr>
      </w:pPr>
    </w:p>
    <w:p w14:paraId="2F155D99" w14:textId="61B485B4" w:rsidR="00C51DEF" w:rsidRDefault="00C51DEF" w:rsidP="000D414D">
      <w:pPr>
        <w:spacing w:line="180" w:lineRule="exact"/>
        <w:jc w:val="both"/>
        <w:rPr>
          <w:sz w:val="18"/>
          <w:szCs w:val="18"/>
        </w:rPr>
      </w:pPr>
    </w:p>
    <w:p w14:paraId="657A4366" w14:textId="1E78874F" w:rsidR="00C51DEF" w:rsidRDefault="00C51DEF" w:rsidP="000D414D">
      <w:pPr>
        <w:spacing w:line="180" w:lineRule="exact"/>
        <w:jc w:val="both"/>
        <w:rPr>
          <w:sz w:val="18"/>
          <w:szCs w:val="18"/>
        </w:rPr>
      </w:pPr>
    </w:p>
    <w:p w14:paraId="10EBA0B8" w14:textId="3A815D1B" w:rsidR="00C51DEF" w:rsidRDefault="00C51DEF" w:rsidP="000D414D">
      <w:pPr>
        <w:spacing w:line="180" w:lineRule="exact"/>
        <w:jc w:val="both"/>
        <w:rPr>
          <w:sz w:val="18"/>
          <w:szCs w:val="18"/>
        </w:rPr>
      </w:pPr>
    </w:p>
    <w:p w14:paraId="0FDD995F" w14:textId="20815E1B" w:rsidR="00C51DEF" w:rsidRDefault="00C51DEF" w:rsidP="000D414D">
      <w:pPr>
        <w:spacing w:line="180" w:lineRule="exact"/>
        <w:jc w:val="both"/>
        <w:rPr>
          <w:sz w:val="18"/>
          <w:szCs w:val="18"/>
        </w:rPr>
      </w:pPr>
    </w:p>
    <w:p w14:paraId="1E03FA44" w14:textId="19A4CEFC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62A54993" w14:textId="7A0476CC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184E6D9E" w14:textId="13D00378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2E21C77F" w14:textId="60EF0FC1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4F82489E" w14:textId="5428B9BA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3969F6BA" w14:textId="312B1576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5CE32C2D" w14:textId="1222B229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58199361" w14:textId="6837CAD3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3F6CF1A5" w14:textId="517F1D7C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149AF005" w14:textId="16F6BEB8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12FF5696" w14:textId="68A985BE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4A7CAE47" w14:textId="2C36B4FB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49C9DD32" w14:textId="6037A319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5178F16A" w14:textId="27D24899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4937EE4C" w14:textId="01BDB5DA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65F6104F" w14:textId="2BDC95AC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4866B256" w14:textId="26D478B1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4026E3E9" w14:textId="2F0231AB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023846AA" w14:textId="1EB525D0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26786FBC" w14:textId="75634A99" w:rsidR="002F09C6" w:rsidRDefault="002F09C6" w:rsidP="000D414D">
      <w:pPr>
        <w:spacing w:line="180" w:lineRule="exact"/>
        <w:jc w:val="both"/>
        <w:rPr>
          <w:sz w:val="18"/>
          <w:szCs w:val="18"/>
        </w:rPr>
      </w:pPr>
    </w:p>
    <w:p w14:paraId="7D31BE79" w14:textId="78652190" w:rsidR="002F09C6" w:rsidRDefault="002F09C6" w:rsidP="000D414D">
      <w:pPr>
        <w:spacing w:line="180" w:lineRule="exact"/>
        <w:jc w:val="both"/>
        <w:rPr>
          <w:sz w:val="18"/>
          <w:szCs w:val="18"/>
        </w:rPr>
      </w:pPr>
    </w:p>
    <w:p w14:paraId="5AC58A05" w14:textId="674CD3A1" w:rsidR="002F09C6" w:rsidRDefault="002F09C6" w:rsidP="000D414D">
      <w:pPr>
        <w:spacing w:line="180" w:lineRule="exact"/>
        <w:jc w:val="both"/>
        <w:rPr>
          <w:sz w:val="18"/>
          <w:szCs w:val="18"/>
        </w:rPr>
      </w:pPr>
    </w:p>
    <w:p w14:paraId="6782525A" w14:textId="3ECB1B73" w:rsidR="00704082" w:rsidRDefault="00704082" w:rsidP="000D414D">
      <w:pPr>
        <w:spacing w:line="180" w:lineRule="exact"/>
        <w:jc w:val="both"/>
        <w:rPr>
          <w:sz w:val="18"/>
          <w:szCs w:val="18"/>
        </w:rPr>
      </w:pPr>
    </w:p>
    <w:p w14:paraId="10E8D5A2" w14:textId="4F586CEF" w:rsidR="006631EB" w:rsidRDefault="006631EB" w:rsidP="000D414D">
      <w:pPr>
        <w:spacing w:line="180" w:lineRule="exact"/>
        <w:jc w:val="both"/>
        <w:rPr>
          <w:sz w:val="18"/>
          <w:szCs w:val="18"/>
        </w:rPr>
      </w:pPr>
    </w:p>
    <w:p w14:paraId="0E57F8CD" w14:textId="5FF07A22" w:rsidR="006631EB" w:rsidRDefault="006631EB" w:rsidP="000D414D">
      <w:pPr>
        <w:spacing w:line="180" w:lineRule="exact"/>
        <w:jc w:val="both"/>
        <w:rPr>
          <w:sz w:val="18"/>
          <w:szCs w:val="18"/>
        </w:rPr>
      </w:pPr>
    </w:p>
    <w:p w14:paraId="278A43E5" w14:textId="7E5B5DFD" w:rsidR="006631EB" w:rsidRDefault="006631EB" w:rsidP="000D414D">
      <w:pPr>
        <w:spacing w:line="180" w:lineRule="exact"/>
        <w:jc w:val="both"/>
        <w:rPr>
          <w:sz w:val="18"/>
          <w:szCs w:val="18"/>
        </w:rPr>
      </w:pPr>
    </w:p>
    <w:p w14:paraId="12319CC9" w14:textId="219539A0" w:rsidR="006631EB" w:rsidRDefault="006631EB" w:rsidP="000D414D">
      <w:pPr>
        <w:spacing w:line="180" w:lineRule="exact"/>
        <w:jc w:val="both"/>
        <w:rPr>
          <w:sz w:val="18"/>
          <w:szCs w:val="18"/>
        </w:rPr>
      </w:pPr>
    </w:p>
    <w:p w14:paraId="74D070D6" w14:textId="7B85A70B" w:rsidR="007C220D" w:rsidRDefault="007C220D" w:rsidP="000D414D">
      <w:pPr>
        <w:spacing w:line="180" w:lineRule="exact"/>
        <w:jc w:val="both"/>
        <w:rPr>
          <w:sz w:val="18"/>
          <w:szCs w:val="18"/>
        </w:rPr>
      </w:pPr>
    </w:p>
    <w:p w14:paraId="32FEB6D6" w14:textId="77777777" w:rsidR="007C220D" w:rsidRDefault="007C220D" w:rsidP="000D414D">
      <w:pPr>
        <w:spacing w:line="180" w:lineRule="exact"/>
        <w:jc w:val="both"/>
        <w:rPr>
          <w:sz w:val="18"/>
          <w:szCs w:val="18"/>
        </w:rPr>
      </w:pPr>
    </w:p>
    <w:p w14:paraId="25C53419" w14:textId="196C70A3" w:rsidR="006631EB" w:rsidRDefault="006631EB" w:rsidP="000D414D">
      <w:pPr>
        <w:spacing w:line="180" w:lineRule="exact"/>
        <w:jc w:val="both"/>
        <w:rPr>
          <w:sz w:val="18"/>
          <w:szCs w:val="18"/>
        </w:rPr>
      </w:pPr>
    </w:p>
    <w:p w14:paraId="1EB6DCC7" w14:textId="68407DE8" w:rsidR="006631EB" w:rsidRDefault="006631EB" w:rsidP="000D414D">
      <w:pPr>
        <w:spacing w:line="180" w:lineRule="exact"/>
        <w:jc w:val="both"/>
        <w:rPr>
          <w:sz w:val="18"/>
          <w:szCs w:val="18"/>
        </w:rPr>
      </w:pPr>
    </w:p>
    <w:p w14:paraId="2F508939" w14:textId="77777777" w:rsidR="006631EB" w:rsidRDefault="006631EB" w:rsidP="000D414D">
      <w:pPr>
        <w:spacing w:line="180" w:lineRule="exact"/>
        <w:jc w:val="both"/>
        <w:rPr>
          <w:sz w:val="18"/>
          <w:szCs w:val="18"/>
        </w:rPr>
      </w:pPr>
    </w:p>
    <w:p w14:paraId="2A8FC243" w14:textId="681C5B41" w:rsidR="00C51DEF" w:rsidRDefault="00C51DEF" w:rsidP="000D414D">
      <w:pPr>
        <w:spacing w:line="180" w:lineRule="exact"/>
        <w:jc w:val="both"/>
        <w:rPr>
          <w:sz w:val="18"/>
          <w:szCs w:val="18"/>
        </w:rPr>
      </w:pPr>
    </w:p>
    <w:p w14:paraId="22E5C16E" w14:textId="77777777" w:rsidR="00C51DEF" w:rsidRDefault="00C51DEF" w:rsidP="000D414D">
      <w:pPr>
        <w:spacing w:line="180" w:lineRule="exact"/>
        <w:jc w:val="both"/>
        <w:rPr>
          <w:sz w:val="18"/>
          <w:szCs w:val="18"/>
        </w:rPr>
      </w:pPr>
    </w:p>
    <w:p w14:paraId="0E713558" w14:textId="77777777" w:rsidR="000D414D" w:rsidRDefault="000D414D" w:rsidP="000D414D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Электронная версия соответствует оригиналу</w:t>
      </w:r>
    </w:p>
    <w:p w14:paraId="2818275E" w14:textId="13B74A26" w:rsidR="000D414D" w:rsidRDefault="000D414D" w:rsidP="000D414D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8-2 </w:t>
      </w:r>
      <w:r w:rsidR="00704082">
        <w:rPr>
          <w:sz w:val="18"/>
          <w:szCs w:val="18"/>
        </w:rPr>
        <w:t>Тараканова</w:t>
      </w:r>
      <w:r>
        <w:rPr>
          <w:sz w:val="18"/>
          <w:szCs w:val="18"/>
        </w:rPr>
        <w:t xml:space="preserve"> 229 79 85</w:t>
      </w:r>
    </w:p>
    <w:p w14:paraId="41AB160B" w14:textId="4FE15E9E" w:rsidR="007C220D" w:rsidRDefault="00704082" w:rsidP="00FA344A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01</w:t>
      </w:r>
      <w:r w:rsidR="000D414D">
        <w:rPr>
          <w:sz w:val="18"/>
          <w:szCs w:val="18"/>
        </w:rPr>
        <w:t>.1</w:t>
      </w:r>
      <w:r>
        <w:rPr>
          <w:sz w:val="18"/>
          <w:szCs w:val="18"/>
        </w:rPr>
        <w:t>2</w:t>
      </w:r>
      <w:r w:rsidR="000D414D">
        <w:rPr>
          <w:sz w:val="18"/>
          <w:szCs w:val="18"/>
        </w:rPr>
        <w:t xml:space="preserve">.2021 </w:t>
      </w:r>
      <w:r>
        <w:rPr>
          <w:sz w:val="18"/>
          <w:szCs w:val="18"/>
        </w:rPr>
        <w:t>Заинтересованные, 18.05.202</w:t>
      </w:r>
      <w:r w:rsidR="00E87F3F">
        <w:rPr>
          <w:sz w:val="18"/>
          <w:szCs w:val="18"/>
        </w:rPr>
        <w:t>2</w:t>
      </w:r>
    </w:p>
    <w:p w14:paraId="13F7B987" w14:textId="77777777" w:rsidR="007C220D" w:rsidRDefault="007C220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A3CC4C" w14:textId="77777777" w:rsidR="00D61502" w:rsidRDefault="00D61502" w:rsidP="00FA344A">
      <w:pPr>
        <w:spacing w:line="180" w:lineRule="exact"/>
        <w:jc w:val="both"/>
        <w:rPr>
          <w:sz w:val="18"/>
          <w:szCs w:val="18"/>
        </w:rPr>
      </w:pPr>
    </w:p>
    <w:p w14:paraId="44AD4F15" w14:textId="77777777" w:rsidR="006631EB" w:rsidRDefault="006631EB" w:rsidP="006631EB">
      <w:pPr>
        <w:ind w:firstLine="709"/>
        <w:jc w:val="center"/>
      </w:pPr>
      <w:r>
        <w:t>СПИСОК</w:t>
      </w:r>
    </w:p>
    <w:p w14:paraId="47BFB7DD" w14:textId="77777777" w:rsidR="006631EB" w:rsidRDefault="006631EB" w:rsidP="006631EB">
      <w:pPr>
        <w:spacing w:line="280" w:lineRule="exact"/>
        <w:ind w:firstLine="709"/>
        <w:jc w:val="center"/>
      </w:pPr>
      <w:r>
        <w:t xml:space="preserve">заинтересованных республиканских органов </w:t>
      </w:r>
    </w:p>
    <w:p w14:paraId="20FD6DF5" w14:textId="17CD462F" w:rsidR="006631EB" w:rsidRDefault="006631EB" w:rsidP="006631EB">
      <w:pPr>
        <w:spacing w:line="280" w:lineRule="exact"/>
        <w:ind w:firstLine="709"/>
        <w:jc w:val="center"/>
      </w:pPr>
      <w:r>
        <w:t>государственного управления и иных организаций</w:t>
      </w:r>
    </w:p>
    <w:p w14:paraId="390A2668" w14:textId="77777777" w:rsidR="006631EB" w:rsidRDefault="006631EB" w:rsidP="006631EB">
      <w:pPr>
        <w:spacing w:line="280" w:lineRule="exact"/>
        <w:ind w:firstLine="709"/>
        <w:jc w:val="center"/>
      </w:pPr>
    </w:p>
    <w:p w14:paraId="688AA39C" w14:textId="30294650" w:rsidR="00026CEF" w:rsidRDefault="00026CEF" w:rsidP="00026CEF">
      <w:pPr>
        <w:jc w:val="both"/>
        <w:rPr>
          <w:szCs w:val="30"/>
        </w:rPr>
      </w:pPr>
    </w:p>
    <w:p w14:paraId="79D4ED0C" w14:textId="77777777" w:rsidR="00587E31" w:rsidRPr="005E53D6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Управление делами Президента Республики Беларусь</w:t>
      </w:r>
    </w:p>
    <w:p w14:paraId="75E5057D" w14:textId="77777777" w:rsidR="00587E31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rFonts w:ascii="Times New Roman" w:hAnsi="Times New Roman"/>
          <w:sz w:val="30"/>
          <w:szCs w:val="30"/>
        </w:rPr>
      </w:pPr>
      <w:r w:rsidRPr="00587E31">
        <w:rPr>
          <w:rFonts w:ascii="Times New Roman" w:hAnsi="Times New Roman"/>
          <w:sz w:val="30"/>
          <w:szCs w:val="30"/>
        </w:rPr>
        <w:t>Облисполкомы и Минский горисполком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513F080F" w14:textId="509EC47E" w:rsidR="00587E31" w:rsidRPr="00587E31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МВД</w:t>
      </w:r>
    </w:p>
    <w:p w14:paraId="7A24F632" w14:textId="77777777" w:rsidR="00587E31" w:rsidRPr="00587E31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Минобороны</w:t>
      </w:r>
    </w:p>
    <w:p w14:paraId="7705D8B1" w14:textId="77777777" w:rsidR="00587E31" w:rsidRPr="00342FA8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ГПК</w:t>
      </w:r>
    </w:p>
    <w:p w14:paraId="3656FA4F" w14:textId="77777777" w:rsidR="00587E31" w:rsidRPr="005E53D6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МЧС</w:t>
      </w:r>
    </w:p>
    <w:p w14:paraId="41CD73DA" w14:textId="77777777" w:rsidR="00587E31" w:rsidRPr="005E53D6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Госкомвоенпром</w:t>
      </w:r>
      <w:proofErr w:type="spellEnd"/>
    </w:p>
    <w:p w14:paraId="01E25328" w14:textId="087D5467" w:rsidR="00587E31" w:rsidRPr="00587E31" w:rsidRDefault="00587E31" w:rsidP="00587E31">
      <w:pPr>
        <w:pStyle w:val="ConsPlusNormal"/>
        <w:widowControl/>
        <w:numPr>
          <w:ilvl w:val="0"/>
          <w:numId w:val="3"/>
        </w:numPr>
        <w:tabs>
          <w:tab w:val="left" w:pos="6745"/>
        </w:tabs>
        <w:adjustRightInd w:val="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Минобразования</w:t>
      </w:r>
    </w:p>
    <w:p w14:paraId="5472F5DD" w14:textId="77777777" w:rsidR="00587E31" w:rsidRDefault="00587E31" w:rsidP="00587E31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Минсельхозпрод</w:t>
      </w:r>
    </w:p>
    <w:p w14:paraId="629CDAA7" w14:textId="5F1679D2" w:rsidR="00587E31" w:rsidRPr="00342FA8" w:rsidRDefault="00587E31" w:rsidP="00587E31">
      <w:pPr>
        <w:pStyle w:val="ConsPlusNormal"/>
        <w:widowControl/>
        <w:tabs>
          <w:tab w:val="left" w:pos="6745"/>
        </w:tabs>
        <w:adjustRightInd w:val="0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10. </w:t>
      </w:r>
      <w:r w:rsidRPr="00342FA8">
        <w:rPr>
          <w:rFonts w:ascii="Times New Roman" w:hAnsi="Times New Roman"/>
          <w:sz w:val="30"/>
          <w:szCs w:val="30"/>
        </w:rPr>
        <w:t>Минздрав</w:t>
      </w:r>
    </w:p>
    <w:p w14:paraId="367D308E" w14:textId="77777777" w:rsidR="00587E31" w:rsidRPr="005E53D6" w:rsidRDefault="00587E31" w:rsidP="00587E31">
      <w:pPr>
        <w:pStyle w:val="ConsPlusNormal"/>
        <w:widowControl/>
        <w:tabs>
          <w:tab w:val="left" w:pos="6745"/>
        </w:tabs>
        <w:ind w:left="36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 Минпром</w:t>
      </w:r>
    </w:p>
    <w:p w14:paraId="7BBC9A0A" w14:textId="77777777" w:rsidR="00587E31" w:rsidRPr="005E53D6" w:rsidRDefault="00587E31" w:rsidP="00587E31">
      <w:pPr>
        <w:pStyle w:val="ConsPlusNormal"/>
        <w:widowControl/>
        <w:tabs>
          <w:tab w:val="left" w:pos="6745"/>
        </w:tabs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11.Минэнерго</w:t>
      </w:r>
    </w:p>
    <w:p w14:paraId="0D6E6567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12.Минтранс</w:t>
      </w:r>
    </w:p>
    <w:p w14:paraId="5F34C5F5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 Минкультуры</w:t>
      </w:r>
    </w:p>
    <w:p w14:paraId="069B21EC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 Минлесхоз</w:t>
      </w:r>
    </w:p>
    <w:p w14:paraId="08710D04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15. Минспорта</w:t>
      </w:r>
    </w:p>
    <w:p w14:paraId="740D015B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 Минэкономики</w:t>
      </w:r>
    </w:p>
    <w:p w14:paraId="31F9F506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17. Минюст</w:t>
      </w:r>
    </w:p>
    <w:p w14:paraId="5D39AF7C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 Минприроды</w:t>
      </w:r>
    </w:p>
    <w:p w14:paraId="090E0CC1" w14:textId="77777777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19. </w:t>
      </w:r>
      <w:proofErr w:type="spellStart"/>
      <w:r>
        <w:rPr>
          <w:rFonts w:ascii="Times New Roman" w:hAnsi="Times New Roman"/>
          <w:sz w:val="30"/>
          <w:szCs w:val="30"/>
        </w:rPr>
        <w:t>Мининформ</w:t>
      </w:r>
      <w:proofErr w:type="spellEnd"/>
    </w:p>
    <w:p w14:paraId="6AE6180E" w14:textId="36642014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20. </w:t>
      </w:r>
      <w:proofErr w:type="spellStart"/>
      <w:r>
        <w:rPr>
          <w:rFonts w:ascii="Times New Roman" w:hAnsi="Times New Roman"/>
          <w:sz w:val="30"/>
          <w:szCs w:val="30"/>
        </w:rPr>
        <w:t>Минжилкомхоз</w:t>
      </w:r>
      <w:proofErr w:type="spellEnd"/>
    </w:p>
    <w:p w14:paraId="16779941" w14:textId="3410EC60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21. </w:t>
      </w:r>
      <w:proofErr w:type="spellStart"/>
      <w:r>
        <w:rPr>
          <w:rFonts w:ascii="Times New Roman" w:hAnsi="Times New Roman"/>
          <w:sz w:val="30"/>
          <w:szCs w:val="30"/>
        </w:rPr>
        <w:t>Минстройархитектуры</w:t>
      </w:r>
      <w:proofErr w:type="spellEnd"/>
    </w:p>
    <w:p w14:paraId="053F0A97" w14:textId="337E9B50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22. МАРТ</w:t>
      </w:r>
    </w:p>
    <w:p w14:paraId="5E85EA44" w14:textId="1F877A25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23. </w:t>
      </w:r>
      <w:r w:rsidR="00F1496D">
        <w:rPr>
          <w:rFonts w:ascii="Times New Roman" w:hAnsi="Times New Roman"/>
          <w:sz w:val="30"/>
          <w:szCs w:val="30"/>
        </w:rPr>
        <w:t>Минсвязи</w:t>
      </w:r>
    </w:p>
    <w:p w14:paraId="5279215F" w14:textId="4291D6A6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24. </w:t>
      </w:r>
      <w:r w:rsidR="00F1496D">
        <w:rPr>
          <w:rFonts w:ascii="Times New Roman" w:hAnsi="Times New Roman"/>
          <w:sz w:val="30"/>
          <w:szCs w:val="30"/>
        </w:rPr>
        <w:t>Госстандарт</w:t>
      </w:r>
    </w:p>
    <w:p w14:paraId="0C021E38" w14:textId="46F797B0" w:rsidR="00587E31" w:rsidRDefault="00587E31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25. </w:t>
      </w:r>
      <w:r w:rsidR="00F1496D">
        <w:rPr>
          <w:rFonts w:ascii="Times New Roman" w:hAnsi="Times New Roman"/>
          <w:sz w:val="30"/>
          <w:szCs w:val="30"/>
        </w:rPr>
        <w:t>Государственный комитет по науке и технологиям</w:t>
      </w:r>
    </w:p>
    <w:p w14:paraId="2383215E" w14:textId="12C2652B" w:rsidR="00F1496D" w:rsidRDefault="00F1496D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26. НАН Беларуси</w:t>
      </w:r>
    </w:p>
    <w:p w14:paraId="484E029D" w14:textId="6716899A" w:rsidR="00587E31" w:rsidRDefault="00F1496D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</w:t>
      </w:r>
      <w:r w:rsidR="00587E31">
        <w:rPr>
          <w:rFonts w:ascii="Times New Roman" w:hAnsi="Times New Roman"/>
          <w:sz w:val="30"/>
          <w:szCs w:val="30"/>
        </w:rPr>
        <w:t>. Госкомимущество</w:t>
      </w:r>
    </w:p>
    <w:p w14:paraId="73C72AAE" w14:textId="4C26DEEF" w:rsidR="00587E31" w:rsidRDefault="00F1496D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</w:t>
      </w:r>
      <w:r w:rsidR="00587E31" w:rsidRPr="00C95032">
        <w:rPr>
          <w:rFonts w:ascii="Times New Roman" w:hAnsi="Times New Roman"/>
          <w:sz w:val="30"/>
          <w:szCs w:val="30"/>
        </w:rPr>
        <w:t xml:space="preserve">. Государственный комитет по науке и технологиям </w:t>
      </w:r>
    </w:p>
    <w:p w14:paraId="3ABD59C2" w14:textId="6F46D1B6" w:rsidR="00587E31" w:rsidRPr="00C95032" w:rsidRDefault="00F1496D" w:rsidP="00587E31">
      <w:pPr>
        <w:pStyle w:val="ConsPlusNormal"/>
        <w:widowControl/>
        <w:tabs>
          <w:tab w:val="left" w:pos="6745"/>
        </w:tabs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</w:t>
      </w:r>
      <w:r w:rsidR="00587E31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587E31">
        <w:rPr>
          <w:rFonts w:ascii="Times New Roman" w:hAnsi="Times New Roman"/>
          <w:sz w:val="30"/>
          <w:szCs w:val="30"/>
        </w:rPr>
        <w:t>Белкоопсоюз</w:t>
      </w:r>
      <w:proofErr w:type="spellEnd"/>
    </w:p>
    <w:p w14:paraId="0D294DC2" w14:textId="6AD40042" w:rsidR="00587E31" w:rsidRPr="005E53D6" w:rsidRDefault="00F1496D" w:rsidP="00587E31">
      <w:pPr>
        <w:pStyle w:val="ConsPlusNormal"/>
        <w:widowControl/>
        <w:tabs>
          <w:tab w:val="left" w:pos="6745"/>
        </w:tabs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30</w:t>
      </w:r>
      <w:r w:rsidR="00587E31">
        <w:rPr>
          <w:rFonts w:ascii="Times New Roman" w:hAnsi="Times New Roman"/>
          <w:sz w:val="30"/>
          <w:szCs w:val="30"/>
        </w:rPr>
        <w:t>. Федерация профсоюзов Беларуси</w:t>
      </w:r>
    </w:p>
    <w:p w14:paraId="0498BCA2" w14:textId="7EA7C468" w:rsidR="00587E31" w:rsidRDefault="00587E31" w:rsidP="00587E31">
      <w:pPr>
        <w:autoSpaceDE w:val="0"/>
        <w:autoSpaceDN w:val="0"/>
        <w:adjustRightInd w:val="0"/>
        <w:jc w:val="both"/>
        <w:rPr>
          <w:rFonts w:eastAsiaTheme="minorHAnsi"/>
          <w:szCs w:val="30"/>
          <w:lang w:eastAsia="en-US"/>
        </w:rPr>
      </w:pPr>
      <w:r>
        <w:rPr>
          <w:szCs w:val="30"/>
        </w:rPr>
        <w:t xml:space="preserve">    </w:t>
      </w:r>
      <w:r w:rsidR="00F1496D">
        <w:rPr>
          <w:szCs w:val="30"/>
        </w:rPr>
        <w:t>31</w:t>
      </w:r>
      <w:r>
        <w:rPr>
          <w:szCs w:val="30"/>
        </w:rPr>
        <w:t xml:space="preserve">. </w:t>
      </w:r>
      <w:r>
        <w:rPr>
          <w:rFonts w:eastAsiaTheme="minorHAnsi"/>
          <w:szCs w:val="30"/>
          <w:lang w:eastAsia="en-US"/>
        </w:rPr>
        <w:t>Республиканский центр по оздоровлению и санаторно-курортному лечению населения</w:t>
      </w:r>
    </w:p>
    <w:p w14:paraId="72894C52" w14:textId="4BC3F1F0" w:rsidR="00587E31" w:rsidRPr="00342FA8" w:rsidRDefault="00587E31" w:rsidP="00587E31">
      <w:pPr>
        <w:pStyle w:val="ConsPlusNormal"/>
        <w:widowControl/>
        <w:tabs>
          <w:tab w:val="left" w:pos="6745"/>
        </w:tabs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F1496D">
        <w:rPr>
          <w:rFonts w:ascii="Times New Roman" w:hAnsi="Times New Roman"/>
          <w:sz w:val="30"/>
          <w:szCs w:val="30"/>
        </w:rPr>
        <w:t>2</w:t>
      </w:r>
      <w:r w:rsidRPr="00342FA8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концерн «</w:t>
      </w:r>
      <w:proofErr w:type="spellStart"/>
      <w:r>
        <w:rPr>
          <w:rFonts w:ascii="Times New Roman" w:hAnsi="Times New Roman"/>
          <w:sz w:val="30"/>
          <w:szCs w:val="30"/>
        </w:rPr>
        <w:t>Беллесбумпром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14:paraId="1841CBD8" w14:textId="5CB7E187" w:rsidR="00587E31" w:rsidRDefault="00F1496D" w:rsidP="00587E31">
      <w:pPr>
        <w:pStyle w:val="ConsPlusNormal"/>
        <w:widowControl/>
        <w:tabs>
          <w:tab w:val="left" w:pos="6745"/>
        </w:tabs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33</w:t>
      </w:r>
      <w:r w:rsidR="00587E31">
        <w:rPr>
          <w:rFonts w:ascii="Times New Roman" w:hAnsi="Times New Roman"/>
          <w:sz w:val="30"/>
          <w:szCs w:val="30"/>
        </w:rPr>
        <w:t>. концерн «</w:t>
      </w:r>
      <w:proofErr w:type="spellStart"/>
      <w:r w:rsidR="00587E31">
        <w:rPr>
          <w:rFonts w:ascii="Times New Roman" w:hAnsi="Times New Roman"/>
          <w:sz w:val="30"/>
          <w:szCs w:val="30"/>
        </w:rPr>
        <w:t>Белгоспищепром</w:t>
      </w:r>
      <w:proofErr w:type="spellEnd"/>
      <w:r w:rsidR="00587E31">
        <w:rPr>
          <w:rFonts w:ascii="Times New Roman" w:hAnsi="Times New Roman"/>
          <w:sz w:val="30"/>
          <w:szCs w:val="30"/>
        </w:rPr>
        <w:t>»</w:t>
      </w:r>
    </w:p>
    <w:p w14:paraId="2F35E03B" w14:textId="126C2FA8" w:rsidR="00587E31" w:rsidRDefault="00F1496D" w:rsidP="00587E31">
      <w:pPr>
        <w:pStyle w:val="ConsPlusNormal"/>
        <w:widowControl/>
        <w:tabs>
          <w:tab w:val="left" w:pos="6745"/>
        </w:tabs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34</w:t>
      </w:r>
      <w:r w:rsidR="00587E31">
        <w:rPr>
          <w:rFonts w:ascii="Times New Roman" w:hAnsi="Times New Roman"/>
          <w:sz w:val="30"/>
          <w:szCs w:val="30"/>
        </w:rPr>
        <w:t>. концерн «Белнефтехим»</w:t>
      </w:r>
    </w:p>
    <w:p w14:paraId="3A7B2D73" w14:textId="2164F355" w:rsidR="00587E31" w:rsidRPr="00704082" w:rsidRDefault="00F1496D" w:rsidP="00587E31">
      <w:pPr>
        <w:jc w:val="both"/>
        <w:rPr>
          <w:szCs w:val="30"/>
        </w:rPr>
      </w:pPr>
      <w:r>
        <w:rPr>
          <w:szCs w:val="30"/>
        </w:rPr>
        <w:lastRenderedPageBreak/>
        <w:t xml:space="preserve">     35</w:t>
      </w:r>
      <w:r w:rsidR="00587E31">
        <w:rPr>
          <w:szCs w:val="30"/>
        </w:rPr>
        <w:t>. концерн «</w:t>
      </w:r>
      <w:proofErr w:type="spellStart"/>
      <w:r w:rsidR="00587E31">
        <w:rPr>
          <w:szCs w:val="30"/>
        </w:rPr>
        <w:t>Беллегпром</w:t>
      </w:r>
      <w:proofErr w:type="spellEnd"/>
      <w:r w:rsidR="00587E31">
        <w:rPr>
          <w:szCs w:val="30"/>
        </w:rPr>
        <w:t>»</w:t>
      </w:r>
    </w:p>
    <w:sectPr w:rsidR="00587E31" w:rsidRPr="00704082" w:rsidSect="008E7236">
      <w:headerReference w:type="default" r:id="rId10"/>
      <w:pgSz w:w="11906" w:h="16838"/>
      <w:pgMar w:top="1560" w:right="850" w:bottom="1135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61F93" w14:textId="77777777" w:rsidR="0067242E" w:rsidRDefault="0067242E">
      <w:r>
        <w:separator/>
      </w:r>
    </w:p>
  </w:endnote>
  <w:endnote w:type="continuationSeparator" w:id="0">
    <w:p w14:paraId="6D089F02" w14:textId="77777777" w:rsidR="0067242E" w:rsidRDefault="0067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B43A" w14:textId="77777777" w:rsidR="0067242E" w:rsidRDefault="0067242E">
      <w:r>
        <w:separator/>
      </w:r>
    </w:p>
  </w:footnote>
  <w:footnote w:type="continuationSeparator" w:id="0">
    <w:p w14:paraId="0153516A" w14:textId="77777777" w:rsidR="0067242E" w:rsidRDefault="0067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0E56" w14:textId="503CB925" w:rsidR="00CB18E1" w:rsidRDefault="00FF5133">
    <w:pPr>
      <w:pStyle w:val="a4"/>
      <w:jc w:val="center"/>
    </w:pPr>
    <w:r>
      <w:fldChar w:fldCharType="begin"/>
    </w:r>
    <w:r w:rsidR="00D61502">
      <w:instrText xml:space="preserve"> PAGE   \* MERGEFORMAT </w:instrText>
    </w:r>
    <w:r>
      <w:fldChar w:fldCharType="separate"/>
    </w:r>
    <w:r w:rsidR="00396481">
      <w:rPr>
        <w:noProof/>
      </w:rPr>
      <w:t>5</w:t>
    </w:r>
    <w:r>
      <w:fldChar w:fldCharType="end"/>
    </w:r>
  </w:p>
  <w:p w14:paraId="7E23CD4F" w14:textId="77777777" w:rsidR="00CB18E1" w:rsidRDefault="00CB18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54F2"/>
    <w:multiLevelType w:val="hybridMultilevel"/>
    <w:tmpl w:val="D736E54E"/>
    <w:lvl w:ilvl="0" w:tplc="05DC0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325282"/>
    <w:multiLevelType w:val="hybridMultilevel"/>
    <w:tmpl w:val="847ACE78"/>
    <w:lvl w:ilvl="0" w:tplc="7B76E6F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C46F6"/>
    <w:multiLevelType w:val="hybridMultilevel"/>
    <w:tmpl w:val="E15A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4A"/>
    <w:rsid w:val="00026CEF"/>
    <w:rsid w:val="000D414D"/>
    <w:rsid w:val="00110CD9"/>
    <w:rsid w:val="00114651"/>
    <w:rsid w:val="00152F91"/>
    <w:rsid w:val="00174B34"/>
    <w:rsid w:val="0018132B"/>
    <w:rsid w:val="00187DA7"/>
    <w:rsid w:val="001A14D9"/>
    <w:rsid w:val="001E0DD6"/>
    <w:rsid w:val="00220BDD"/>
    <w:rsid w:val="00223816"/>
    <w:rsid w:val="002637F5"/>
    <w:rsid w:val="002B4299"/>
    <w:rsid w:val="002E51E0"/>
    <w:rsid w:val="002F09C6"/>
    <w:rsid w:val="00302489"/>
    <w:rsid w:val="00313D58"/>
    <w:rsid w:val="00314879"/>
    <w:rsid w:val="00324E86"/>
    <w:rsid w:val="00357D47"/>
    <w:rsid w:val="0039352A"/>
    <w:rsid w:val="00396481"/>
    <w:rsid w:val="00397B4A"/>
    <w:rsid w:val="003D1D19"/>
    <w:rsid w:val="003D4C50"/>
    <w:rsid w:val="003F4828"/>
    <w:rsid w:val="00463D07"/>
    <w:rsid w:val="00466E7D"/>
    <w:rsid w:val="004A7068"/>
    <w:rsid w:val="004C094C"/>
    <w:rsid w:val="004C529C"/>
    <w:rsid w:val="005049EC"/>
    <w:rsid w:val="00516A42"/>
    <w:rsid w:val="0056529B"/>
    <w:rsid w:val="00574D34"/>
    <w:rsid w:val="00587E31"/>
    <w:rsid w:val="005B07A7"/>
    <w:rsid w:val="006035A8"/>
    <w:rsid w:val="00606B9B"/>
    <w:rsid w:val="00651579"/>
    <w:rsid w:val="00652867"/>
    <w:rsid w:val="006631EB"/>
    <w:rsid w:val="0067242E"/>
    <w:rsid w:val="006A43DD"/>
    <w:rsid w:val="006A5874"/>
    <w:rsid w:val="00704082"/>
    <w:rsid w:val="00755A52"/>
    <w:rsid w:val="00757EA8"/>
    <w:rsid w:val="0077725A"/>
    <w:rsid w:val="007C220D"/>
    <w:rsid w:val="007C4158"/>
    <w:rsid w:val="007D00E4"/>
    <w:rsid w:val="007D0F56"/>
    <w:rsid w:val="007F357A"/>
    <w:rsid w:val="00821FAF"/>
    <w:rsid w:val="00843E58"/>
    <w:rsid w:val="00844CCF"/>
    <w:rsid w:val="00866F52"/>
    <w:rsid w:val="00870B97"/>
    <w:rsid w:val="00884FC8"/>
    <w:rsid w:val="008B2B18"/>
    <w:rsid w:val="008C0A80"/>
    <w:rsid w:val="008D78EA"/>
    <w:rsid w:val="008E301E"/>
    <w:rsid w:val="008E7236"/>
    <w:rsid w:val="008E76DF"/>
    <w:rsid w:val="009123E9"/>
    <w:rsid w:val="009134E0"/>
    <w:rsid w:val="00914B4F"/>
    <w:rsid w:val="00923AB8"/>
    <w:rsid w:val="009937EC"/>
    <w:rsid w:val="009A7F03"/>
    <w:rsid w:val="009E344E"/>
    <w:rsid w:val="00A14647"/>
    <w:rsid w:val="00A71FEB"/>
    <w:rsid w:val="00A82695"/>
    <w:rsid w:val="00A86CDF"/>
    <w:rsid w:val="00A949A4"/>
    <w:rsid w:val="00AB4289"/>
    <w:rsid w:val="00AD662A"/>
    <w:rsid w:val="00B00147"/>
    <w:rsid w:val="00B279F9"/>
    <w:rsid w:val="00B77E59"/>
    <w:rsid w:val="00B836A2"/>
    <w:rsid w:val="00B8400F"/>
    <w:rsid w:val="00BE1466"/>
    <w:rsid w:val="00BE58E5"/>
    <w:rsid w:val="00BF3B83"/>
    <w:rsid w:val="00C439F0"/>
    <w:rsid w:val="00C51DEF"/>
    <w:rsid w:val="00CB18E1"/>
    <w:rsid w:val="00CE2BB0"/>
    <w:rsid w:val="00CE665E"/>
    <w:rsid w:val="00D06C17"/>
    <w:rsid w:val="00D21B13"/>
    <w:rsid w:val="00D24C4E"/>
    <w:rsid w:val="00D479F0"/>
    <w:rsid w:val="00D61502"/>
    <w:rsid w:val="00D7494A"/>
    <w:rsid w:val="00D76552"/>
    <w:rsid w:val="00D82B52"/>
    <w:rsid w:val="00DC3DEA"/>
    <w:rsid w:val="00DE0B3E"/>
    <w:rsid w:val="00E22E9B"/>
    <w:rsid w:val="00E5412E"/>
    <w:rsid w:val="00E87F3F"/>
    <w:rsid w:val="00F1496D"/>
    <w:rsid w:val="00F2467B"/>
    <w:rsid w:val="00F4176A"/>
    <w:rsid w:val="00F516E9"/>
    <w:rsid w:val="00F77ED1"/>
    <w:rsid w:val="00F818D1"/>
    <w:rsid w:val="00FA344A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86B852"/>
  <w15:docId w15:val="{E31AB705-EEA4-4F6E-8C2E-193EC17B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87DA7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87DA7"/>
    <w:pPr>
      <w:ind w:left="4536" w:right="-1050"/>
      <w:jc w:val="both"/>
    </w:pPr>
    <w:rPr>
      <w:szCs w:val="20"/>
    </w:rPr>
  </w:style>
  <w:style w:type="paragraph" w:styleId="a4">
    <w:name w:val="header"/>
    <w:basedOn w:val="a"/>
    <w:link w:val="a5"/>
    <w:uiPriority w:val="99"/>
    <w:rsid w:val="00187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DA7"/>
    <w:rPr>
      <w:sz w:val="30"/>
      <w:szCs w:val="24"/>
    </w:rPr>
  </w:style>
  <w:style w:type="paragraph" w:styleId="a6">
    <w:name w:val="footer"/>
    <w:basedOn w:val="a"/>
    <w:link w:val="a7"/>
    <w:rsid w:val="00187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87DA7"/>
    <w:rPr>
      <w:sz w:val="30"/>
      <w:szCs w:val="24"/>
    </w:rPr>
  </w:style>
  <w:style w:type="paragraph" w:customStyle="1" w:styleId="newncpi">
    <w:name w:val="newncpi"/>
    <w:basedOn w:val="a"/>
    <w:rsid w:val="00187DA7"/>
    <w:pPr>
      <w:ind w:firstLine="567"/>
      <w:jc w:val="both"/>
    </w:pPr>
    <w:rPr>
      <w:sz w:val="24"/>
    </w:rPr>
  </w:style>
  <w:style w:type="paragraph" w:customStyle="1" w:styleId="ConsTitle">
    <w:name w:val="ConsTitle"/>
    <w:rsid w:val="00187DA7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Indent 2"/>
    <w:basedOn w:val="a"/>
    <w:link w:val="20"/>
    <w:uiPriority w:val="99"/>
    <w:unhideWhenUsed/>
    <w:rsid w:val="00AB4289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rsid w:val="00AB4289"/>
    <w:rPr>
      <w:sz w:val="30"/>
    </w:rPr>
  </w:style>
  <w:style w:type="paragraph" w:customStyle="1" w:styleId="ConsPlusNormal">
    <w:name w:val="ConsPlusNormal"/>
    <w:rsid w:val="00F77E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temtext1">
    <w:name w:val="itemtext1"/>
    <w:rsid w:val="00D24C4E"/>
    <w:rPr>
      <w:rFonts w:ascii="Segoe UI" w:hAnsi="Segoe UI" w:cs="Segoe UI" w:hint="default"/>
      <w:color w:val="000000"/>
      <w:sz w:val="20"/>
      <w:szCs w:val="20"/>
    </w:rPr>
  </w:style>
  <w:style w:type="paragraph" w:customStyle="1" w:styleId="ConsNormal">
    <w:name w:val="ConsNormal"/>
    <w:rsid w:val="00884F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Hyperlink"/>
    <w:uiPriority w:val="99"/>
    <w:semiHidden/>
    <w:unhideWhenUsed/>
    <w:rsid w:val="000D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5A958372591FFD11F084EC449B17C47FBF659CD80E7105E48E0D1A46C7DB2DFD6E7F0268ECB9901F4D7E211806492F50B989FD4705AEAA31F7AC022M7N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5A958372591FFD11F084EC449B17C47FBF659CD80E7105E48E0D1A46C7DB2DFD6E7F0268ECB9901F4D7E211806492F50B989FD4705AEAA31F7AC022M7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AA29-DC22-4DE9-9AD4-1A5740E1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MNS</Company>
  <LinksUpToDate>false</LinksUpToDate>
  <CharactersWithSpaces>6461</CharactersWithSpaces>
  <SharedDoc>false</SharedDoc>
  <HLinks>
    <vt:vector size="12" baseType="variant"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consultantplus://offline/ref=AAB7567F791F6B7662B777DA6F76AD8F86BC9F84386367FBF54EECB48B8C9C99345396CE5C2E20A2D0CB819499G9U1O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consultantplus://offline/ref=22E0BB41A57675CE0E1951B9BA05E10830892D1527521D17B84378558857AA272BA37FACD0CCCCB1AB33F5CF8C479F77874AE75B7554947005FA5E1176SDs6N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rename</dc:creator>
  <cp:lastModifiedBy>Rik6</cp:lastModifiedBy>
  <cp:revision>2</cp:revision>
  <cp:lastPrinted>2021-12-02T12:11:00Z</cp:lastPrinted>
  <dcterms:created xsi:type="dcterms:W3CDTF">2021-12-09T07:57:00Z</dcterms:created>
  <dcterms:modified xsi:type="dcterms:W3CDTF">2021-12-09T07:57:00Z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