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84EAD" w14:textId="3083E79A" w:rsidR="00A66153" w:rsidRPr="00A66153" w:rsidRDefault="00A66153" w:rsidP="00A66153">
      <w:pPr>
        <w:spacing w:line="30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66153">
        <w:rPr>
          <w:rFonts w:ascii="Times New Roman" w:hAnsi="Times New Roman" w:cs="Times New Roman"/>
          <w:b/>
          <w:bCs/>
          <w:sz w:val="32"/>
          <w:szCs w:val="32"/>
        </w:rPr>
        <w:t>Порядок оплаты государственной пошлины и дополнительных платных услуг.</w:t>
      </w:r>
    </w:p>
    <w:p w14:paraId="096199B7" w14:textId="5A2AAD54" w:rsidR="00E90459" w:rsidRDefault="00024931">
      <w:pPr>
        <w:rPr>
          <w:rFonts w:ascii="Times New Roman" w:hAnsi="Times New Roman" w:cs="Times New Roman"/>
          <w:sz w:val="28"/>
          <w:szCs w:val="28"/>
        </w:rPr>
      </w:pPr>
      <w:r w:rsidRPr="00A66153">
        <w:rPr>
          <w:rFonts w:ascii="Times New Roman" w:hAnsi="Times New Roman" w:cs="Times New Roman"/>
          <w:b/>
          <w:bCs/>
          <w:sz w:val="28"/>
          <w:szCs w:val="28"/>
          <w:u w:val="single"/>
        </w:rPr>
        <w:t>Оплата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 xml:space="preserve"> за совершение действий, связанных с регистрацией актов гражданского состояния, производится на расчетный счет :</w:t>
      </w:r>
    </w:p>
    <w:p w14:paraId="2D4F5DD7" w14:textId="733268E5" w:rsidR="00024931" w:rsidRDefault="00024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024931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  <w:lang w:val="en-US"/>
        </w:rPr>
        <w:t>AKBB</w:t>
      </w:r>
      <w:r w:rsidRPr="00024931">
        <w:rPr>
          <w:rFonts w:ascii="Times New Roman" w:hAnsi="Times New Roman" w:cs="Times New Roman"/>
          <w:sz w:val="28"/>
          <w:szCs w:val="28"/>
        </w:rPr>
        <w:t xml:space="preserve">3600525000110000000 </w:t>
      </w:r>
      <w:r>
        <w:rPr>
          <w:rFonts w:ascii="Times New Roman" w:hAnsi="Times New Roman" w:cs="Times New Roman"/>
          <w:sz w:val="28"/>
          <w:szCs w:val="28"/>
        </w:rPr>
        <w:t>код платежа в бюджет 03002</w:t>
      </w:r>
    </w:p>
    <w:p w14:paraId="6FEF12CC" w14:textId="3513E4C3" w:rsidR="00024931" w:rsidRPr="00FA344F" w:rsidRDefault="000E1E7E">
      <w:pPr>
        <w:rPr>
          <w:rFonts w:ascii="Times New Roman" w:hAnsi="Times New Roman" w:cs="Times New Roman"/>
          <w:sz w:val="28"/>
          <w:szCs w:val="28"/>
        </w:rPr>
      </w:pPr>
      <w:r w:rsidRPr="002235DD">
        <w:rPr>
          <w:rFonts w:ascii="Times New Roman" w:hAnsi="Times New Roman" w:cs="Times New Roman"/>
          <w:sz w:val="28"/>
          <w:szCs w:val="28"/>
        </w:rPr>
        <w:t xml:space="preserve"> </w:t>
      </w:r>
      <w:r w:rsidR="00024931">
        <w:rPr>
          <w:rFonts w:ascii="Times New Roman" w:hAnsi="Times New Roman" w:cs="Times New Roman"/>
          <w:sz w:val="28"/>
          <w:szCs w:val="28"/>
        </w:rPr>
        <w:t xml:space="preserve">БИК (код банка)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24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AKBBBY</w:t>
      </w:r>
      <w:r w:rsidRPr="002235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A344F">
        <w:rPr>
          <w:rFonts w:ascii="Times New Roman" w:hAnsi="Times New Roman" w:cs="Times New Roman"/>
          <w:sz w:val="28"/>
          <w:szCs w:val="28"/>
        </w:rPr>
        <w:t xml:space="preserve"> Открытое акционерное общество “Сберегательный банк»Беларусбанк»</w:t>
      </w:r>
      <w:bookmarkStart w:id="0" w:name="_GoBack"/>
      <w:bookmarkEnd w:id="0"/>
    </w:p>
    <w:p w14:paraId="418CD8AF" w14:textId="4439496B" w:rsidR="000E1E7E" w:rsidRDefault="000E1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УНП 500563252</w:t>
      </w:r>
    </w:p>
    <w:p w14:paraId="64C273FF" w14:textId="23F3C059" w:rsidR="000E1E7E" w:rsidRDefault="000E1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(бенефициар) – Главное управление Министерства финансов </w:t>
      </w:r>
      <w:r w:rsidR="00A66153">
        <w:rPr>
          <w:rFonts w:ascii="Times New Roman" w:hAnsi="Times New Roman" w:cs="Times New Roman"/>
          <w:sz w:val="28"/>
          <w:szCs w:val="28"/>
        </w:rPr>
        <w:t>Республики Беларусь по Гродненской области</w:t>
      </w:r>
    </w:p>
    <w:p w14:paraId="4171CC5A" w14:textId="36647AB3" w:rsidR="00A66153" w:rsidRDefault="00A66153" w:rsidP="00A66153">
      <w:pPr>
        <w:rPr>
          <w:rFonts w:ascii="Times New Roman" w:hAnsi="Times New Roman" w:cs="Times New Roman"/>
          <w:sz w:val="28"/>
          <w:szCs w:val="28"/>
        </w:rPr>
      </w:pPr>
      <w:r w:rsidRPr="00A6615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Оплата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дополнительных платных услуг</w:t>
      </w:r>
      <w:r>
        <w:rPr>
          <w:rFonts w:ascii="Times New Roman" w:hAnsi="Times New Roman" w:cs="Times New Roman"/>
          <w:sz w:val="28"/>
          <w:szCs w:val="28"/>
        </w:rPr>
        <w:t xml:space="preserve"> , связанных с регистрацией актов гражданского состояния, производится на расчетный счет :</w:t>
      </w:r>
    </w:p>
    <w:p w14:paraId="45B97648" w14:textId="39314E3C" w:rsidR="00A66153" w:rsidRDefault="00A66153" w:rsidP="00A66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024931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  <w:lang w:val="en-US"/>
        </w:rPr>
        <w:t>AKBB</w:t>
      </w:r>
      <w:r w:rsidRPr="00024931">
        <w:rPr>
          <w:rFonts w:ascii="Times New Roman" w:hAnsi="Times New Roman" w:cs="Times New Roman"/>
          <w:sz w:val="28"/>
          <w:szCs w:val="28"/>
        </w:rPr>
        <w:t xml:space="preserve">3600525000110000000 </w:t>
      </w:r>
      <w:r>
        <w:rPr>
          <w:rFonts w:ascii="Times New Roman" w:hAnsi="Times New Roman" w:cs="Times New Roman"/>
          <w:sz w:val="28"/>
          <w:szCs w:val="28"/>
        </w:rPr>
        <w:t>код платежа в бюджет 04501</w:t>
      </w:r>
    </w:p>
    <w:p w14:paraId="76FB7CF9" w14:textId="77777777" w:rsidR="00A66153" w:rsidRPr="00A66153" w:rsidRDefault="00A66153" w:rsidP="00A66153">
      <w:pPr>
        <w:rPr>
          <w:rFonts w:ascii="Times New Roman" w:hAnsi="Times New Roman" w:cs="Times New Roman"/>
          <w:sz w:val="28"/>
          <w:szCs w:val="28"/>
        </w:rPr>
      </w:pPr>
      <w:r w:rsidRPr="00A66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БИК (код банка) – </w:t>
      </w:r>
      <w:r>
        <w:rPr>
          <w:rFonts w:ascii="Times New Roman" w:hAnsi="Times New Roman" w:cs="Times New Roman"/>
          <w:sz w:val="28"/>
          <w:szCs w:val="28"/>
          <w:lang w:val="en-US"/>
        </w:rPr>
        <w:t>AKBBBY</w:t>
      </w:r>
      <w:r w:rsidRPr="00A661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14:paraId="28F64DFA" w14:textId="77777777" w:rsidR="00A66153" w:rsidRDefault="00A66153" w:rsidP="00A66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УНП 500563252</w:t>
      </w:r>
    </w:p>
    <w:p w14:paraId="0C1A2A7E" w14:textId="33932818" w:rsidR="00A66153" w:rsidRDefault="00A66153" w:rsidP="00A66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(бенефициар) – Главное управление Министерства финансов Республики Беларусь по Гродненской области</w:t>
      </w:r>
    </w:p>
    <w:p w14:paraId="2F75E175" w14:textId="58571CF2" w:rsidR="00A66153" w:rsidRDefault="00A66153" w:rsidP="00A66153">
      <w:pPr>
        <w:rPr>
          <w:rFonts w:ascii="Times New Roman" w:hAnsi="Times New Roman" w:cs="Times New Roman"/>
          <w:sz w:val="28"/>
          <w:szCs w:val="28"/>
        </w:rPr>
      </w:pPr>
    </w:p>
    <w:p w14:paraId="20FE48C8" w14:textId="08CF2DE6" w:rsidR="00A66153" w:rsidRDefault="002235DD" w:rsidP="00223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возможно осуществить оплату с помощью автоматизированной информационной системы единого расчетного и информационного пространства (ЕРИП). </w:t>
      </w:r>
    </w:p>
    <w:p w14:paraId="066B60C4" w14:textId="172F0919" w:rsidR="002235DD" w:rsidRDefault="002235DD" w:rsidP="00223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действий:</w:t>
      </w:r>
    </w:p>
    <w:p w14:paraId="027CBFBB" w14:textId="3567B4A9" w:rsidR="002235DD" w:rsidRDefault="002235DD" w:rsidP="002235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систему «Расчёт» → Суды, юстиция, юридические услуги → ЗАГС→ Слонимский РИК→ госпошлина ЗАГС или дополнительные услуги.</w:t>
      </w:r>
    </w:p>
    <w:p w14:paraId="668A89E3" w14:textId="75F81A2C" w:rsidR="002235DD" w:rsidRPr="003A77B4" w:rsidRDefault="002235DD" w:rsidP="002235D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Осу</w:t>
      </w:r>
      <w:r w:rsidR="003A77B4">
        <w:rPr>
          <w:rFonts w:ascii="Times New Roman" w:hAnsi="Times New Roman" w:cs="Times New Roman"/>
          <w:sz w:val="28"/>
          <w:szCs w:val="28"/>
        </w:rPr>
        <w:t xml:space="preserve">ществить платеж посредством ЕРИП можно также с помощью </w:t>
      </w:r>
      <w:r w:rsidR="003A77B4" w:rsidRPr="003A77B4">
        <w:rPr>
          <w:rFonts w:ascii="Times New Roman" w:hAnsi="Times New Roman" w:cs="Times New Roman"/>
          <w:sz w:val="28"/>
          <w:szCs w:val="28"/>
        </w:rPr>
        <w:t xml:space="preserve"> </w:t>
      </w:r>
      <w:r w:rsidR="003A77B4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3A77B4">
        <w:rPr>
          <w:rFonts w:ascii="Times New Roman" w:hAnsi="Times New Roman" w:cs="Times New Roman"/>
          <w:sz w:val="28"/>
          <w:szCs w:val="28"/>
          <w:lang w:val="be-BY"/>
        </w:rPr>
        <w:t>-кода</w:t>
      </w:r>
      <w:r w:rsidR="003A60EF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14:paraId="2369FA59" w14:textId="77777777" w:rsidR="003A60EF" w:rsidRDefault="003A60EF" w:rsidP="003A60EF">
      <w:pPr>
        <w:pStyle w:val="a4"/>
        <w:shd w:val="clear" w:color="auto" w:fill="FFFFFF"/>
        <w:spacing w:before="0" w:beforeAutospacing="0" w:after="330" w:afterAutospacing="0" w:line="330" w:lineRule="atLeast"/>
        <w:jc w:val="both"/>
        <w:textAlignment w:val="baseline"/>
        <w:rPr>
          <w:rFonts w:ascii="Arial" w:hAnsi="Arial" w:cs="Arial"/>
          <w:color w:val="3D3D3D"/>
        </w:rPr>
      </w:pPr>
      <w:r>
        <w:rPr>
          <w:noProof/>
        </w:rPr>
        <w:drawing>
          <wp:inline distT="0" distB="0" distL="0" distR="0" wp14:anchorId="33B5F4AF" wp14:editId="6F38ED64">
            <wp:extent cx="5904859" cy="2263140"/>
            <wp:effectExtent l="0" t="0" r="127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555"/>
                    <a:stretch/>
                  </pic:blipFill>
                  <pic:spPr bwMode="auto">
                    <a:xfrm>
                      <a:off x="0" y="0"/>
                      <a:ext cx="5929504" cy="227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D3D3D"/>
        </w:rPr>
        <w:t xml:space="preserve"> </w:t>
      </w:r>
    </w:p>
    <w:p w14:paraId="2C5B91D5" w14:textId="4FF661BC" w:rsidR="00A66153" w:rsidRDefault="00A66153" w:rsidP="00A66153">
      <w:pPr>
        <w:rPr>
          <w:rFonts w:ascii="Times New Roman" w:hAnsi="Times New Roman" w:cs="Times New Roman"/>
          <w:sz w:val="28"/>
          <w:szCs w:val="28"/>
        </w:rPr>
      </w:pPr>
    </w:p>
    <w:p w14:paraId="3A103C78" w14:textId="77777777" w:rsidR="00A66153" w:rsidRPr="000E1E7E" w:rsidRDefault="00A66153" w:rsidP="00A66153">
      <w:pPr>
        <w:rPr>
          <w:rFonts w:ascii="Times New Roman" w:hAnsi="Times New Roman" w:cs="Times New Roman"/>
          <w:sz w:val="28"/>
          <w:szCs w:val="28"/>
        </w:rPr>
      </w:pPr>
    </w:p>
    <w:p w14:paraId="5926D2CC" w14:textId="77777777" w:rsidR="00A66153" w:rsidRPr="000E1E7E" w:rsidRDefault="00A66153">
      <w:pPr>
        <w:rPr>
          <w:rFonts w:ascii="Times New Roman" w:hAnsi="Times New Roman" w:cs="Times New Roman"/>
          <w:sz w:val="28"/>
          <w:szCs w:val="28"/>
        </w:rPr>
      </w:pPr>
    </w:p>
    <w:sectPr w:rsidR="00A66153" w:rsidRPr="000E1E7E" w:rsidSect="003A60EF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00363"/>
    <w:multiLevelType w:val="hybridMultilevel"/>
    <w:tmpl w:val="8F3EE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90"/>
    <w:rsid w:val="00024931"/>
    <w:rsid w:val="000E1E7E"/>
    <w:rsid w:val="002235DD"/>
    <w:rsid w:val="003A60EF"/>
    <w:rsid w:val="003A77B4"/>
    <w:rsid w:val="00520090"/>
    <w:rsid w:val="00A66153"/>
    <w:rsid w:val="00E90459"/>
    <w:rsid w:val="00FA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7456"/>
  <w15:chartTrackingRefBased/>
  <w15:docId w15:val="{5A9C5F43-5FCB-44BF-8CD3-8C999343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5D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A6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ЗАГС-2</dc:creator>
  <cp:keywords/>
  <dc:description/>
  <cp:lastModifiedBy>ЗАГС-2</cp:lastModifiedBy>
  <cp:revision>6</cp:revision>
  <dcterms:created xsi:type="dcterms:W3CDTF">2023-06-21T07:07:00Z</dcterms:created>
  <dcterms:modified xsi:type="dcterms:W3CDTF">2023-06-25T07:03:00Z</dcterms:modified>
</cp:coreProperties>
</file>