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26" w:rsidRDefault="009131AD" w:rsidP="00004D26">
      <w:pPr>
        <w:pStyle w:val="61"/>
        <w:keepNext w:val="0"/>
        <w:spacing w:line="260" w:lineRule="exact"/>
        <w:outlineLvl w:val="5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Гісторыка</w:t>
      </w:r>
      <w:proofErr w:type="spellEnd"/>
      <w:r w:rsidR="007D161F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-</w:t>
      </w:r>
      <w:r w:rsidR="007D161F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культурныя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каштоўнасці</w:t>
      </w:r>
      <w:proofErr w:type="spellEnd"/>
      <w:r>
        <w:rPr>
          <w:b/>
          <w:bCs/>
          <w:lang w:val="ru-RU"/>
        </w:rPr>
        <w:t xml:space="preserve"> </w:t>
      </w:r>
      <w:r w:rsidR="000832DF">
        <w:rPr>
          <w:b/>
          <w:bCs/>
          <w:lang w:val="ru-RU"/>
        </w:rPr>
        <w:t>(</w:t>
      </w:r>
      <w:r w:rsidR="000832DF">
        <w:rPr>
          <w:b/>
          <w:bCs/>
        </w:rPr>
        <w:t xml:space="preserve">далей – </w:t>
      </w:r>
      <w:proofErr w:type="gramStart"/>
      <w:r w:rsidR="000832DF">
        <w:rPr>
          <w:b/>
          <w:bCs/>
        </w:rPr>
        <w:t>ГКК )</w:t>
      </w:r>
      <w:proofErr w:type="gramEnd"/>
      <w:r w:rsidR="000832DF">
        <w:rPr>
          <w:b/>
          <w:bCs/>
        </w:rPr>
        <w:t xml:space="preserve"> </w:t>
      </w:r>
      <w:proofErr w:type="spellStart"/>
      <w:r>
        <w:rPr>
          <w:b/>
          <w:bCs/>
          <w:lang w:val="ru-RU"/>
        </w:rPr>
        <w:t>Слонімскага</w:t>
      </w:r>
      <w:proofErr w:type="spellEnd"/>
      <w:r w:rsidR="00144E1C">
        <w:rPr>
          <w:b/>
          <w:bCs/>
          <w:lang w:val="ru-RU"/>
        </w:rPr>
        <w:t xml:space="preserve"> </w:t>
      </w:r>
      <w:proofErr w:type="spellStart"/>
      <w:r w:rsidR="00004D26">
        <w:rPr>
          <w:b/>
          <w:bCs/>
          <w:lang w:val="ru-RU"/>
        </w:rPr>
        <w:t>раён</w:t>
      </w:r>
      <w:r>
        <w:rPr>
          <w:b/>
          <w:bCs/>
          <w:lang w:val="ru-RU"/>
        </w:rPr>
        <w:t>а</w:t>
      </w:r>
      <w:proofErr w:type="spellEnd"/>
    </w:p>
    <w:p w:rsidR="00004D26" w:rsidRPr="009131AD" w:rsidRDefault="00004D26" w:rsidP="00004D26">
      <w:pPr>
        <w:jc w:val="center"/>
        <w:rPr>
          <w:lang w:val="be-BY"/>
        </w:rPr>
      </w:pPr>
    </w:p>
    <w:tbl>
      <w:tblPr>
        <w:tblStyle w:val="af1"/>
        <w:tblW w:w="0" w:type="auto"/>
        <w:tblInd w:w="1384" w:type="dxa"/>
        <w:tblLook w:val="04A0" w:firstRow="1" w:lastRow="0" w:firstColumn="1" w:lastColumn="0" w:noHBand="0" w:noVBand="1"/>
      </w:tblPr>
      <w:tblGrid>
        <w:gridCol w:w="3969"/>
        <w:gridCol w:w="2410"/>
        <w:gridCol w:w="3544"/>
        <w:gridCol w:w="2126"/>
      </w:tblGrid>
      <w:tr w:rsidR="009131AD" w:rsidRPr="009131AD" w:rsidTr="009131AD">
        <w:tc>
          <w:tcPr>
            <w:tcW w:w="3969" w:type="dxa"/>
          </w:tcPr>
          <w:p w:rsidR="009131AD" w:rsidRPr="009131AD" w:rsidRDefault="009131AD" w:rsidP="00004D26">
            <w:pPr>
              <w:jc w:val="center"/>
              <w:rPr>
                <w:sz w:val="24"/>
                <w:szCs w:val="24"/>
                <w:lang w:val="be-BY"/>
              </w:rPr>
            </w:pPr>
            <w:r w:rsidRPr="009131AD">
              <w:rPr>
                <w:sz w:val="24"/>
                <w:szCs w:val="24"/>
                <w:lang w:val="be-BY"/>
              </w:rPr>
              <w:t>Назва гісторыка-культурнай каштоўнасці</w:t>
            </w:r>
          </w:p>
        </w:tc>
        <w:tc>
          <w:tcPr>
            <w:tcW w:w="2410" w:type="dxa"/>
          </w:tcPr>
          <w:p w:rsidR="009131AD" w:rsidRDefault="00251EAC" w:rsidP="00251EAC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Час узнікнення</w:t>
            </w:r>
          </w:p>
          <w:p w:rsidR="00251EAC" w:rsidRPr="00251EAC" w:rsidRDefault="00251EAC" w:rsidP="00251EAC">
            <w:pPr>
              <w:jc w:val="center"/>
              <w:rPr>
                <w:sz w:val="24"/>
                <w:szCs w:val="24"/>
                <w:lang w:val="be-BY"/>
              </w:rPr>
            </w:pPr>
            <w:r w:rsidRPr="009131AD">
              <w:rPr>
                <w:sz w:val="24"/>
                <w:szCs w:val="24"/>
                <w:lang w:val="be-BY"/>
              </w:rPr>
              <w:t>гісторыка-ультурнай каштоўнасці</w:t>
            </w:r>
          </w:p>
        </w:tc>
        <w:tc>
          <w:tcPr>
            <w:tcW w:w="3544" w:type="dxa"/>
          </w:tcPr>
          <w:p w:rsidR="009131AD" w:rsidRDefault="009131AD" w:rsidP="00004D2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Адрас (месца знаходжання)</w:t>
            </w:r>
          </w:p>
          <w:p w:rsidR="009131AD" w:rsidRPr="009131AD" w:rsidRDefault="009131AD" w:rsidP="00004D26">
            <w:pPr>
              <w:jc w:val="center"/>
              <w:rPr>
                <w:sz w:val="24"/>
                <w:szCs w:val="24"/>
                <w:lang w:val="be-BY"/>
              </w:rPr>
            </w:pPr>
            <w:r w:rsidRPr="009131AD">
              <w:rPr>
                <w:sz w:val="24"/>
                <w:szCs w:val="24"/>
                <w:lang w:val="be-BY"/>
              </w:rPr>
              <w:t>гісторыка-культурнай каштоўнасці</w:t>
            </w:r>
          </w:p>
        </w:tc>
        <w:tc>
          <w:tcPr>
            <w:tcW w:w="2126" w:type="dxa"/>
          </w:tcPr>
          <w:p w:rsidR="009131AD" w:rsidRPr="009131AD" w:rsidRDefault="009131AD" w:rsidP="00004D26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Катэгорыя</w:t>
            </w:r>
          </w:p>
        </w:tc>
      </w:tr>
    </w:tbl>
    <w:p w:rsidR="00004D26" w:rsidRDefault="00004D26" w:rsidP="00004D26">
      <w:pPr>
        <w:widowControl w:val="0"/>
        <w:spacing w:line="260" w:lineRule="exact"/>
        <w:rPr>
          <w:sz w:val="24"/>
          <w:szCs w:val="24"/>
        </w:rPr>
      </w:pPr>
    </w:p>
    <w:tbl>
      <w:tblPr>
        <w:tblW w:w="1377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90"/>
        <w:gridCol w:w="4324"/>
        <w:gridCol w:w="2197"/>
        <w:gridCol w:w="3192"/>
        <w:gridCol w:w="1627"/>
        <w:gridCol w:w="709"/>
        <w:gridCol w:w="236"/>
      </w:tblGrid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pStyle w:val="41"/>
              <w:keepNext w:val="0"/>
              <w:spacing w:line="260" w:lineRule="exact"/>
              <w:outlineLvl w:val="3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Мячэць (былая гаспадарчая пабудова)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другая палова </w:t>
            </w:r>
            <w:r>
              <w:rPr>
                <w:sz w:val="24"/>
                <w:szCs w:val="24"/>
                <w:lang w:val="be-BY" w:eastAsia="en-US"/>
              </w:rPr>
              <w:br/>
              <w:t>ХІХ стагоддзя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вул.Агінскага, 10</w:t>
            </w:r>
          </w:p>
          <w:p w:rsidR="00004D26" w:rsidRDefault="00004D26">
            <w:pPr>
              <w:pStyle w:val="ac"/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41"/>
              <w:keepNext w:val="0"/>
              <w:spacing w:line="260" w:lineRule="exact"/>
              <w:outlineLvl w:val="3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Будынак чыгуначнага вакзала з вадацяжнай вежай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1922 год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вул.Вакзальная, 11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RPr="009416D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3646EB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Былы народны дом </w:t>
            </w:r>
          </w:p>
          <w:p w:rsidR="00004D26" w:rsidRDefault="009416D6" w:rsidP="009416D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(тэатр</w:t>
            </w:r>
            <w:r w:rsidR="00004D26">
              <w:rPr>
                <w:sz w:val="24"/>
                <w:szCs w:val="24"/>
                <w:lang w:val="be-BY" w:eastAsia="en-US"/>
              </w:rPr>
              <w:t>)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ХІХ стагоддзе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г.Слонім, </w:t>
            </w:r>
            <w:r w:rsidR="009416D6">
              <w:rPr>
                <w:sz w:val="24"/>
                <w:szCs w:val="24"/>
                <w:lang w:val="be-BY" w:eastAsia="en-US"/>
              </w:rPr>
              <w:t>пл. Леніна, 13-4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Pr="009416D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RPr="009416D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банка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1905 год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вул.В.Крайняга, 21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Pr="009416D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Комплекс кляштара бернардзінцаў: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касцёл (Троіцкая царква). Дэкаратыўнае аздабленне: галоўны і 6 бакавых алтароў</w:t>
            </w:r>
          </w:p>
          <w:p w:rsidR="00004D26" w:rsidRDefault="00251EAC">
            <w:pPr>
              <w:widowControl w:val="0"/>
              <w:spacing w:line="26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            </w:t>
            </w:r>
          </w:p>
          <w:p w:rsidR="00004D26" w:rsidRDefault="00004D26">
            <w:pPr>
              <w:pStyle w:val="11"/>
              <w:spacing w:line="26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жылы корпус</w:t>
            </w:r>
          </w:p>
          <w:p w:rsidR="00251EAC" w:rsidRDefault="00251EAC">
            <w:pPr>
              <w:pStyle w:val="11"/>
              <w:spacing w:line="26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 – XVIII</w:t>
            </w:r>
            <w:r>
              <w:rPr>
                <w:sz w:val="24"/>
                <w:szCs w:val="24"/>
                <w:lang w:val="be-BY" w:eastAsia="en-US"/>
              </w:rPr>
              <w:t xml:space="preserve"> ста-годдзі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</w:tcPr>
          <w:p w:rsidR="00251EAC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вул.В.Крайняга, 23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251EAC" w:rsidRDefault="00251EAC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251EAC" w:rsidRDefault="00251EAC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251EAC" w:rsidRDefault="00251EAC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251EAC" w:rsidRDefault="00251EAC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вул.В.Крайняга, 25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61"/>
              <w:keepNext w:val="0"/>
              <w:spacing w:line="260" w:lineRule="exact"/>
              <w:ind w:right="-391"/>
              <w:outlineLvl w:val="5"/>
              <w:rPr>
                <w:bCs/>
                <w:lang w:eastAsia="en-US"/>
              </w:rPr>
            </w:pPr>
            <w:r w:rsidRPr="009416D6">
              <w:rPr>
                <w:bCs/>
                <w:lang w:eastAsia="en-US"/>
              </w:rPr>
              <w:t>2</w:t>
            </w:r>
          </w:p>
          <w:p w:rsidR="00251EAC" w:rsidRDefault="00251EAC" w:rsidP="00251EAC">
            <w:pPr>
              <w:rPr>
                <w:lang w:val="be-BY" w:eastAsia="en-US"/>
              </w:rPr>
            </w:pPr>
          </w:p>
          <w:p w:rsidR="00251EAC" w:rsidRDefault="00251EAC" w:rsidP="00251EAC">
            <w:pPr>
              <w:rPr>
                <w:lang w:val="be-BY" w:eastAsia="en-US"/>
              </w:rPr>
            </w:pPr>
          </w:p>
          <w:p w:rsidR="00251EAC" w:rsidRDefault="00251EAC" w:rsidP="00251EAC">
            <w:pPr>
              <w:rPr>
                <w:lang w:val="be-BY" w:eastAsia="en-US"/>
              </w:rPr>
            </w:pPr>
          </w:p>
          <w:p w:rsidR="00251EAC" w:rsidRDefault="00251EAC" w:rsidP="00251EAC">
            <w:pPr>
              <w:rPr>
                <w:lang w:val="be-BY" w:eastAsia="en-US"/>
              </w:rPr>
            </w:pPr>
            <w:r>
              <w:rPr>
                <w:lang w:val="be-BY" w:eastAsia="en-US"/>
              </w:rPr>
              <w:t xml:space="preserve">      </w:t>
            </w:r>
          </w:p>
          <w:p w:rsidR="00251EAC" w:rsidRPr="00251EAC" w:rsidRDefault="00251EAC" w:rsidP="00251EAC">
            <w:pPr>
              <w:rPr>
                <w:sz w:val="24"/>
                <w:szCs w:val="24"/>
                <w:lang w:val="be-BY" w:eastAsia="en-US"/>
              </w:rPr>
            </w:pPr>
            <w:r>
              <w:rPr>
                <w:lang w:val="be-BY" w:eastAsia="en-US"/>
              </w:rPr>
              <w:t xml:space="preserve">           </w:t>
            </w:r>
            <w:r w:rsidRPr="00251EAC"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Касцёл Найсвяцейшай Дзевы Марыі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канец ХІХ ста-годдзя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вул.Войкава, 13а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Ансамбль Андрэеўскага касцёла: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касцёл</w:t>
            </w:r>
          </w:p>
          <w:p w:rsidR="00004D26" w:rsidRDefault="00004D26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жылы корпус</w:t>
            </w:r>
          </w:p>
          <w:p w:rsidR="00004D26" w:rsidRDefault="00004D26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брама з агароджай</w:t>
            </w:r>
          </w:p>
          <w:p w:rsidR="00004D26" w:rsidRDefault="00004D26">
            <w:pPr>
              <w:widowControl w:val="0"/>
              <w:spacing w:line="26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стагоддзе,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1775 год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канец 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ста-годдзя – пачатак ХІХ стагоддзя</w:t>
            </w:r>
          </w:p>
        </w:tc>
        <w:tc>
          <w:tcPr>
            <w:tcW w:w="3192" w:type="dxa"/>
            <w:hideMark/>
          </w:tcPr>
          <w:p w:rsidR="00004D26" w:rsidRDefault="00004D26" w:rsidP="00E768F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пл</w:t>
            </w:r>
            <w:r w:rsidR="00E768F6"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val="be-BY" w:eastAsia="en-US"/>
              </w:rPr>
              <w:t>.</w:t>
            </w:r>
            <w:r w:rsidR="00E768F6">
              <w:rPr>
                <w:sz w:val="24"/>
                <w:szCs w:val="24"/>
                <w:lang w:val="be-BY" w:eastAsia="en-US"/>
              </w:rPr>
              <w:t xml:space="preserve"> Сапегі 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8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61"/>
              <w:keepNext w:val="0"/>
              <w:spacing w:line="240" w:lineRule="exact"/>
              <w:jc w:val="left"/>
              <w:outlineLvl w:val="5"/>
              <w:rPr>
                <w:lang w:val="ru-RU" w:eastAsia="en-US"/>
              </w:rPr>
            </w:pPr>
            <w:r>
              <w:rPr>
                <w:lang w:val="ru-RU" w:eastAsia="en-US"/>
              </w:rPr>
              <w:t>Комплекс</w:t>
            </w:r>
            <w:r>
              <w:rPr>
                <w:lang w:eastAsia="en-US"/>
              </w:rPr>
              <w:t xml:space="preserve"> былой сядзібы ”Альберцін</w:t>
            </w:r>
            <w:r>
              <w:rPr>
                <w:lang w:val="ru-RU" w:eastAsia="en-US"/>
              </w:rPr>
              <w:t>“:</w:t>
            </w:r>
          </w:p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 w:rsidP="002D559D">
            <w:pPr>
              <w:pStyle w:val="61"/>
              <w:keepNext w:val="0"/>
              <w:ind w:left="176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сядзібны дом</w:t>
            </w:r>
          </w:p>
          <w:p w:rsidR="00004D26" w:rsidRDefault="00004D26" w:rsidP="002D559D">
            <w:pPr>
              <w:pStyle w:val="61"/>
              <w:keepNext w:val="0"/>
              <w:ind w:left="176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два флігелі</w:t>
            </w:r>
          </w:p>
          <w:p w:rsidR="00004D26" w:rsidRDefault="00004D26" w:rsidP="002D559D">
            <w:pPr>
              <w:pStyle w:val="61"/>
              <w:keepNext w:val="0"/>
              <w:ind w:left="176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стайня</w:t>
            </w:r>
          </w:p>
          <w:p w:rsidR="00004D26" w:rsidRDefault="00004D26" w:rsidP="002D559D">
            <w:pPr>
              <w:pStyle w:val="61"/>
              <w:keepNext w:val="0"/>
              <w:ind w:left="176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брама</w:t>
            </w:r>
          </w:p>
          <w:p w:rsidR="00004D26" w:rsidRDefault="00004D26" w:rsidP="002D559D">
            <w:pPr>
              <w:pStyle w:val="61"/>
              <w:keepNext w:val="0"/>
              <w:ind w:left="176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парк</w:t>
            </w:r>
          </w:p>
          <w:p w:rsidR="00004D26" w:rsidRPr="002D559D" w:rsidRDefault="00004D26">
            <w:pPr>
              <w:widowControl w:val="0"/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pStyle w:val="61"/>
              <w:keepNext w:val="0"/>
              <w:spacing w:line="240" w:lineRule="exact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2D559D" w:rsidRDefault="002D559D" w:rsidP="002D559D">
            <w:pPr>
              <w:pStyle w:val="91"/>
              <w:keepNext w:val="0"/>
              <w:spacing w:line="240" w:lineRule="exact"/>
              <w:outlineLvl w:val="8"/>
              <w:rPr>
                <w:sz w:val="24"/>
                <w:szCs w:val="24"/>
                <w:lang w:eastAsia="en-US"/>
              </w:rPr>
            </w:pPr>
          </w:p>
          <w:p w:rsidR="002D559D" w:rsidRDefault="002D559D" w:rsidP="002D559D">
            <w:pPr>
              <w:pStyle w:val="91"/>
              <w:keepNext w:val="0"/>
              <w:spacing w:line="240" w:lineRule="exact"/>
              <w:outlineLvl w:val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г.Слонім, </w:t>
            </w:r>
          </w:p>
          <w:p w:rsidR="002D559D" w:rsidRPr="002D559D" w:rsidRDefault="002D559D" w:rsidP="002D559D">
            <w:pPr>
              <w:rPr>
                <w:sz w:val="24"/>
                <w:szCs w:val="24"/>
                <w:lang w:val="be-BY" w:eastAsia="en-US"/>
              </w:rPr>
            </w:pPr>
            <w:r w:rsidRPr="002D559D">
              <w:rPr>
                <w:sz w:val="24"/>
                <w:szCs w:val="24"/>
                <w:lang w:val="be-BY" w:eastAsia="en-US"/>
              </w:rPr>
              <w:t xml:space="preserve">вул.Калгасная, </w:t>
            </w:r>
            <w:r>
              <w:rPr>
                <w:sz w:val="24"/>
                <w:szCs w:val="24"/>
                <w:lang w:val="be-BY" w:eastAsia="en-US"/>
              </w:rPr>
              <w:t>4</w:t>
            </w:r>
          </w:p>
          <w:p w:rsidR="002D559D" w:rsidRDefault="002D559D" w:rsidP="002D559D">
            <w:pPr>
              <w:rPr>
                <w:sz w:val="24"/>
                <w:szCs w:val="24"/>
                <w:lang w:val="be-BY" w:eastAsia="en-US"/>
              </w:rPr>
            </w:pPr>
            <w:r w:rsidRPr="002D559D">
              <w:rPr>
                <w:sz w:val="24"/>
                <w:szCs w:val="24"/>
                <w:lang w:val="be-BY" w:eastAsia="en-US"/>
              </w:rPr>
              <w:t xml:space="preserve">вул.Калгасная, </w:t>
            </w:r>
            <w:r>
              <w:rPr>
                <w:sz w:val="24"/>
                <w:szCs w:val="24"/>
                <w:lang w:val="be-BY" w:eastAsia="en-US"/>
              </w:rPr>
              <w:t>2</w:t>
            </w:r>
          </w:p>
          <w:p w:rsidR="002D559D" w:rsidRPr="002D559D" w:rsidRDefault="002D559D" w:rsidP="002D559D">
            <w:pPr>
              <w:rPr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вул.Калгасная</w:t>
            </w:r>
            <w:proofErr w:type="spell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91"/>
              <w:keepNext w:val="0"/>
              <w:spacing w:line="240" w:lineRule="exact"/>
              <w:ind w:left="0" w:right="-391"/>
              <w:jc w:val="center"/>
              <w:outlineLvl w:val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49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вул.Камсамольская, 25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48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Былы гарадскі асабняк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ХІХ стагоддзе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вул.Маякоўскага, 7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3"/>
              <w:keepNext w:val="0"/>
              <w:tabs>
                <w:tab w:val="num" w:pos="1470"/>
              </w:tabs>
              <w:spacing w:line="240" w:lineRule="exact"/>
              <w:ind w:right="-391"/>
              <w:rPr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tabs>
                <w:tab w:val="num" w:pos="1470"/>
              </w:tabs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48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61"/>
              <w:keepNext w:val="0"/>
              <w:spacing w:line="260" w:lineRule="exact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Будынак былога магістрата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pStyle w:val="61"/>
              <w:keepNext w:val="0"/>
              <w:spacing w:line="260" w:lineRule="exact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першая палова ХХ стагоддзя</w:t>
            </w:r>
          </w:p>
        </w:tc>
        <w:tc>
          <w:tcPr>
            <w:tcW w:w="3192" w:type="dxa"/>
          </w:tcPr>
          <w:p w:rsidR="00004D26" w:rsidRDefault="00004D26">
            <w:pPr>
              <w:pStyle w:val="61"/>
              <w:keepNext w:val="0"/>
              <w:spacing w:line="260" w:lineRule="exact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г.Слонім, вул.Хлюпіна, 7/ Каму-ністычная, 22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91"/>
              <w:keepNext w:val="0"/>
              <w:spacing w:line="260" w:lineRule="exact"/>
              <w:ind w:left="0" w:right="-391"/>
              <w:jc w:val="center"/>
              <w:outlineLvl w:val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0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былой сінагогі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другая палова </w:t>
            </w:r>
            <w:r>
              <w:rPr>
                <w:sz w:val="24"/>
                <w:szCs w:val="24"/>
                <w:lang w:val="be-BY" w:eastAsia="en-US"/>
              </w:rPr>
              <w:br/>
              <w:t>ХІХ стагоддзя</w:t>
            </w:r>
          </w:p>
        </w:tc>
        <w:tc>
          <w:tcPr>
            <w:tcW w:w="3192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вул.Камуністычная, 26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91"/>
              <w:keepNext w:val="0"/>
              <w:spacing w:line="260" w:lineRule="exact"/>
              <w:ind w:left="0"/>
              <w:outlineLvl w:val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Забудова пл. Леніна</w:t>
            </w:r>
          </w:p>
          <w:p w:rsidR="00004D26" w:rsidRDefault="00004D26">
            <w:pPr>
              <w:pStyle w:val="91"/>
              <w:keepNext w:val="0"/>
              <w:spacing w:line="260" w:lineRule="exact"/>
              <w:ind w:left="0"/>
              <w:outlineLvl w:val="8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pStyle w:val="91"/>
              <w:keepNext w:val="0"/>
              <w:spacing w:line="260" w:lineRule="exact"/>
              <w:ind w:left="0"/>
              <w:outlineLvl w:val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другая палова 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eastAsia="en-US"/>
              </w:rPr>
              <w:t xml:space="preserve"> – пачатак ХХ стагоддзя</w:t>
            </w:r>
          </w:p>
          <w:p w:rsidR="00004D26" w:rsidRDefault="00004D26">
            <w:pPr>
              <w:pStyle w:val="91"/>
              <w:keepNext w:val="0"/>
              <w:spacing w:line="260" w:lineRule="exact"/>
              <w:ind w:left="0"/>
              <w:outlineLvl w:val="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</w:tcPr>
          <w:p w:rsidR="00004D26" w:rsidRDefault="00004D26">
            <w:pPr>
              <w:pStyle w:val="91"/>
              <w:keepNext w:val="0"/>
              <w:spacing w:line="260" w:lineRule="exact"/>
              <w:ind w:left="0" w:right="-113"/>
              <w:outlineLvl w:val="8"/>
              <w:rPr>
                <w:rStyle w:val="1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г.Слонім, пл.Леніна, 1, </w:t>
            </w:r>
            <w:r>
              <w:rPr>
                <w:rStyle w:val="12"/>
                <w:sz w:val="24"/>
                <w:szCs w:val="24"/>
                <w:lang w:eastAsia="en-US"/>
              </w:rPr>
              <w:t xml:space="preserve">6, </w:t>
            </w:r>
            <w:r>
              <w:rPr>
                <w:sz w:val="24"/>
                <w:szCs w:val="24"/>
                <w:lang w:eastAsia="en-US"/>
              </w:rPr>
              <w:t>7, 9, 11</w:t>
            </w:r>
          </w:p>
          <w:p w:rsidR="00004D26" w:rsidRDefault="00004D26">
            <w:pPr>
              <w:widowControl w:val="0"/>
              <w:spacing w:line="260" w:lineRule="exact"/>
              <w:rPr>
                <w:rStyle w:val="12"/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rStyle w:val="12"/>
                <w:sz w:val="24"/>
                <w:szCs w:val="24"/>
              </w:rPr>
            </w:pPr>
            <w:r>
              <w:rPr>
                <w:rStyle w:val="12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Магіла генерала М.Лявіцкага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1831 год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</w:t>
            </w:r>
            <w:r w:rsidR="0079062F">
              <w:rPr>
                <w:sz w:val="24"/>
                <w:szCs w:val="24"/>
                <w:lang w:val="be-BY" w:eastAsia="en-US"/>
              </w:rPr>
              <w:t>Ружанская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91"/>
              <w:keepNext w:val="0"/>
              <w:spacing w:line="240" w:lineRule="exact"/>
              <w:ind w:left="0"/>
              <w:outlineLvl w:val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Комплекс</w:t>
            </w:r>
            <w:r>
              <w:rPr>
                <w:sz w:val="24"/>
                <w:szCs w:val="24"/>
                <w:lang w:eastAsia="en-US"/>
              </w:rPr>
              <w:t xml:space="preserve"> былога кляштара бернардзінак:</w:t>
            </w:r>
          </w:p>
          <w:p w:rsidR="00004D26" w:rsidRDefault="00004D26">
            <w:pPr>
              <w:widowControl w:val="0"/>
              <w:spacing w:line="18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4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касцёл Марыі. Дэкаратыўнае аздабленне касцёла Марыі ў комплексе кляштара бернардзінак: 5 алтароў, амбон,  арнаментальная разьба, арган</w:t>
            </w:r>
          </w:p>
          <w:p w:rsidR="00004D26" w:rsidRDefault="00004D26">
            <w:pPr>
              <w:widowControl w:val="0"/>
              <w:spacing w:line="18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40" w:lineRule="exact"/>
              <w:ind w:firstLine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жылы корпус</w:t>
            </w:r>
          </w:p>
          <w:p w:rsidR="00622AB7" w:rsidRDefault="00622AB7">
            <w:pPr>
              <w:pStyle w:val="11"/>
              <w:spacing w:line="240" w:lineRule="exact"/>
              <w:ind w:firstLine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 </w:t>
            </w:r>
            <w:r w:rsidRPr="00F341A7">
              <w:rPr>
                <w:sz w:val="24"/>
                <w:szCs w:val="24"/>
                <w:lang w:val="be-BY"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val="be-BY" w:eastAsia="en-US"/>
              </w:rPr>
              <w:t>ХVIII стагоддзі</w:t>
            </w:r>
          </w:p>
        </w:tc>
        <w:tc>
          <w:tcPr>
            <w:tcW w:w="2197" w:type="dxa"/>
          </w:tcPr>
          <w:p w:rsidR="00004D26" w:rsidRDefault="00004D26">
            <w:pPr>
              <w:pStyle w:val="11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 – </w:t>
            </w:r>
            <w:r>
              <w:rPr>
                <w:sz w:val="24"/>
                <w:szCs w:val="24"/>
                <w:lang w:val="be-BY" w:eastAsia="en-US"/>
              </w:rPr>
              <w:t>ХVIII стагоддзі</w:t>
            </w:r>
          </w:p>
          <w:p w:rsidR="00004D26" w:rsidRDefault="00004D26">
            <w:pPr>
              <w:pStyle w:val="11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pStyle w:val="61"/>
              <w:keepNext w:val="0"/>
              <w:spacing w:line="240" w:lineRule="exact"/>
              <w:jc w:val="left"/>
              <w:outlineLvl w:val="5"/>
              <w:rPr>
                <w:lang w:eastAsia="en-US"/>
              </w:rPr>
            </w:pPr>
            <w:r>
              <w:rPr>
                <w:lang w:eastAsia="en-US"/>
              </w:rPr>
              <w:t>г.Слонім, вул.Першамайская, 11</w:t>
            </w:r>
          </w:p>
        </w:tc>
        <w:tc>
          <w:tcPr>
            <w:tcW w:w="1627" w:type="dxa"/>
            <w:hideMark/>
          </w:tcPr>
          <w:p w:rsidR="00004D26" w:rsidRPr="0079062F" w:rsidRDefault="00004D26" w:rsidP="009131AD">
            <w:pPr>
              <w:pStyle w:val="61"/>
              <w:keepNext w:val="0"/>
              <w:spacing w:line="240" w:lineRule="exact"/>
              <w:ind w:right="-391"/>
              <w:outlineLvl w:val="5"/>
              <w:rPr>
                <w:bCs/>
                <w:lang w:eastAsia="en-US"/>
              </w:rPr>
            </w:pPr>
            <w:r w:rsidRPr="0079062F"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15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Капліца св. Дамініка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1745 год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вул.Пушкіна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Спаса-Праабражэнскі сабор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ХVІІ – 50-я гады ХІХ стагоддзя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 w:rsidP="009416D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г.Слонім, вул.Пушкіна, </w:t>
            </w:r>
            <w:r w:rsidR="009416D6"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5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1944 год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val="be-BY" w:eastAsia="en-US"/>
              </w:rPr>
              <w:t>м, вул.Пушк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val="be-BY" w:eastAsia="en-US"/>
              </w:rPr>
              <w:t xml:space="preserve">на, </w:t>
            </w:r>
            <w:r>
              <w:rPr>
                <w:sz w:val="24"/>
                <w:szCs w:val="24"/>
                <w:lang w:val="be-BY" w:eastAsia="en-US"/>
              </w:rPr>
              <w:br/>
              <w:t>у скверы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8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былой сінагогі. Дэкаратыўнае аздабленне сінагогі:  фрэскавыя кампазіцыі, арнаментальная лепка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1642 год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вул.Савецкая, 1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1"/>
              <w:keepNext w:val="0"/>
              <w:spacing w:line="260" w:lineRule="exact"/>
              <w:jc w:val="left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Будынак</w:t>
            </w:r>
            <w:proofErr w:type="spellEnd"/>
            <w:r w:rsidR="00336BEB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было</w:t>
            </w:r>
            <w:proofErr w:type="spellEnd"/>
            <w:r w:rsidR="00336BEB">
              <w:rPr>
                <w:sz w:val="24"/>
                <w:szCs w:val="24"/>
                <w:lang w:eastAsia="en-US"/>
              </w:rPr>
              <w:t xml:space="preserve">й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ратушы</w:t>
            </w:r>
            <w:proofErr w:type="spellEnd"/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другая палова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стагоддзя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вул.Савецкая, 6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былога заезнага дома (”Аўстэрыя“)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другая палова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стагоддзя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вул.Савецкая, 10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(тып гарадскога асабняка)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pStyle w:val="81"/>
              <w:keepNext w:val="0"/>
              <w:spacing w:line="260" w:lineRule="exact"/>
              <w:ind w:left="0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1923 год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pStyle w:val="81"/>
              <w:keepNext w:val="0"/>
              <w:spacing w:line="260" w:lineRule="exact"/>
              <w:ind w:left="0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г.Слонім, вул.Савецкая, 58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81"/>
              <w:keepNext w:val="0"/>
              <w:spacing w:line="260" w:lineRule="exact"/>
              <w:ind w:left="0" w:right="-391"/>
              <w:jc w:val="center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81"/>
              <w:keepNext w:val="0"/>
              <w:spacing w:line="260" w:lineRule="exact"/>
              <w:ind w:left="0" w:right="-391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62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(тып гарадскога асабняка)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pStyle w:val="81"/>
              <w:keepNext w:val="0"/>
              <w:spacing w:line="260" w:lineRule="exact"/>
              <w:ind w:left="0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пачатак</w:t>
            </w:r>
          </w:p>
          <w:p w:rsidR="00004D26" w:rsidRDefault="00004D26">
            <w:pPr>
              <w:pStyle w:val="81"/>
              <w:keepNext w:val="0"/>
              <w:spacing w:line="260" w:lineRule="exact"/>
              <w:ind w:left="0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ХХ стагоддзя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pStyle w:val="81"/>
              <w:keepNext w:val="0"/>
              <w:spacing w:line="260" w:lineRule="exact"/>
              <w:ind w:left="0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г.Слонім, вул.Чкалава, 9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81"/>
              <w:keepNext w:val="0"/>
              <w:spacing w:line="260" w:lineRule="exact"/>
              <w:ind w:left="0" w:right="-391"/>
              <w:jc w:val="center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81"/>
              <w:keepNext w:val="0"/>
              <w:spacing w:line="260" w:lineRule="exact"/>
              <w:ind w:left="0" w:right="-391"/>
              <w:outlineLvl w:val="7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7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Забудова ваеннага гарадка: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казармы вайсковыя (5 будын-каў)</w:t>
            </w: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дом афіцэраў</w:t>
            </w: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жылы дом</w:t>
            </w: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ind w:left="318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6 будынкаў 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канец ХІХ – </w:t>
            </w:r>
            <w:r>
              <w:rPr>
                <w:spacing w:val="-6"/>
                <w:sz w:val="24"/>
                <w:szCs w:val="24"/>
                <w:lang w:val="be-BY" w:eastAsia="en-US"/>
              </w:rPr>
              <w:t>пачатак ХХ ста-</w:t>
            </w:r>
            <w:r>
              <w:rPr>
                <w:sz w:val="24"/>
                <w:szCs w:val="24"/>
                <w:lang w:val="be-BY" w:eastAsia="en-US"/>
              </w:rPr>
              <w:t>годдзя</w:t>
            </w:r>
          </w:p>
        </w:tc>
        <w:tc>
          <w:tcPr>
            <w:tcW w:w="3192" w:type="dxa"/>
            <w:hideMark/>
          </w:tcPr>
          <w:p w:rsidR="00004D26" w:rsidRP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</w:t>
            </w:r>
            <w:r>
              <w:rPr>
                <w:spacing w:val="-8"/>
                <w:sz w:val="24"/>
                <w:szCs w:val="24"/>
                <w:lang w:val="be-BY" w:eastAsia="en-US"/>
              </w:rPr>
              <w:t xml:space="preserve">.Слонім, </w:t>
            </w:r>
            <w:proofErr w:type="spellStart"/>
            <w:r w:rsidRPr="00004D26">
              <w:rPr>
                <w:spacing w:val="-8"/>
                <w:sz w:val="24"/>
                <w:szCs w:val="24"/>
                <w:lang w:eastAsia="en-US"/>
              </w:rPr>
              <w:t>вул.Чырвона</w:t>
            </w:r>
            <w:proofErr w:type="spellEnd"/>
            <w:r>
              <w:rPr>
                <w:spacing w:val="-8"/>
                <w:sz w:val="24"/>
                <w:szCs w:val="24"/>
                <w:lang w:val="be-BY" w:eastAsia="en-US"/>
              </w:rPr>
              <w:t>-</w:t>
            </w:r>
            <w:r w:rsidRPr="00004D26">
              <w:rPr>
                <w:sz w:val="24"/>
                <w:szCs w:val="24"/>
                <w:lang w:eastAsia="en-US"/>
              </w:rPr>
              <w:t>армейская, 87, 89</w:t>
            </w:r>
            <w:r>
              <w:rPr>
                <w:sz w:val="24"/>
                <w:szCs w:val="24"/>
                <w:lang w:val="be-BY" w:eastAsia="en-US"/>
              </w:rPr>
              <w:t>,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вул.Чарняхоўскага, 2, 5, 6, 7, 8, 9</w:t>
            </w:r>
          </w:p>
        </w:tc>
        <w:tc>
          <w:tcPr>
            <w:tcW w:w="1627" w:type="dxa"/>
            <w:hideMark/>
          </w:tcPr>
          <w:p w:rsidR="00004D26" w:rsidRDefault="002D559D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</w:t>
            </w:r>
            <w:r w:rsidR="00004D26"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22"/>
              <w:ind w:right="-391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pStyle w:val="22"/>
              <w:jc w:val="left"/>
              <w:rPr>
                <w:color w:val="auto"/>
                <w:lang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канец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ХІХ стагоддзя</w:t>
            </w:r>
          </w:p>
        </w:tc>
        <w:tc>
          <w:tcPr>
            <w:tcW w:w="3192" w:type="dxa"/>
            <w:hideMark/>
          </w:tcPr>
          <w:p w:rsidR="00004D26" w:rsidRDefault="002D559D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вул.Чырвонаармей</w:t>
            </w:r>
            <w:r w:rsidR="00004D26">
              <w:rPr>
                <w:sz w:val="24"/>
                <w:szCs w:val="24"/>
                <w:lang w:val="be-BY" w:eastAsia="en-US"/>
              </w:rPr>
              <w:t>ская, 14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Корпус былога кляштара бенедыкцінак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1801 год</w:t>
            </w:r>
          </w:p>
        </w:tc>
        <w:tc>
          <w:tcPr>
            <w:tcW w:w="3192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вул.Чырвонаарме</w:t>
            </w:r>
            <w:r w:rsidR="002D559D">
              <w:rPr>
                <w:sz w:val="24"/>
                <w:szCs w:val="24"/>
                <w:lang w:val="be-BY" w:eastAsia="en-US"/>
              </w:rPr>
              <w:t>й</w:t>
            </w:r>
            <w:r>
              <w:rPr>
                <w:sz w:val="24"/>
                <w:szCs w:val="24"/>
                <w:lang w:val="be-BY" w:eastAsia="en-US"/>
              </w:rPr>
              <w:t>ская, 39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75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1905 год</w:t>
            </w:r>
          </w:p>
        </w:tc>
        <w:tc>
          <w:tcPr>
            <w:tcW w:w="3192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г.Слонім, вул.Я. Купалы, 5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6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Слонім-Косаўскі тракт-1; селішча Косаўскі тракт-2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 тысячагоддзе н.э., Х-ХІ стагоддзі;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VI</w:t>
            </w:r>
            <w:r>
              <w:rPr>
                <w:sz w:val="24"/>
                <w:szCs w:val="24"/>
                <w:lang w:val="be-BY"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IX</w:t>
            </w:r>
            <w:r>
              <w:rPr>
                <w:sz w:val="24"/>
                <w:szCs w:val="24"/>
                <w:lang w:val="be-BY" w:eastAsia="en-US"/>
              </w:rPr>
              <w:t>, Х-ХІІІ стагоддзі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г.Слонім, на паўднёвай ускраіне горада, на мысе Вялікага ўзвышша,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ва ўрочышчы Косаўскі тракт на паўночна-усходнім беразе водасховішча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112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Археалагічны комплекс: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замчышча Слонім-1,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Слонім-Рышчыцы-2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XI – XV</w:t>
            </w:r>
            <w:r>
              <w:rPr>
                <w:sz w:val="24"/>
                <w:szCs w:val="24"/>
                <w:lang w:val="be-BY" w:eastAsia="en-US"/>
              </w:rPr>
              <w:t xml:space="preserve">ІІ, 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Х-ХІІІ стагоддзі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proofErr w:type="spellStart"/>
            <w:r w:rsidRPr="00004D26">
              <w:rPr>
                <w:sz w:val="24"/>
                <w:szCs w:val="24"/>
                <w:lang w:eastAsia="en-US"/>
              </w:rPr>
              <w:t>г.Слонім</w:t>
            </w:r>
            <w:proofErr w:type="spellEnd"/>
            <w:r w:rsidRPr="00004D26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be-BY" w:eastAsia="en-US"/>
              </w:rPr>
              <w:t xml:space="preserve"> у цэнтры горада, на ўзвышшы, </w:t>
            </w:r>
            <w:proofErr w:type="gramStart"/>
            <w:r>
              <w:rPr>
                <w:sz w:val="24"/>
                <w:szCs w:val="24"/>
                <w:lang w:val="be-BY" w:eastAsia="en-US"/>
              </w:rPr>
              <w:t>у межах</w:t>
            </w:r>
            <w:proofErr w:type="gramEnd"/>
            <w:r>
              <w:rPr>
                <w:sz w:val="24"/>
                <w:szCs w:val="24"/>
                <w:lang w:val="be-BY" w:eastAsia="en-US"/>
              </w:rPr>
              <w:t xml:space="preserve"> вуліц Першамайская, Савецкая, Оперная, Маякоўскага, на левым беразе р.Шчара,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у развілцы вул.Інтэрнацыянальная і зав.Шчорса, з паўднёва-заходняга боку ад могілак Першай сусветнай вайны ў былой в.Рышчыцы, на левым беразе р.Шчара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7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Камень-следавік і культавыя крыніцы перыяду бронзавага веку</w:t>
            </w:r>
          </w:p>
        </w:tc>
        <w:tc>
          <w:tcPr>
            <w:tcW w:w="2197" w:type="dxa"/>
          </w:tcPr>
          <w:p w:rsidR="00004D26" w:rsidRP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004D26">
              <w:rPr>
                <w:sz w:val="24"/>
                <w:szCs w:val="24"/>
                <w:lang w:eastAsia="en-US"/>
              </w:rPr>
              <w:t>7 –1 -е тысяча-</w:t>
            </w:r>
            <w:proofErr w:type="spellStart"/>
            <w:r w:rsidRPr="00004D26">
              <w:rPr>
                <w:sz w:val="24"/>
                <w:szCs w:val="24"/>
                <w:lang w:eastAsia="en-US"/>
              </w:rPr>
              <w:t>годдз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Pr="00004D26">
              <w:rPr>
                <w:sz w:val="24"/>
                <w:szCs w:val="24"/>
                <w:lang w:eastAsia="en-US"/>
              </w:rPr>
              <w:t xml:space="preserve"> да н.э.</w:t>
            </w:r>
          </w:p>
          <w:p w:rsidR="00004D26" w:rsidRP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hideMark/>
          </w:tcPr>
          <w:p w:rsidR="00004D26" w:rsidRPr="00004D26" w:rsidRDefault="002D559D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г.Слонім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урочышча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Стары Альб</w:t>
            </w:r>
            <w:r>
              <w:rPr>
                <w:sz w:val="24"/>
                <w:szCs w:val="24"/>
                <w:lang w:val="be-BY" w:eastAsia="en-US"/>
              </w:rPr>
              <w:t>я</w:t>
            </w:r>
            <w:proofErr w:type="spellStart"/>
            <w:r w:rsidR="00004D26" w:rsidRPr="00004D26">
              <w:rPr>
                <w:sz w:val="24"/>
                <w:szCs w:val="24"/>
                <w:lang w:eastAsia="en-US"/>
              </w:rPr>
              <w:t>рцін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70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Азярніца-1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стагоддзе да н.э. – ІІІ стагоддзе н.э.</w:t>
            </w:r>
          </w:p>
        </w:tc>
        <w:tc>
          <w:tcPr>
            <w:tcW w:w="3192" w:type="dxa"/>
            <w:hideMark/>
          </w:tcPr>
          <w:p w:rsidR="00004D26" w:rsidRDefault="002D559D">
            <w:pPr>
              <w:widowControl w:val="0"/>
              <w:rPr>
                <w:spacing w:val="4"/>
                <w:sz w:val="24"/>
                <w:szCs w:val="24"/>
                <w:lang w:val="be-BY" w:eastAsia="en-US"/>
              </w:rPr>
            </w:pPr>
            <w:r>
              <w:rPr>
                <w:spacing w:val="4"/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pacing w:val="4"/>
                <w:sz w:val="24"/>
                <w:szCs w:val="24"/>
                <w:lang w:val="be-BY" w:eastAsia="en-US"/>
              </w:rPr>
              <w:t>.Азярніца,</w:t>
            </w:r>
          </w:p>
          <w:p w:rsidR="00004D26" w:rsidRDefault="00004D26">
            <w:pPr>
              <w:widowControl w:val="0"/>
              <w:rPr>
                <w:spacing w:val="4"/>
                <w:sz w:val="24"/>
                <w:szCs w:val="24"/>
                <w:lang w:val="be-BY" w:eastAsia="en-US"/>
              </w:rPr>
            </w:pPr>
            <w:r>
              <w:rPr>
                <w:spacing w:val="4"/>
                <w:sz w:val="24"/>
                <w:szCs w:val="24"/>
                <w:lang w:val="be-BY" w:eastAsia="en-US"/>
              </w:rPr>
              <w:t>0,2 км на паўночны захад ад вёскі, ва ўрочышчы Татарская гара, 0,4 км на ўсход ад гаспадарчага комплекса і зернесховішчаў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37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1941</w:t>
            </w:r>
            <w:r>
              <w:rPr>
                <w:sz w:val="24"/>
                <w:szCs w:val="24"/>
                <w:lang w:val="be-BY"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1944 г</w:t>
            </w:r>
            <w:r>
              <w:rPr>
                <w:sz w:val="24"/>
                <w:szCs w:val="24"/>
                <w:lang w:val="be-BY" w:eastAsia="en-US"/>
              </w:rPr>
              <w:t>ады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92" w:type="dxa"/>
            <w:hideMark/>
          </w:tcPr>
          <w:p w:rsidR="00004D26" w:rsidRDefault="0079062F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Азярнiца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112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Асабнякі-1; селішча Асабнякі-2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VI</w:t>
            </w:r>
            <w:r>
              <w:rPr>
                <w:sz w:val="24"/>
                <w:szCs w:val="24"/>
                <w:lang w:val="be-BY" w:eastAsia="en-US"/>
              </w:rPr>
              <w:t xml:space="preserve"> стагоддзе да н.э. – </w:t>
            </w:r>
            <w:r>
              <w:rPr>
                <w:sz w:val="24"/>
                <w:szCs w:val="24"/>
                <w:lang w:val="en-US" w:eastAsia="en-US"/>
              </w:rPr>
              <w:t>IV</w:t>
            </w:r>
            <w:r>
              <w:rPr>
                <w:sz w:val="24"/>
                <w:szCs w:val="24"/>
                <w:lang w:val="be-BY" w:eastAsia="en-US"/>
              </w:rPr>
              <w:t xml:space="preserve"> стагоддзе н.э., </w:t>
            </w:r>
            <w:r>
              <w:rPr>
                <w:sz w:val="24"/>
                <w:szCs w:val="24"/>
                <w:lang w:val="en-US" w:eastAsia="en-US"/>
              </w:rPr>
              <w:t>VI </w:t>
            </w:r>
            <w:r>
              <w:rPr>
                <w:sz w:val="24"/>
                <w:szCs w:val="24"/>
                <w:lang w:val="be-BY"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 X</w:t>
            </w:r>
            <w:r>
              <w:rPr>
                <w:sz w:val="24"/>
                <w:szCs w:val="24"/>
                <w:lang w:val="be-BY" w:eastAsia="en-US"/>
              </w:rPr>
              <w:t xml:space="preserve"> стагоддзі; </w:t>
            </w:r>
            <w:r>
              <w:rPr>
                <w:sz w:val="24"/>
                <w:szCs w:val="24"/>
                <w:lang w:val="en-US" w:eastAsia="en-US"/>
              </w:rPr>
              <w:t>VI </w:t>
            </w:r>
            <w:r>
              <w:rPr>
                <w:sz w:val="24"/>
                <w:szCs w:val="24"/>
                <w:lang w:val="be-BY"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>
              <w:rPr>
                <w:sz w:val="24"/>
                <w:szCs w:val="24"/>
                <w:lang w:val="be-BY" w:eastAsia="en-US"/>
              </w:rPr>
              <w:t xml:space="preserve">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pacing w:val="-4"/>
                <w:sz w:val="24"/>
                <w:szCs w:val="24"/>
                <w:lang w:val="be-BY" w:eastAsia="en-US"/>
              </w:rPr>
            </w:pPr>
            <w:r>
              <w:rPr>
                <w:spacing w:val="-4"/>
                <w:sz w:val="24"/>
                <w:szCs w:val="24"/>
                <w:lang w:val="be-BY" w:eastAsia="en-US"/>
              </w:rPr>
              <w:t xml:space="preserve">в.Асабнякі, </w:t>
            </w:r>
          </w:p>
          <w:p w:rsidR="00004D26" w:rsidRDefault="00004D26">
            <w:pPr>
              <w:widowControl w:val="0"/>
              <w:rPr>
                <w:spacing w:val="-4"/>
                <w:sz w:val="24"/>
                <w:szCs w:val="24"/>
                <w:lang w:val="be-BY" w:eastAsia="en-US"/>
              </w:rPr>
            </w:pPr>
            <w:r>
              <w:rPr>
                <w:spacing w:val="-4"/>
                <w:sz w:val="24"/>
                <w:szCs w:val="24"/>
                <w:lang w:val="be-BY" w:eastAsia="en-US"/>
              </w:rPr>
              <w:t xml:space="preserve">на паўночна-усходняй ускраіне вёскі, 0,15 км на паўднёвы ўсход ад плаціны, </w:t>
            </w:r>
          </w:p>
          <w:p w:rsidR="00004D26" w:rsidRDefault="00004D26">
            <w:pPr>
              <w:widowControl w:val="0"/>
              <w:rPr>
                <w:spacing w:val="-4"/>
                <w:sz w:val="24"/>
                <w:szCs w:val="24"/>
                <w:lang w:val="be-BY" w:eastAsia="en-US"/>
              </w:rPr>
            </w:pPr>
            <w:r>
              <w:rPr>
                <w:spacing w:val="-4"/>
                <w:sz w:val="24"/>
                <w:szCs w:val="24"/>
                <w:lang w:val="be-BY" w:eastAsia="en-US"/>
              </w:rPr>
              <w:t>0,4 км на поўдзень ад чыгункі; на ўсход ад гарадзішча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4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Баравікі-1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VI</w:t>
            </w:r>
            <w:r>
              <w:rPr>
                <w:sz w:val="24"/>
                <w:szCs w:val="24"/>
                <w:lang w:val="be-BY" w:eastAsia="en-US"/>
              </w:rPr>
              <w:t> – 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>,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  <w:r>
              <w:rPr>
                <w:sz w:val="24"/>
                <w:szCs w:val="24"/>
                <w:lang w:val="be-BY" w:eastAsia="en-US"/>
              </w:rPr>
              <w:t> – </w:t>
            </w:r>
            <w:r>
              <w:rPr>
                <w:sz w:val="24"/>
                <w:szCs w:val="24"/>
                <w:lang w:val="en-US" w:eastAsia="en-US"/>
              </w:rPr>
              <w:t>XII</w:t>
            </w:r>
            <w:r>
              <w:rPr>
                <w:sz w:val="24"/>
                <w:szCs w:val="24"/>
                <w:lang w:val="be-BY" w:eastAsia="en-US"/>
              </w:rPr>
              <w:t xml:space="preserve"> стагоддзі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в.Баравікі, на паўночнай ускраіне вёскі, на ўзвышшы, якое цягнецца на поўнач да балота (ур. Мохава балота) на захад ад могілак, на правым беразе р.Бурлянка (левы прыток р.Грыўда)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112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Васілевічы-1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VI – VIII </w:t>
            </w:r>
            <w:r>
              <w:rPr>
                <w:sz w:val="24"/>
                <w:szCs w:val="24"/>
                <w:lang w:val="be-BY" w:eastAsia="en-US"/>
              </w:rPr>
              <w:t>стагоддзі</w:t>
            </w:r>
          </w:p>
        </w:tc>
        <w:tc>
          <w:tcPr>
            <w:tcW w:w="3192" w:type="dxa"/>
            <w:hideMark/>
          </w:tcPr>
          <w:p w:rsidR="00004D26" w:rsidRDefault="0079062F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.Васілевічы, 1 км на паўднёвы-усход ад вёскі на левым беразе р.Шчары, ва ўрочышчы Падлужжа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7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1941, 1944 г</w:t>
            </w:r>
            <w:r>
              <w:rPr>
                <w:sz w:val="24"/>
                <w:szCs w:val="24"/>
                <w:lang w:val="be-BY" w:eastAsia="en-US"/>
              </w:rPr>
              <w:t>ады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92" w:type="dxa"/>
            <w:hideMark/>
          </w:tcPr>
          <w:p w:rsidR="00004D26" w:rsidRDefault="0079062F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Васiлевiчы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Стаянка Ваўчуны-1</w:t>
            </w:r>
          </w:p>
        </w:tc>
        <w:tc>
          <w:tcPr>
            <w:tcW w:w="2197" w:type="dxa"/>
            <w:hideMark/>
          </w:tcPr>
          <w:p w:rsidR="00004D26" w:rsidRP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7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 w:rsidRPr="00004D26">
              <w:rPr>
                <w:sz w:val="24"/>
                <w:szCs w:val="24"/>
                <w:lang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 w:rsidRPr="00004D26">
              <w:rPr>
                <w:sz w:val="24"/>
                <w:szCs w:val="24"/>
                <w:lang w:eastAsia="en-US"/>
              </w:rPr>
              <w:t>5-е тысяча-</w:t>
            </w:r>
            <w:proofErr w:type="spellStart"/>
            <w:r w:rsidRPr="00004D26">
              <w:rPr>
                <w:sz w:val="24"/>
                <w:szCs w:val="24"/>
                <w:lang w:eastAsia="en-US"/>
              </w:rPr>
              <w:t>годдз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End"/>
            <w:r w:rsidRPr="00004D26">
              <w:rPr>
                <w:sz w:val="24"/>
                <w:szCs w:val="24"/>
                <w:lang w:eastAsia="en-US"/>
              </w:rPr>
              <w:t xml:space="preserve"> да н.э.</w:t>
            </w:r>
          </w:p>
        </w:tc>
        <w:tc>
          <w:tcPr>
            <w:tcW w:w="3192" w:type="dxa"/>
          </w:tcPr>
          <w:p w:rsidR="00004D26" w:rsidRP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  <w:r w:rsidRPr="00004D26">
              <w:rPr>
                <w:spacing w:val="-2"/>
                <w:sz w:val="24"/>
                <w:szCs w:val="24"/>
                <w:lang w:eastAsia="en-US"/>
              </w:rPr>
              <w:t xml:space="preserve">в.Ваўчуны,200 м на </w:t>
            </w:r>
            <w:r>
              <w:rPr>
                <w:spacing w:val="-2"/>
                <w:sz w:val="24"/>
                <w:szCs w:val="24"/>
                <w:lang w:val="be-BY" w:eastAsia="en-US"/>
              </w:rPr>
              <w:t>паўночны ўсход ад маста праз р. Іса каля дарогі Ваўчуны - Малышавічы, 200 м на поўнач ад скрыжавання вясковых вуліц у паўночнай частцы вёскі Ваўчуны, на высокім левабярэжным беразе р. Іса (правы</w:t>
            </w:r>
            <w:r>
              <w:rPr>
                <w:sz w:val="24"/>
                <w:szCs w:val="24"/>
                <w:lang w:val="be-BY" w:eastAsia="en-US"/>
              </w:rPr>
              <w:t xml:space="preserve"> прыток р.Шчара)</w:t>
            </w:r>
          </w:p>
          <w:p w:rsidR="00004D26" w:rsidRP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8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Вераб’евічы-1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  <w:r>
              <w:rPr>
                <w:sz w:val="24"/>
                <w:szCs w:val="24"/>
                <w:lang w:val="be-BY" w:eastAsia="en-US"/>
              </w:rPr>
              <w:t> – </w:t>
            </w:r>
            <w:r>
              <w:rPr>
                <w:sz w:val="24"/>
                <w:szCs w:val="24"/>
                <w:lang w:val="en-US" w:eastAsia="en-US"/>
              </w:rPr>
              <w:t>XII</w:t>
            </w:r>
            <w:r>
              <w:rPr>
                <w:sz w:val="24"/>
                <w:szCs w:val="24"/>
                <w:lang w:val="be-BY" w:eastAsia="en-US"/>
              </w:rPr>
              <w:t xml:space="preserve"> ста-годдзі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в.Вераб’евічы, 0,4 км на поўдзень ад вёскі на паўночна-усходняй ускраіне дачнага пасёлку каля падножжа ўзвышша Вострая гара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6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</w:t>
            </w:r>
            <w:proofErr w:type="spellEnd"/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в.ВялiкаяКракотка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1127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Селішчы, стаянкі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9 – 2 тысячагоддзі да н.э., Х</w:t>
            </w:r>
            <w:r>
              <w:rPr>
                <w:sz w:val="24"/>
                <w:szCs w:val="24"/>
                <w:lang w:val="en-US" w:eastAsia="en-US"/>
              </w:rPr>
              <w:t>V </w:t>
            </w:r>
            <w:r>
              <w:rPr>
                <w:sz w:val="24"/>
                <w:szCs w:val="24"/>
                <w:lang w:val="be-BY"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val="be-BY" w:eastAsia="en-US"/>
              </w:rPr>
              <w:t>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стагоддзі н.э.</w:t>
            </w:r>
          </w:p>
        </w:tc>
        <w:tc>
          <w:tcPr>
            <w:tcW w:w="3192" w:type="dxa"/>
            <w:hideMark/>
          </w:tcPr>
          <w:p w:rsidR="00004D26" w:rsidRDefault="0079062F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 xml:space="preserve">.Вялікія Шылавічы, 0,1 км ад правага берага р.Шчара, </w:t>
            </w:r>
            <w:r w:rsidR="00004D26">
              <w:rPr>
                <w:sz w:val="24"/>
                <w:szCs w:val="24"/>
                <w:lang w:val="be-BY" w:eastAsia="en-US"/>
              </w:rPr>
              <w:br/>
              <w:t>0,2 км на поўдзень ад вёскі, ва ўрочышчы Ніўкі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49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Глоўсевічы-1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val="be-BY" w:eastAsia="en-US"/>
              </w:rPr>
              <w:t xml:space="preserve">– </w:t>
            </w:r>
            <w:r>
              <w:rPr>
                <w:sz w:val="24"/>
                <w:szCs w:val="24"/>
                <w:lang w:val="en-US" w:eastAsia="en-US"/>
              </w:rPr>
              <w:t>V</w:t>
            </w:r>
            <w:r w:rsidRPr="00004D2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IX</w:t>
            </w:r>
            <w:r w:rsidRPr="00004D26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val="en-US" w:eastAsia="en-US"/>
              </w:rPr>
              <w:t>XIII</w:t>
            </w:r>
            <w:r>
              <w:rPr>
                <w:sz w:val="24"/>
                <w:szCs w:val="24"/>
                <w:lang w:val="be-BY" w:eastAsia="en-US"/>
              </w:rPr>
              <w:t>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в.Глоўсевічы, на паўднёвай ускраіне вёскі, на ўзвышшы, што прымыкае да дарогі на </w:t>
            </w:r>
            <w:r>
              <w:rPr>
                <w:sz w:val="24"/>
                <w:szCs w:val="24"/>
                <w:lang w:val="be-BY" w:eastAsia="en-US"/>
              </w:rPr>
              <w:br/>
              <w:t>в. Літва, у 300 м на паўночны ўсход ад балота (ур.Мохава Балота), на правым беразе р.Піла (левы прыток р.Була)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Былая сядзіба графа Пуслоўскага: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драўляны двухпавярховы дом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лядоўня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вадакачка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дом для служанкі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ХІХ стагоддзе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урочышча Гутка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9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Дзераўная-1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Другая палова 1-га тыячагоддзя н.э.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.Дзераўная, 350 м на поўнач ад паўночнай ускраіны вёскі, з левага боку ад дарогі на в.Львоўшчына, на абасобленым пагорку (ур.Старажова Гара) на левым беразе р.Плехаўка (правы прыток р. Іса)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862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Ансамбль Свята-Успенскага манастыра: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 w:right="-108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Успенскі сабор. Дэкаратыўнае аздабленне сабора: роспіс у консе “Спас Пантакратар“, арнаментальны дэкор на скляпеннях паўднёвай сакрысціі і ўсіх нефаў, іканастас, бакавыя алтары</w:t>
            </w:r>
            <w:r w:rsidR="009D1AE2" w:rsidRPr="000832DF">
              <w:rPr>
                <w:sz w:val="24"/>
                <w:szCs w:val="24"/>
                <w:shd w:val="clear" w:color="auto" w:fill="F2F2F2" w:themeFill="background1" w:themeFillShade="F2"/>
                <w:lang w:val="be-BY" w:eastAsia="en-US"/>
              </w:rPr>
              <w:t>(1 абъект)</w:t>
            </w:r>
          </w:p>
          <w:p w:rsidR="00004D26" w:rsidRPr="009131AD" w:rsidRDefault="00004D26">
            <w:pPr>
              <w:widowControl w:val="0"/>
              <w:spacing w:line="200" w:lineRule="exact"/>
              <w:ind w:left="176"/>
              <w:rPr>
                <w:color w:val="EEECE1" w:themeColor="background2"/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Богаяўленская царква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Крыжаўзвіжанск</w:t>
            </w:r>
            <w:r w:rsidRPr="00004D26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val="be-BY" w:eastAsia="en-US"/>
              </w:rPr>
              <w:t>я царква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званіца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будынак семінарыі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жылы корпус</w:t>
            </w: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pStyle w:val="11"/>
              <w:spacing w:line="200" w:lineRule="exact"/>
              <w:ind w:left="176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гаспадарчыя пабудовы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ХVІІ – ХІХ стагоддзі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.Жыровічы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Свята-Георгіеўская царква. Алтар Свята-Георгіеўскай царквы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канец Х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val="be-BY" w:eastAsia="en-US"/>
              </w:rPr>
              <w:t xml:space="preserve"> ста-годдзя</w:t>
            </w:r>
          </w:p>
          <w:p w:rsidR="00004D26" w:rsidRDefault="00004D26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9131AD">
            <w:pPr>
              <w:pStyle w:val="11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.Жыровічы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11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651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Цэнтральная частка в.Жыровічы (уключаючы тэрыторыю Свята-Успенскага манастыра)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–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.Жыровічы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58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1941 – 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гады</w:t>
            </w:r>
            <w:proofErr w:type="spellEnd"/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Жыровiчы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765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і могільнік Збочна-1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Х – XІІ  стагоддзі (могільнік),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XІІІ – XІV стагоддзі (гарадзішча)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в.Збочна, на заходняй ускраіне вёскі, на левы бок ад дарогі на в.Драпава, на поўдзень ад  возера, на беразе </w:t>
            </w:r>
            <w:r>
              <w:rPr>
                <w:sz w:val="24"/>
                <w:szCs w:val="24"/>
                <w:lang w:val="be-BY" w:eastAsia="en-US"/>
              </w:rPr>
              <w:br/>
              <w:t>р. Акоўка, ва ўрочышчы Гарадзішча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77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Крыжаўзвіжанская царква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в.Збочна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spacing w:line="28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77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Забулле-1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VI  –  ІХ,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 – ХІІІ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в.Забулле, на ўсход ад вёскі, </w:t>
            </w:r>
            <w:r>
              <w:rPr>
                <w:sz w:val="24"/>
                <w:szCs w:val="24"/>
                <w:lang w:val="be-BY" w:eastAsia="en-US"/>
              </w:rPr>
              <w:br/>
              <w:t>у 190 м на захад ад фермы, на правым беразе р. Була (левы прыток р.Грыўда)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78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Залессе-1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II – V, X – XII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в.Залессе, у цэнтры вёскі, на невялікім узвышшы, злева ад дарогі Залессе-Жыровічы, з паўночна-заходняга боку возера, у левабярэжжы р.Шчара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Ісаевічы-1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VI – ІХ, Х-ХІІІ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в.Ісаевічы, на поўдзень ад вёскі, ля дарогі Ісаевічы-Дзераўная, на полі, у 990 м на паўночны захад ад балота, на правабярэжжы р.Пляхоўка (левы прыток р.Іса)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4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Касцяні-1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VI – VII, XV – XVII стагоддзі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.Касцяні, на паўднёва-заходняй ускраіне вёскі, на адхоне ўзвышша, што спускаецца да поймы р.Валабрынка, паміж дарогай на в.Грынкі і чыгункай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9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1941,1944 г</w:t>
            </w:r>
            <w:r>
              <w:rPr>
                <w:sz w:val="24"/>
                <w:szCs w:val="24"/>
                <w:lang w:val="be-BY" w:eastAsia="en-US"/>
              </w:rPr>
              <w:t>ады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Касцянi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Каменны могільнік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XIV – сярэдзіна XVII  стагоддзяў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в.Клепачы, 0,3 км на поўдзень ад вёскі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6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spacing w:line="280" w:lineRule="exact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Царква Святога Іллі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spacing w:line="280" w:lineRule="exact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spacing w:line="28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в.Клепачы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spacing w:line="280" w:lineRule="exact"/>
              <w:ind w:right="-391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ind w:right="-391"/>
              <w:rPr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26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1941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val="be-BY" w:eastAsia="en-US"/>
              </w:rPr>
              <w:t>–</w:t>
            </w:r>
            <w:r>
              <w:rPr>
                <w:sz w:val="24"/>
                <w:szCs w:val="24"/>
                <w:lang w:val="en-US" w:eastAsia="en-US"/>
              </w:rPr>
              <w:t> </w:t>
            </w:r>
            <w:r>
              <w:rPr>
                <w:sz w:val="24"/>
                <w:szCs w:val="24"/>
                <w:lang w:val="be-BY" w:eastAsia="en-US"/>
              </w:rPr>
              <w:t>1944 гады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Клепачы</w:t>
            </w:r>
            <w:proofErr w:type="spellEnd"/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5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Каменны могільнік Куцэйкі - 1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XVI – XVII стагоддзі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в.Куцэйкі, на паўднёвай ускраіне вёскі, на мясцовых могілках, на правым беразе р.Бяроза (левы прыток р.Шчара)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Масілавічы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ІІ -  V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VI – ІХ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в.Масілавічы, за паўднёва-заходняй ускраінай вёскі, на невялікім узвышшы каля парка, у левабярэжжы р.Грыўда (левы прыток р.Шчара)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68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Міжэвічы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II – V,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VI – VIII стагоддзі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.Міжэвічы, на ўсход ад паўночнай часткі вёскі, уздоўж вул.Маладзёжная, на невялікім узвышшы правага берага р. Грыўда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32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3192" w:type="dxa"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Мiжэвiчы</w:t>
            </w:r>
            <w:proofErr w:type="spellEnd"/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4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Царква Раства Багародзіцы з брамай-званіцай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.Міжэвічы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spacing w:line="28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547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Мілашэвічы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VI – VIII, ХІ - ХІІІ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pacing w:val="-6"/>
                <w:sz w:val="24"/>
                <w:szCs w:val="24"/>
                <w:lang w:val="be-BY" w:eastAsia="en-US"/>
              </w:rPr>
              <w:t>в.Мілашэвічы, на поўдзень ад паўднёвай ускраіны вёскі, на ўзвышшы, у правабярэжжы р.Вешанка (правы прыток р.Шчара)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Стаянка Міцькавічы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7 – 2 тыс. да н.э.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</w:t>
            </w:r>
            <w:r>
              <w:rPr>
                <w:spacing w:val="-6"/>
                <w:sz w:val="24"/>
                <w:szCs w:val="24"/>
                <w:lang w:val="be-BY" w:eastAsia="en-US"/>
              </w:rPr>
              <w:t xml:space="preserve">.Міцькавічы, 0,6 км. на паўднёвы захад ад паўднёвай ускраіны вёскі, на правабярэжнай тэрасе </w:t>
            </w:r>
            <w:r>
              <w:rPr>
                <w:spacing w:val="-6"/>
                <w:sz w:val="24"/>
                <w:szCs w:val="24"/>
                <w:lang w:val="be-BY" w:eastAsia="en-US"/>
              </w:rPr>
              <w:br/>
              <w:t>р. Шчара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RPr="009131AD" w:rsidTr="009131AD">
        <w:trPr>
          <w:cantSplit/>
          <w:trHeight w:val="553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Каменны могільнік Навасёлкі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XIII – XIV стагоддзі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pacing w:val="-6"/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pacing w:val="-6"/>
                <w:sz w:val="24"/>
                <w:szCs w:val="24"/>
                <w:lang w:val="be-BY" w:eastAsia="en-US"/>
              </w:rPr>
              <w:t xml:space="preserve">.Навасёлкі, паміж вёскамі Навасёлкі-Высоцк-Вішава, </w:t>
            </w:r>
            <w:r w:rsidR="00004D26">
              <w:rPr>
                <w:spacing w:val="-6"/>
                <w:sz w:val="24"/>
                <w:szCs w:val="24"/>
                <w:lang w:val="be-BY" w:eastAsia="en-US"/>
              </w:rPr>
              <w:br/>
            </w:r>
            <w:r>
              <w:rPr>
                <w:spacing w:val="-6"/>
                <w:sz w:val="24"/>
                <w:szCs w:val="24"/>
                <w:lang w:val="be-BY" w:eastAsia="en-US"/>
              </w:rPr>
              <w:t>160 м на паўночны-ўсход ад аг.</w:t>
            </w:r>
            <w:r w:rsidR="00004D26">
              <w:rPr>
                <w:spacing w:val="-6"/>
                <w:sz w:val="24"/>
                <w:szCs w:val="24"/>
                <w:lang w:val="be-BY" w:eastAsia="en-US"/>
              </w:rPr>
              <w:t xml:space="preserve"> Навасёлкі, на тэрыторыі старых вясковых могілак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Pr="009131AD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Гарадзішча, стаянка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І – ХІІІ, І – ХІІІ стагоддзі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в.Ніз, 1 км на паўночны захад ад вёскі, побач з гарадзішчам, 0,6 км на паўночны захад ад вёскі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1627" w:type="dxa"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709" w:type="dxa"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236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ind w:right="-109" w:hanging="107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Курганны могільнік Новаорлавічы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XI – XVII ста-годдзі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pacing w:val="-6"/>
                <w:sz w:val="24"/>
                <w:szCs w:val="24"/>
                <w:lang w:val="be-BY" w:eastAsia="en-US"/>
              </w:rPr>
            </w:pPr>
            <w:r>
              <w:rPr>
                <w:spacing w:val="-6"/>
                <w:sz w:val="24"/>
                <w:szCs w:val="24"/>
                <w:lang w:val="be-BY" w:eastAsia="en-US"/>
              </w:rPr>
              <w:t>в</w:t>
            </w:r>
            <w:r>
              <w:rPr>
                <w:sz w:val="24"/>
                <w:szCs w:val="24"/>
                <w:lang w:val="be-BY" w:eastAsia="en-US"/>
              </w:rPr>
              <w:t>.Новаорлавічы, 270 м на ўсход ад паўднёвай часткі вёскі, за 420 м на паўднёвы ўсход ад усходняй часткі вёскі, ва ўсходняй частцы сучасных вясковых могілак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5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Пасінічы - 1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IV – VIII,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ХVIІ – ХІХ стагоддзі 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ind w:left="91" w:right="-108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в.Пасінічы, на ўсходняй ускраіне вёскі, за вясковымі могілкамі на полі ў вярхоўі р.Грыўда. 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64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Царква Святога Георгія з брамай-званіцай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в.Пасінічы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spacing w:line="28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294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1941 – 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гады</w:t>
            </w:r>
            <w:proofErr w:type="spellEnd"/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в.Петралевiчы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1-я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94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1941 – 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гады</w:t>
            </w:r>
            <w:proofErr w:type="spellEnd"/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в.Плаўскiя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“Археалагічны комплекс “Прырэчча”: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стаянка– 1,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стаянка– 2,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стаянка–3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5 – 2 тысячагоддзі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да н.э.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ind w:right="-108"/>
              <w:rPr>
                <w:spacing w:val="-6"/>
                <w:sz w:val="24"/>
                <w:szCs w:val="24"/>
                <w:lang w:val="be-BY" w:eastAsia="en-US"/>
              </w:rPr>
            </w:pPr>
            <w:r>
              <w:rPr>
                <w:spacing w:val="-6"/>
                <w:sz w:val="24"/>
                <w:szCs w:val="24"/>
                <w:lang w:val="be-BY" w:eastAsia="en-US"/>
              </w:rPr>
              <w:t>в.Прырэчча, 0,2 – 0,4 км на поўдзень ад верхняй ускраіны вёскі Прырэчча (закруглення вясковай вуліцы), 0,3 км на паўднёвы захад ад гаспадарчых пабудоў, на пясчаным узвышшы на астанцы правабярэжнай тэрасы р.Шчара ва ўрочышчы Драшкава Гара;</w:t>
            </w:r>
          </w:p>
          <w:p w:rsidR="00004D26" w:rsidRDefault="00004D26">
            <w:pPr>
              <w:widowControl w:val="0"/>
              <w:ind w:right="-108"/>
              <w:rPr>
                <w:spacing w:val="-6"/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ind w:right="-108"/>
              <w:rPr>
                <w:spacing w:val="-6"/>
                <w:sz w:val="24"/>
                <w:szCs w:val="24"/>
                <w:lang w:val="be-BY" w:eastAsia="en-US"/>
              </w:rPr>
            </w:pPr>
            <w:r>
              <w:rPr>
                <w:spacing w:val="-6"/>
                <w:sz w:val="24"/>
                <w:szCs w:val="24"/>
                <w:lang w:val="be-BY" w:eastAsia="en-US"/>
              </w:rPr>
              <w:t>2 км  на поўдзень ад паўднёвай ускраіны вёскі Прырэчча (закруглення вясковай вуліцы), 1,2 км на паўднёвы усход ад паўднёвай ускраіны стаянкі стаянкі Прырэчча – 1, 0, 7 км на паўднёвы захад ад стаянкі Прырэчча – 3,  1 км на ўсход ад сучаснага русла р.Шчара, на поўнач ад пясчанай дарогі-дамбы да р.Шчара, на невысокай правабярэжнай дзюне;</w:t>
            </w:r>
          </w:p>
          <w:p w:rsidR="00004D26" w:rsidRDefault="00004D26">
            <w:pPr>
              <w:widowControl w:val="0"/>
              <w:ind w:right="-108"/>
              <w:rPr>
                <w:spacing w:val="-6"/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ind w:right="-108"/>
              <w:rPr>
                <w:sz w:val="24"/>
                <w:szCs w:val="24"/>
                <w:lang w:val="be-BY" w:eastAsia="en-US"/>
              </w:rPr>
            </w:pPr>
            <w:r>
              <w:rPr>
                <w:spacing w:val="-6"/>
                <w:sz w:val="24"/>
                <w:szCs w:val="24"/>
                <w:lang w:val="be-BY" w:eastAsia="en-US"/>
              </w:rPr>
              <w:t>1,8-2 км на паўднёвы ўсход ад паўднёвай ускраіны вёскі Прырэчча (закруглення вясковай вуліцы),  1,1 км на паўднёвы ўсход ад сучаснага русла р. Шчара, на поўдзень за дамбай-шлюзам праз канал (р.Бярэзніца) і пясчаную дарогу да в.Ферадкі на буйным пясчаным узвышшы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3”;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Селішчы перыяду ранняга жалезнага веку, сярэднявечча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другая палова 1-га тысячагоддзя да н.э. – 1-е тысяча-годдзе н.э.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в.Рахавічы, 0,3 км на поўдзень ад вёскі, каля жывёлагадоўчай фермы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1257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Каменныя магілы перыяду позняга сярэднявечча, паселішча перыяду каменнага, бронзавага вякоў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XIV – XVIII стагоддзі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в.Рудаўка, 1 км на паўночны захад ад вёскі, 1 км на паўднёвы захад ад вёскі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20"/>
        </w:trPr>
        <w:tc>
          <w:tcPr>
            <w:tcW w:w="1490" w:type="dxa"/>
            <w:hideMark/>
          </w:tcPr>
          <w:p w:rsidR="009D3E9A" w:rsidRPr="00DA4B4D" w:rsidRDefault="009D3E9A">
            <w:pPr>
              <w:widowControl w:val="0"/>
              <w:spacing w:line="260" w:lineRule="exact"/>
              <w:rPr>
                <w:sz w:val="24"/>
                <w:szCs w:val="24"/>
                <w:highlight w:val="red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pStyle w:val="41"/>
              <w:keepNext w:val="0"/>
              <w:spacing w:line="260" w:lineRule="exact"/>
              <w:outlineLvl w:val="3"/>
              <w:rPr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sz w:val="24"/>
                <w:szCs w:val="24"/>
                <w:lang w:eastAsia="en-US"/>
              </w:rPr>
              <w:t>Стаянкі перыяду каменнага і бронзавага вякоў</w:t>
            </w:r>
          </w:p>
          <w:p w:rsidR="00004D26" w:rsidRDefault="00004D26">
            <w:pPr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7 – 2-е тысяча-годдзі да н.э.</w:t>
            </w:r>
          </w:p>
          <w:p w:rsidR="00004D26" w:rsidRDefault="00004D26">
            <w:pPr>
              <w:pStyle w:val="41"/>
              <w:keepNext w:val="0"/>
              <w:spacing w:line="260" w:lineRule="exact"/>
              <w:outlineLvl w:val="3"/>
              <w:rPr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в.Русакова, 1,5 км на поўнач ад вёскі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“Селішча Саленікі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VI – VIII,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ХVIІ – ХІХ стагоддзі 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в.Саленікі, на заходняй ўскраіне вёскі на поўнач ад могілак, у вярхоўях  рэк Була і Валабрынка, уздоўж русла ракі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3”;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85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3192" w:type="dxa"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Сасноўка</w:t>
            </w:r>
            <w:proofErr w:type="spellEnd"/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26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Царква Святой Параскевы Пятніцы з брамай-званіцай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spacing w:line="280" w:lineRule="exact"/>
              <w:ind w:right="-188"/>
              <w:jc w:val="both"/>
              <w:rPr>
                <w:spacing w:val="-4"/>
                <w:sz w:val="24"/>
                <w:szCs w:val="24"/>
                <w:lang w:val="be-BY" w:eastAsia="en-US"/>
              </w:rPr>
            </w:pPr>
            <w:r>
              <w:rPr>
                <w:spacing w:val="-4"/>
                <w:sz w:val="24"/>
                <w:szCs w:val="24"/>
                <w:lang w:val="be-BY" w:eastAsia="en-US"/>
              </w:rPr>
              <w:t>в.Старадзевяткавічы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spacing w:line="28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269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</w:tcPr>
          <w:p w:rsidR="00004D26" w:rsidRDefault="00004D26">
            <w:pPr>
              <w:pStyle w:val="ac"/>
              <w:widowControl w:val="0"/>
              <w:spacing w:line="260" w:lineRule="exact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  – 1944 гады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.С</w:t>
            </w:r>
            <w:r w:rsidR="00004D26">
              <w:rPr>
                <w:sz w:val="24"/>
                <w:szCs w:val="24"/>
                <w:lang w:val="be-BY" w:eastAsia="en-US"/>
              </w:rPr>
              <w:t>я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ньк</w:t>
            </w:r>
            <w:proofErr w:type="spellEnd"/>
            <w:r w:rsidR="00004D26">
              <w:rPr>
                <w:sz w:val="24"/>
                <w:szCs w:val="24"/>
                <w:lang w:val="be-BY" w:eastAsia="en-US"/>
              </w:rPr>
              <w:t>о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ўшчына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53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Царква Святога Іллі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першая палова ХІХ стагоддзя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.Сурынка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spacing w:line="28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536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Сурынка - 1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V – VIII,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 – ХІІІ стагоддзі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в.Сурынка, 0,5 км на паўднёва-заходняй ускраіне вёскі, на ўзвышшы дзе размешчаны калгасны двор, на правым беразе р.Піла (левы прыток р.Була)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364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1941  – 1944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гады</w:t>
            </w:r>
            <w:proofErr w:type="spellEnd"/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en-US" w:eastAsia="en-US"/>
              </w:rPr>
              <w:t>.</w:t>
            </w:r>
            <w:proofErr w:type="spellStart"/>
            <w:r w:rsidR="00004D26">
              <w:rPr>
                <w:sz w:val="24"/>
                <w:szCs w:val="24"/>
                <w:lang w:val="en-US" w:eastAsia="en-US"/>
              </w:rPr>
              <w:t>Сялявiчы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80" w:lineRule="exact"/>
              <w:jc w:val="both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Касцёл Святой Барбары</w:t>
            </w:r>
          </w:p>
          <w:p w:rsidR="00004D26" w:rsidRDefault="00004D26">
            <w:pPr>
              <w:widowControl w:val="0"/>
              <w:spacing w:line="28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другая палова ХІХ стагоддзя</w:t>
            </w:r>
          </w:p>
        </w:tc>
        <w:tc>
          <w:tcPr>
            <w:tcW w:w="3192" w:type="dxa"/>
            <w:hideMark/>
          </w:tcPr>
          <w:p w:rsidR="00004D26" w:rsidRDefault="009131AD">
            <w:pPr>
              <w:widowControl w:val="0"/>
              <w:spacing w:line="28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pacing w:val="-4"/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pacing w:val="-4"/>
                <w:sz w:val="24"/>
                <w:szCs w:val="24"/>
                <w:lang w:val="be-BY" w:eastAsia="en-US"/>
              </w:rPr>
              <w:t>.</w:t>
            </w:r>
            <w:r w:rsidR="00004D26">
              <w:rPr>
                <w:spacing w:val="-4"/>
                <w:sz w:val="24"/>
                <w:szCs w:val="24"/>
                <w:lang w:val="de-DE" w:eastAsia="en-US"/>
              </w:rPr>
              <w:t>C</w:t>
            </w:r>
            <w:r w:rsidR="00004D26">
              <w:rPr>
                <w:spacing w:val="-4"/>
                <w:sz w:val="24"/>
                <w:szCs w:val="24"/>
                <w:lang w:val="be-BY" w:eastAsia="en-US"/>
              </w:rPr>
              <w:t>ялявічы, вул.Са</w:t>
            </w:r>
            <w:r w:rsidR="00004D26">
              <w:rPr>
                <w:sz w:val="24"/>
                <w:szCs w:val="24"/>
                <w:lang w:val="be-BY" w:eastAsia="en-US"/>
              </w:rPr>
              <w:t>вецкая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pStyle w:val="3"/>
              <w:keepNext w:val="0"/>
              <w:tabs>
                <w:tab w:val="num" w:pos="1470"/>
              </w:tabs>
              <w:spacing w:line="240" w:lineRule="exact"/>
              <w:ind w:right="-391"/>
              <w:rPr>
                <w:b w:val="0"/>
                <w:bCs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tabs>
                <w:tab w:val="num" w:pos="1470"/>
              </w:tabs>
              <w:rPr>
                <w:sz w:val="24"/>
                <w:szCs w:val="24"/>
                <w:lang w:val="be-BY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Археалагічны комплекс “Сянькоўшчына”: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селішча – 1, 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– 2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1-е тысячагоддзе н.э.</w:t>
            </w:r>
          </w:p>
        </w:tc>
        <w:tc>
          <w:tcPr>
            <w:tcW w:w="3192" w:type="dxa"/>
          </w:tcPr>
          <w:p w:rsidR="00004D26" w:rsidRDefault="009131AD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</w:t>
            </w:r>
            <w:r w:rsidR="00004D26">
              <w:rPr>
                <w:sz w:val="24"/>
                <w:szCs w:val="24"/>
                <w:lang w:val="be-BY" w:eastAsia="en-US"/>
              </w:rPr>
              <w:t>.Сянькоўшчына, 100 м на паўночны ўсход ад стадыёна, на ўзвышшы, паміж правым берагам р.Бяроза (левы прыток р.Шчара) і безназоўнай ракой;</w:t>
            </w: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за паўночнай ускраінай вёскі, з левага боку ад дарогі на в.Куцейкі, на ўзвышшы левага берага р. Бяроза (левы прыток р. Шчара)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1407"/>
        </w:trPr>
        <w:tc>
          <w:tcPr>
            <w:tcW w:w="1490" w:type="dxa"/>
            <w:hideMark/>
          </w:tcPr>
          <w:p w:rsidR="00DA4B4D" w:rsidRDefault="00DA4B4D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Гарадзішча ранняга сярэднявечча,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перыяду сярэднявечча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VI – VIII, Х – ХІІІ стагоддзі 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в.Талькаўшчына, 1 км на ўсход ад вёскі, на паўднёвай ускраіне вёскі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Брацкая магiла</w:t>
            </w: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1941, 1944 г</w:t>
            </w:r>
            <w:r>
              <w:rPr>
                <w:sz w:val="24"/>
                <w:szCs w:val="24"/>
                <w:lang w:val="be-BY" w:eastAsia="en-US"/>
              </w:rPr>
              <w:t>ады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в.Талькаўшчына</w:t>
            </w:r>
            <w:proofErr w:type="spellEnd"/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42173C" w:rsidRDefault="0042173C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перыяду каменнага веку, стаянка перыяду сярэднявечча</w:t>
            </w:r>
          </w:p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7 – 2-е тысячагоддзі  да н.э., ХІ – XVIIІ стагоддзі н.э.</w:t>
            </w: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в.Ферадкі, на заходняй ускраіне вёскі, паміж вёскамі Ферадкі і Прырэчча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40" w:lineRule="exact"/>
              <w:rPr>
                <w:spacing w:val="-6"/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Паселішча перыяду мезаліту,</w:t>
            </w:r>
            <w:r>
              <w:rPr>
                <w:spacing w:val="-6"/>
                <w:sz w:val="24"/>
                <w:szCs w:val="24"/>
                <w:lang w:val="be-BY" w:eastAsia="en-US"/>
              </w:rPr>
              <w:t xml:space="preserve"> сярэднявечча</w:t>
            </w:r>
          </w:p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  <w:hideMark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8 – 3-е тысячагоддзі  да н.э., ХVІ – XVIIІ стагоддзі н.э.</w:t>
            </w:r>
          </w:p>
        </w:tc>
        <w:tc>
          <w:tcPr>
            <w:tcW w:w="3192" w:type="dxa"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в.Чапялева, 0,4 км на паўночны захад ад вёскі</w:t>
            </w:r>
          </w:p>
          <w:p w:rsidR="00004D26" w:rsidRDefault="00004D26">
            <w:pPr>
              <w:widowControl w:val="0"/>
              <w:tabs>
                <w:tab w:val="left" w:pos="2085"/>
              </w:tabs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004D26" w:rsidRDefault="00004D26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Селішча перыяду сярэднявечча</w:t>
            </w:r>
          </w:p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VI – VIII стагоддзі</w:t>
            </w:r>
          </w:p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в.Юхнавічы, на паўднёвай ускраіне вёскі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004D26" w:rsidTr="009131AD">
        <w:trPr>
          <w:cantSplit/>
          <w:trHeight w:val="840"/>
        </w:trPr>
        <w:tc>
          <w:tcPr>
            <w:tcW w:w="1490" w:type="dxa"/>
            <w:hideMark/>
          </w:tcPr>
          <w:p w:rsidR="0042173C" w:rsidRDefault="0042173C">
            <w:pPr>
              <w:widowControl w:val="0"/>
              <w:spacing w:line="26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4324" w:type="dxa"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Селішчы 1 і 2 перыяду ранняга жалезнага веку, сярэднявечча</w:t>
            </w: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350CC5" w:rsidRDefault="00350CC5" w:rsidP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Царква ў гонар Казанскага абраза Божай Маці</w:t>
            </w: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197" w:type="dxa"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Х – ХIII стагоддзі</w:t>
            </w: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350CC5" w:rsidRDefault="00350CC5" w:rsidP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1818 год</w:t>
            </w: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3192" w:type="dxa"/>
            <w:hideMark/>
          </w:tcPr>
          <w:p w:rsidR="00004D26" w:rsidRDefault="00004D26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в.Ягнешчыцы, 0,3 км на паўднёвы ўсход ад вёскі, 0,1 км на поўдзень ад вёскі</w:t>
            </w:r>
          </w:p>
          <w:p w:rsidR="00350CC5" w:rsidRDefault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</w:p>
          <w:p w:rsidR="00350CC5" w:rsidRDefault="00350CC5" w:rsidP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Слонімскі раён,</w:t>
            </w:r>
          </w:p>
          <w:p w:rsidR="00350CC5" w:rsidRDefault="00350CC5" w:rsidP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аграгарадок Вялікія Шылавічы,вул.Танкістаў,</w:t>
            </w:r>
          </w:p>
          <w:p w:rsidR="00350CC5" w:rsidRDefault="00350CC5" w:rsidP="00350CC5">
            <w:pPr>
              <w:widowControl w:val="0"/>
              <w:spacing w:line="240" w:lineRule="exact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55А</w:t>
            </w:r>
          </w:p>
        </w:tc>
        <w:tc>
          <w:tcPr>
            <w:tcW w:w="1627" w:type="dxa"/>
            <w:hideMark/>
          </w:tcPr>
          <w:p w:rsidR="00004D26" w:rsidRDefault="00004D26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</w:p>
          <w:p w:rsidR="00350CC5" w:rsidRDefault="00350CC5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</w:p>
          <w:p w:rsidR="00350CC5" w:rsidRDefault="00350CC5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</w:p>
          <w:p w:rsidR="00350CC5" w:rsidRDefault="00350CC5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</w:p>
          <w:p w:rsidR="00350CC5" w:rsidRDefault="00350CC5" w:rsidP="009131AD">
            <w:pPr>
              <w:widowControl w:val="0"/>
              <w:spacing w:line="240" w:lineRule="exact"/>
              <w:ind w:right="-391"/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hideMark/>
          </w:tcPr>
          <w:p w:rsidR="00004D26" w:rsidRDefault="00004D26" w:rsidP="009131AD">
            <w:pPr>
              <w:widowControl w:val="0"/>
              <w:spacing w:line="260" w:lineRule="exact"/>
              <w:ind w:right="-391"/>
              <w:rPr>
                <w:sz w:val="24"/>
                <w:szCs w:val="24"/>
                <w:lang w:val="be-BY" w:eastAsia="en-US"/>
              </w:rPr>
            </w:pPr>
          </w:p>
        </w:tc>
        <w:tc>
          <w:tcPr>
            <w:tcW w:w="236" w:type="dxa"/>
            <w:hideMark/>
          </w:tcPr>
          <w:p w:rsidR="00004D26" w:rsidRDefault="00004D26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004D26" w:rsidRDefault="00004D26" w:rsidP="00004D26">
      <w:pPr>
        <w:widowControl w:val="0"/>
        <w:spacing w:line="260" w:lineRule="exact"/>
        <w:rPr>
          <w:sz w:val="24"/>
          <w:szCs w:val="24"/>
          <w:lang w:val="be-BY"/>
        </w:rPr>
      </w:pPr>
    </w:p>
    <w:sectPr w:rsidR="00004D26" w:rsidSect="00004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28"/>
    <w:rsid w:val="00004D26"/>
    <w:rsid w:val="000832DF"/>
    <w:rsid w:val="000B2C03"/>
    <w:rsid w:val="00116BD4"/>
    <w:rsid w:val="00144E1C"/>
    <w:rsid w:val="001B0B82"/>
    <w:rsid w:val="001B3A28"/>
    <w:rsid w:val="001E6D84"/>
    <w:rsid w:val="00210473"/>
    <w:rsid w:val="00251EAC"/>
    <w:rsid w:val="002D559D"/>
    <w:rsid w:val="00336BEB"/>
    <w:rsid w:val="00350CC5"/>
    <w:rsid w:val="003646EB"/>
    <w:rsid w:val="0042173C"/>
    <w:rsid w:val="004835A7"/>
    <w:rsid w:val="005249E6"/>
    <w:rsid w:val="00565747"/>
    <w:rsid w:val="00595D27"/>
    <w:rsid w:val="00603C33"/>
    <w:rsid w:val="00622AB7"/>
    <w:rsid w:val="0067257F"/>
    <w:rsid w:val="006B62BD"/>
    <w:rsid w:val="0072028A"/>
    <w:rsid w:val="0079062F"/>
    <w:rsid w:val="007D161F"/>
    <w:rsid w:val="009131AD"/>
    <w:rsid w:val="009416D6"/>
    <w:rsid w:val="00993E76"/>
    <w:rsid w:val="009D1AE2"/>
    <w:rsid w:val="009D3E9A"/>
    <w:rsid w:val="00B412A4"/>
    <w:rsid w:val="00B84C16"/>
    <w:rsid w:val="00D4265F"/>
    <w:rsid w:val="00DA4B4D"/>
    <w:rsid w:val="00DC7F06"/>
    <w:rsid w:val="00DE78C8"/>
    <w:rsid w:val="00E768F6"/>
    <w:rsid w:val="00EA197B"/>
    <w:rsid w:val="00F34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F735"/>
  <w15:docId w15:val="{AFBD5F6A-6972-44F8-9BE9-1D02726A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4D26"/>
    <w:pPr>
      <w:keepNext/>
      <w:widowControl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04D26"/>
    <w:pPr>
      <w:keepNext/>
      <w:widowControl w:val="0"/>
      <w:ind w:right="-108"/>
      <w:jc w:val="center"/>
      <w:outlineLvl w:val="1"/>
    </w:pPr>
    <w:rPr>
      <w:b/>
      <w:bCs/>
      <w:sz w:val="24"/>
      <w:szCs w:val="24"/>
      <w:lang w:val="be-BY"/>
    </w:rPr>
  </w:style>
  <w:style w:type="paragraph" w:styleId="3">
    <w:name w:val="heading 3"/>
    <w:basedOn w:val="a"/>
    <w:next w:val="a"/>
    <w:link w:val="30"/>
    <w:uiPriority w:val="99"/>
    <w:unhideWhenUsed/>
    <w:qFormat/>
    <w:rsid w:val="00004D26"/>
    <w:pPr>
      <w:keepNext/>
      <w:widowControl w:val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04D26"/>
    <w:pPr>
      <w:keepNext/>
      <w:widowControl w:val="0"/>
      <w:jc w:val="center"/>
      <w:outlineLvl w:val="3"/>
    </w:pPr>
    <w:rPr>
      <w:color w:val="00FF00"/>
      <w:sz w:val="24"/>
      <w:szCs w:val="24"/>
      <w:lang w:val="be-BY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04D26"/>
    <w:pPr>
      <w:keepNext/>
      <w:widowControl w:val="0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04D26"/>
    <w:pPr>
      <w:keepNext/>
      <w:jc w:val="center"/>
      <w:outlineLvl w:val="5"/>
    </w:pPr>
    <w:rPr>
      <w:color w:val="0000FF"/>
      <w:sz w:val="24"/>
      <w:szCs w:val="24"/>
      <w:lang w:val="be-BY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04D26"/>
    <w:pPr>
      <w:keepNext/>
      <w:widowControl w:val="0"/>
      <w:ind w:left="-142"/>
      <w:jc w:val="center"/>
      <w:outlineLvl w:val="6"/>
    </w:pPr>
    <w:rPr>
      <w:color w:val="0000FF"/>
      <w:lang w:val="be-BY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04D26"/>
    <w:pPr>
      <w:keepNext/>
      <w:widowControl w:val="0"/>
      <w:ind w:left="-142"/>
      <w:jc w:val="center"/>
      <w:outlineLvl w:val="7"/>
    </w:pPr>
    <w:rPr>
      <w:color w:val="0000FF"/>
      <w:sz w:val="24"/>
      <w:szCs w:val="24"/>
      <w:lang w:val="be-BY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04D26"/>
    <w:pPr>
      <w:keepNext/>
      <w:widowControl w:val="0"/>
      <w:tabs>
        <w:tab w:val="left" w:pos="1701"/>
      </w:tabs>
      <w:ind w:left="-57" w:right="-57"/>
      <w:jc w:val="center"/>
      <w:outlineLvl w:val="8"/>
    </w:pPr>
    <w:rPr>
      <w:sz w:val="24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D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04D26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30">
    <w:name w:val="Заголовок 3 Знак"/>
    <w:basedOn w:val="a0"/>
    <w:link w:val="3"/>
    <w:uiPriority w:val="99"/>
    <w:rsid w:val="00004D2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04D26"/>
    <w:rPr>
      <w:rFonts w:ascii="Times New Roman" w:eastAsia="Times New Roman" w:hAnsi="Times New Roman" w:cs="Times New Roman"/>
      <w:color w:val="00FF00"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04D2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04D26"/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04D26"/>
    <w:rPr>
      <w:rFonts w:ascii="Times New Roman" w:eastAsia="Times New Roman" w:hAnsi="Times New Roman" w:cs="Times New Roman"/>
      <w:color w:val="0000FF"/>
      <w:sz w:val="30"/>
      <w:szCs w:val="30"/>
      <w:lang w:val="be-BY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004D26"/>
    <w:rPr>
      <w:rFonts w:ascii="Times New Roman" w:eastAsia="Times New Roman" w:hAnsi="Times New Roman" w:cs="Times New Roman"/>
      <w:color w:val="0000FF"/>
      <w:sz w:val="24"/>
      <w:szCs w:val="24"/>
      <w:lang w:val="be-BY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04D2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04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04D2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04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04D2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Заголовок Знак"/>
    <w:basedOn w:val="a0"/>
    <w:link w:val="a8"/>
    <w:uiPriority w:val="99"/>
    <w:rsid w:val="00004D26"/>
    <w:rPr>
      <w:rFonts w:ascii="Times New Roman" w:eastAsia="Times New Roman" w:hAnsi="Times New Roman" w:cs="Times New Roman"/>
      <w:b/>
      <w:bCs/>
      <w:sz w:val="32"/>
      <w:szCs w:val="32"/>
      <w:lang w:val="be-BY" w:eastAsia="ru-RU"/>
    </w:rPr>
  </w:style>
  <w:style w:type="paragraph" w:styleId="a8">
    <w:name w:val="Title"/>
    <w:basedOn w:val="a"/>
    <w:link w:val="a7"/>
    <w:uiPriority w:val="99"/>
    <w:qFormat/>
    <w:rsid w:val="00004D26"/>
    <w:pPr>
      <w:jc w:val="center"/>
    </w:pPr>
    <w:rPr>
      <w:b/>
      <w:bCs/>
      <w:sz w:val="32"/>
      <w:szCs w:val="32"/>
      <w:lang w:val="be-BY"/>
    </w:rPr>
  </w:style>
  <w:style w:type="character" w:customStyle="1" w:styleId="a9">
    <w:name w:val="Основной текст Знак"/>
    <w:basedOn w:val="a0"/>
    <w:link w:val="aa"/>
    <w:uiPriority w:val="99"/>
    <w:semiHidden/>
    <w:rsid w:val="00004D2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04D26"/>
    <w:pPr>
      <w:spacing w:after="120"/>
    </w:pPr>
  </w:style>
  <w:style w:type="character" w:customStyle="1" w:styleId="ab">
    <w:name w:val="Основной текст с отступом Знак"/>
    <w:basedOn w:val="a0"/>
    <w:link w:val="ac"/>
    <w:uiPriority w:val="99"/>
    <w:rsid w:val="00004D26"/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ac">
    <w:name w:val="Body Text Indent"/>
    <w:basedOn w:val="a"/>
    <w:link w:val="ab"/>
    <w:uiPriority w:val="99"/>
    <w:unhideWhenUsed/>
    <w:rsid w:val="00004D26"/>
    <w:pPr>
      <w:ind w:firstLine="720"/>
      <w:jc w:val="both"/>
    </w:pPr>
    <w:rPr>
      <w:lang w:val="be-BY"/>
    </w:rPr>
  </w:style>
  <w:style w:type="character" w:customStyle="1" w:styleId="ad">
    <w:name w:val="Подзаголовок Знак"/>
    <w:basedOn w:val="a0"/>
    <w:link w:val="ae"/>
    <w:uiPriority w:val="99"/>
    <w:rsid w:val="00004D2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e">
    <w:name w:val="Subtitle"/>
    <w:basedOn w:val="a"/>
    <w:link w:val="ad"/>
    <w:uiPriority w:val="99"/>
    <w:qFormat/>
    <w:rsid w:val="00004D26"/>
    <w:pPr>
      <w:widowControl w:val="0"/>
      <w:spacing w:line="260" w:lineRule="exact"/>
    </w:pPr>
    <w:rPr>
      <w:sz w:val="24"/>
      <w:szCs w:val="24"/>
      <w:lang w:val="be-BY"/>
    </w:rPr>
  </w:style>
  <w:style w:type="character" w:customStyle="1" w:styleId="21">
    <w:name w:val="Основной текст 2 Знак"/>
    <w:basedOn w:val="a0"/>
    <w:link w:val="22"/>
    <w:uiPriority w:val="99"/>
    <w:rsid w:val="00004D26"/>
    <w:rPr>
      <w:rFonts w:ascii="Times New Roman" w:eastAsia="Times New Roman" w:hAnsi="Times New Roman" w:cs="Times New Roman"/>
      <w:color w:val="FF00FF"/>
      <w:sz w:val="24"/>
      <w:szCs w:val="24"/>
      <w:lang w:val="be-BY" w:eastAsia="ru-RU"/>
    </w:rPr>
  </w:style>
  <w:style w:type="paragraph" w:styleId="22">
    <w:name w:val="Body Text 2"/>
    <w:basedOn w:val="a"/>
    <w:link w:val="21"/>
    <w:uiPriority w:val="99"/>
    <w:unhideWhenUsed/>
    <w:rsid w:val="00004D26"/>
    <w:pPr>
      <w:widowControl w:val="0"/>
      <w:jc w:val="center"/>
    </w:pPr>
    <w:rPr>
      <w:color w:val="FF00FF"/>
      <w:sz w:val="24"/>
      <w:szCs w:val="24"/>
      <w:lang w:val="be-BY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004D26"/>
    <w:rPr>
      <w:rFonts w:ascii="Times New Roman" w:eastAsia="Times New Roman" w:hAnsi="Times New Roman" w:cs="Times New Roman"/>
      <w:color w:val="FF00FF"/>
      <w:sz w:val="30"/>
      <w:szCs w:val="30"/>
      <w:lang w:val="be-BY" w:eastAsia="ru-RU"/>
    </w:rPr>
  </w:style>
  <w:style w:type="paragraph" w:styleId="32">
    <w:name w:val="Body Text 3"/>
    <w:basedOn w:val="a"/>
    <w:link w:val="31"/>
    <w:uiPriority w:val="99"/>
    <w:semiHidden/>
    <w:unhideWhenUsed/>
    <w:rsid w:val="00004D26"/>
    <w:pPr>
      <w:widowControl w:val="0"/>
      <w:jc w:val="center"/>
    </w:pPr>
    <w:rPr>
      <w:color w:val="FF00FF"/>
      <w:lang w:val="be-BY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004D2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004D26"/>
    <w:pPr>
      <w:spacing w:line="240" w:lineRule="exact"/>
      <w:ind w:left="125"/>
    </w:pPr>
    <w:rPr>
      <w:sz w:val="24"/>
      <w:szCs w:val="24"/>
      <w:lang w:val="be-BY"/>
    </w:rPr>
  </w:style>
  <w:style w:type="character" w:customStyle="1" w:styleId="af">
    <w:name w:val="Текст выноски Знак"/>
    <w:basedOn w:val="a0"/>
    <w:link w:val="af0"/>
    <w:uiPriority w:val="99"/>
    <w:semiHidden/>
    <w:rsid w:val="00004D2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004D26"/>
    <w:rPr>
      <w:rFonts w:ascii="Tahoma" w:hAnsi="Tahoma" w:cs="Tahoma"/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004D26"/>
    <w:pPr>
      <w:keepNext/>
      <w:widowControl w:val="0"/>
      <w:jc w:val="center"/>
    </w:pPr>
    <w:rPr>
      <w:sz w:val="24"/>
      <w:szCs w:val="24"/>
      <w:lang w:val="be-BY"/>
    </w:rPr>
  </w:style>
  <w:style w:type="paragraph" w:customStyle="1" w:styleId="41">
    <w:name w:val="заголовок 4"/>
    <w:basedOn w:val="a"/>
    <w:next w:val="a"/>
    <w:uiPriority w:val="99"/>
    <w:rsid w:val="00004D26"/>
    <w:pPr>
      <w:keepNext/>
      <w:widowControl w:val="0"/>
    </w:pPr>
    <w:rPr>
      <w:b/>
      <w:bCs/>
      <w:sz w:val="32"/>
      <w:szCs w:val="32"/>
      <w:lang w:val="be-BY"/>
    </w:rPr>
  </w:style>
  <w:style w:type="paragraph" w:customStyle="1" w:styleId="11">
    <w:name w:val="Обычный1"/>
    <w:uiPriority w:val="99"/>
    <w:rsid w:val="0000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1">
    <w:name w:val="заголовок 9"/>
    <w:basedOn w:val="a"/>
    <w:next w:val="a"/>
    <w:uiPriority w:val="99"/>
    <w:rsid w:val="00004D26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ind w:left="108"/>
    </w:pPr>
    <w:rPr>
      <w:sz w:val="28"/>
      <w:szCs w:val="28"/>
      <w:lang w:val="be-BY"/>
    </w:rPr>
  </w:style>
  <w:style w:type="character" w:customStyle="1" w:styleId="12">
    <w:name w:val="Основной шрифт1"/>
    <w:uiPriority w:val="99"/>
    <w:rsid w:val="00004D26"/>
  </w:style>
  <w:style w:type="paragraph" w:customStyle="1" w:styleId="81">
    <w:name w:val="заголовок 8"/>
    <w:basedOn w:val="a"/>
    <w:next w:val="a"/>
    <w:uiPriority w:val="99"/>
    <w:rsid w:val="00004D26"/>
    <w:pPr>
      <w:keepNext/>
      <w:widowControl w:val="0"/>
      <w:tabs>
        <w:tab w:val="left" w:pos="2093"/>
        <w:tab w:val="left" w:pos="5637"/>
        <w:tab w:val="left" w:pos="7479"/>
        <w:tab w:val="left" w:pos="10598"/>
        <w:tab w:val="left" w:pos="12157"/>
        <w:tab w:val="left" w:pos="14850"/>
      </w:tabs>
      <w:ind w:left="108"/>
    </w:pPr>
    <w:rPr>
      <w:b/>
      <w:bCs/>
      <w:sz w:val="28"/>
      <w:szCs w:val="28"/>
      <w:lang w:val="be-BY"/>
    </w:rPr>
  </w:style>
  <w:style w:type="table" w:styleId="af1">
    <w:name w:val="Table Grid"/>
    <w:basedOn w:val="a1"/>
    <w:uiPriority w:val="59"/>
    <w:rsid w:val="0091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</cp:lastModifiedBy>
  <cp:revision>4</cp:revision>
  <dcterms:created xsi:type="dcterms:W3CDTF">2021-03-04T09:08:00Z</dcterms:created>
  <dcterms:modified xsi:type="dcterms:W3CDTF">2023-02-15T08:12:00Z</dcterms:modified>
</cp:coreProperties>
</file>