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EC" w:rsidRDefault="00A667EC" w:rsidP="00A667EC">
      <w:pPr>
        <w:pStyle w:val="newncpi"/>
        <w:ind w:firstLine="0"/>
        <w:jc w:val="center"/>
      </w:pPr>
      <w:r>
        <w:rPr>
          <w:rStyle w:val="name"/>
        </w:rPr>
        <w:t>ЗАКОН РЕСПУБЛИКИ БЕЛАРУСЬ</w:t>
      </w:r>
    </w:p>
    <w:p w:rsidR="00A667EC" w:rsidRDefault="00A667EC" w:rsidP="00A667EC">
      <w:pPr>
        <w:pStyle w:val="newncpi"/>
        <w:ind w:firstLine="0"/>
        <w:jc w:val="center"/>
      </w:pPr>
      <w:r>
        <w:rPr>
          <w:rStyle w:val="datepr"/>
        </w:rPr>
        <w:t>9 января 2002 г.</w:t>
      </w:r>
      <w:r>
        <w:rPr>
          <w:rStyle w:val="number"/>
        </w:rPr>
        <w:t xml:space="preserve"> № 90-З</w:t>
      </w:r>
    </w:p>
    <w:p w:rsidR="00A667EC" w:rsidRDefault="00A667EC" w:rsidP="00A667EC">
      <w:pPr>
        <w:pStyle w:val="title"/>
      </w:pPr>
      <w:r>
        <w:t>О защите прав потребителей</w:t>
      </w:r>
    </w:p>
    <w:p w:rsidR="00A667EC" w:rsidRDefault="00A667EC" w:rsidP="00A667EC">
      <w:pPr>
        <w:pStyle w:val="prinodobren"/>
      </w:pPr>
      <w:r>
        <w:t>Принят Палатой представителей 5 декабря 2001 года</w:t>
      </w:r>
      <w:r>
        <w:br/>
        <w:t>Одобрен Советом Республики 20 декабря 2001 года</w:t>
      </w:r>
    </w:p>
    <w:p w:rsidR="00A667EC" w:rsidRDefault="00A667EC" w:rsidP="00A667EC">
      <w:pPr>
        <w:pStyle w:val="changei"/>
      </w:pPr>
      <w:r>
        <w:t>Изменения и дополнения:</w:t>
      </w:r>
    </w:p>
    <w:p w:rsidR="00A667EC" w:rsidRDefault="00A667EC" w:rsidP="00A667EC">
      <w:pPr>
        <w:pStyle w:val="changeadd"/>
      </w:pPr>
      <w:r>
        <w:t>Закон Республики Беларусь от 4 января 2003 г. № 183-З (Национальный реестр правовых актов Республики Беларусь, 2003 г., № 8, 2/932) &lt;H10300183&gt;;</w:t>
      </w:r>
    </w:p>
    <w:p w:rsidR="00A667EC" w:rsidRDefault="00A667EC" w:rsidP="00A667EC">
      <w:pPr>
        <w:pStyle w:val="changeadd"/>
      </w:pPr>
      <w:r>
        <w:t>Закон Республики Беларусь от 29 июня 2006 г. № 137-З (Национальный реестр правовых актов Республики Беларусь, 2006 г., № 107, 2/1235) &lt;H10600137&gt;;</w:t>
      </w:r>
    </w:p>
    <w:p w:rsidR="00A667EC" w:rsidRDefault="00A667EC" w:rsidP="00A667EC">
      <w:pPr>
        <w:pStyle w:val="changeadd"/>
      </w:pPr>
      <w:r>
        <w:t>Закон Республики Беларусь от 20 июля 2006 г. № 162-З (Национальный реестр правовых актов Республики Беларусь, 2006 г., № 122, 2/1259) &lt;H10600162&gt;;</w:t>
      </w:r>
    </w:p>
    <w:p w:rsidR="00A667EC" w:rsidRDefault="00A667EC" w:rsidP="00A667EC">
      <w:pPr>
        <w:pStyle w:val="changeadd"/>
      </w:pPr>
      <w:r>
        <w:t>Закон Республики Беларусь от 8 июля 2008 г. № 366-З (Национальный реестр правовых актов Республики Беларусь, 2008 г., № 170, 2/1463) – новая редакция &lt;H10800366&gt;;</w:t>
      </w:r>
    </w:p>
    <w:p w:rsidR="00A667EC" w:rsidRDefault="00A667EC" w:rsidP="00A667EC">
      <w:pPr>
        <w:pStyle w:val="changeadd"/>
      </w:pPr>
      <w:r>
        <w:t>Закон Республики Беларусь от 2 мая 2012 г. № 353-З (Национальный реестр правовых актов Республики Беларусь, 2012 г., № 52, 2/1905) &lt;H11200353&gt;;</w:t>
      </w:r>
    </w:p>
    <w:p w:rsidR="00A667EC" w:rsidRDefault="00A667EC" w:rsidP="00A667EC">
      <w:pPr>
        <w:pStyle w:val="changeadd"/>
      </w:pPr>
      <w:r>
        <w:t>Закон Республики Беларусь от 4 января 2014 г. № 106-З (Национальный правовой Интернет-портал Республики Беларусь, 11.01.2014, 2/2104) &lt;H11400106&gt;;</w:t>
      </w:r>
    </w:p>
    <w:p w:rsidR="00A667EC" w:rsidRDefault="00A667EC" w:rsidP="00A667EC">
      <w:pPr>
        <w:pStyle w:val="changeadd"/>
      </w:pPr>
      <w:r>
        <w:t>Закон Республики Беларусь от 29 октября 2015 г. № 313-З (Национальный правовой Интернет-портал Республики Беларусь, 03.11.2015, 2/2311) &lt;H11500313&gt;;</w:t>
      </w:r>
    </w:p>
    <w:p w:rsidR="00A667EC" w:rsidRDefault="00A667EC" w:rsidP="00A667EC">
      <w:pPr>
        <w:pStyle w:val="changeadd"/>
      </w:pPr>
      <w:r>
        <w:t>Закон Республики Беларусь от 13 июня 2018 г. № 111-З (Национальный правовой Интернет-портал Республики Белару</w:t>
      </w:r>
      <w:bookmarkStart w:id="0" w:name="_GoBack"/>
      <w:bookmarkEnd w:id="0"/>
      <w:r>
        <w:t>сь, 22.06.2018, 2/2549) &lt;H11800111&gt;</w:t>
      </w:r>
    </w:p>
    <w:p w:rsidR="00A667EC" w:rsidRDefault="00A667EC" w:rsidP="00A667EC">
      <w:pPr>
        <w:pStyle w:val="newncpi"/>
      </w:pPr>
      <w:r>
        <w:t> </w:t>
      </w:r>
    </w:p>
    <w:p w:rsidR="00A667EC" w:rsidRDefault="00A667EC" w:rsidP="00A667EC">
      <w:pPr>
        <w:pStyle w:val="chapter"/>
      </w:pPr>
      <w:r>
        <w:t>ГЛАВА 1</w:t>
      </w:r>
      <w:r>
        <w:br/>
        <w:t>ОБЩИЕ ПОЛОЖЕНИЯ</w:t>
      </w:r>
    </w:p>
    <w:p w:rsidR="00A667EC" w:rsidRDefault="00A667EC" w:rsidP="00A667EC">
      <w:pPr>
        <w:pStyle w:val="article"/>
      </w:pPr>
      <w:r>
        <w:t>Статья 1. Основные термины и их определения</w:t>
      </w:r>
    </w:p>
    <w:p w:rsidR="00A667EC" w:rsidRDefault="00A667EC" w:rsidP="00A667EC">
      <w:pPr>
        <w:pStyle w:val="newncpi"/>
      </w:pPr>
      <w:r>
        <w:t>В настоящем Законе применяются следующие основные термины и их определения:</w:t>
      </w:r>
    </w:p>
    <w:p w:rsidR="00A667EC" w:rsidRDefault="00A667EC" w:rsidP="00A667EC">
      <w:pPr>
        <w:pStyle w:val="newncpi"/>
      </w:pPr>
      <w: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A667EC" w:rsidRDefault="00A667EC" w:rsidP="00A667EC">
      <w:pPr>
        <w:pStyle w:val="newncpi"/>
      </w:pPr>
      <w: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A667EC" w:rsidRDefault="00A667EC" w:rsidP="00A667EC">
      <w:pPr>
        <w:pStyle w:val="newncpi"/>
      </w:pPr>
      <w:r>
        <w:t xml:space="preserve">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w:t>
      </w:r>
      <w:r>
        <w:lastRenderedPageBreak/>
        <w:t>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A667EC" w:rsidRDefault="00A667EC" w:rsidP="00A667EC">
      <w:pPr>
        <w:pStyle w:val="newncpi"/>
      </w:pPr>
      <w: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A667EC" w:rsidRDefault="00A667EC" w:rsidP="00A667EC">
      <w:pPr>
        <w:pStyle w:val="newncpi"/>
      </w:pPr>
      <w: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 производящее товары);</w:t>
      </w:r>
    </w:p>
    <w:p w:rsidR="00A667EC" w:rsidRDefault="00A667EC" w:rsidP="00A667EC">
      <w:pPr>
        <w:pStyle w:val="newncpi"/>
      </w:pPr>
      <w:r>
        <w:t>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A667EC" w:rsidRDefault="00A667EC" w:rsidP="00A667EC">
      <w:pPr>
        <w:pStyle w:val="newncpi"/>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A667EC" w:rsidRDefault="00A667EC" w:rsidP="00A667EC">
      <w:pPr>
        <w:pStyle w:val="newncpi"/>
      </w:pPr>
      <w:r>
        <w:t>количество товара (результата работы) – вес, объем, длина, площадь или количество единиц товара (результата работы);</w:t>
      </w:r>
    </w:p>
    <w:p w:rsidR="00A667EC" w:rsidRDefault="00A667EC" w:rsidP="00A667EC">
      <w:pPr>
        <w:pStyle w:val="newncpi"/>
      </w:pPr>
      <w:r>
        <w:t>крупногабаритный товар – товар, размер которого в сумме трех измерений (высота, ширина, длина) превышает 150 сантиметров;</w:t>
      </w:r>
    </w:p>
    <w:p w:rsidR="00A667EC" w:rsidRDefault="00A667EC" w:rsidP="00A667EC">
      <w:pPr>
        <w:pStyle w:val="newncpi"/>
      </w:pPr>
      <w: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A667EC" w:rsidRDefault="00A667EC" w:rsidP="00A667EC">
      <w:pPr>
        <w:pStyle w:val="newncpi"/>
      </w:pPr>
      <w: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A667EC" w:rsidRDefault="00A667EC" w:rsidP="00A667EC">
      <w:pPr>
        <w:pStyle w:val="newncpi"/>
      </w:pPr>
      <w: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A667EC" w:rsidRDefault="00A667EC" w:rsidP="00A667EC">
      <w:pPr>
        <w:pStyle w:val="newncpi"/>
      </w:pPr>
      <w:r>
        <w:t xml:space="preserve">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w:t>
      </w:r>
      <w:r>
        <w:lastRenderedPageBreak/>
        <w:t>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w:t>
      </w:r>
    </w:p>
    <w:p w:rsidR="00A667EC" w:rsidRDefault="00A667EC" w:rsidP="00A667EC">
      <w:pPr>
        <w:pStyle w:val="newncpi"/>
      </w:pPr>
      <w: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A667EC" w:rsidRDefault="00A667EC" w:rsidP="00A667EC">
      <w:pPr>
        <w:pStyle w:val="newncpi"/>
      </w:pPr>
      <w: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A667EC" w:rsidRDefault="00A667EC" w:rsidP="00A667EC">
      <w:pPr>
        <w:pStyle w:val="newncpi"/>
      </w:pPr>
      <w: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реализацию, в том числе разовую, на рынке или в ином установленном местным исполнительным и распорядительным органом месте товаров, реализация которых таким лицом в указанных местах не запрещена в соответствии с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rsidR="00A667EC" w:rsidRDefault="00A667EC" w:rsidP="00A667EC">
      <w:pPr>
        <w:pStyle w:val="newncpi"/>
      </w:pPr>
      <w: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A667EC" w:rsidRDefault="00A667EC" w:rsidP="00A667EC">
      <w:pPr>
        <w:pStyle w:val="newncpi"/>
      </w:pPr>
      <w:r>
        <w:t>срок годности – срок, по истечении которого товар (результат работы) считается непригодным для использования по назначению;</w:t>
      </w:r>
    </w:p>
    <w:p w:rsidR="00A667EC" w:rsidRDefault="00A667EC" w:rsidP="00A667EC">
      <w:pPr>
        <w:pStyle w:val="newncpi"/>
      </w:pPr>
      <w: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A667EC" w:rsidRDefault="00A667EC" w:rsidP="00A667EC">
      <w:pPr>
        <w:pStyle w:val="newncpi"/>
      </w:pPr>
      <w: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A667EC" w:rsidRDefault="00A667EC" w:rsidP="00A667EC">
      <w:pPr>
        <w:pStyle w:val="newncpi"/>
      </w:pPr>
      <w: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A667EC" w:rsidRDefault="00A667EC" w:rsidP="00A667EC">
      <w:pPr>
        <w:pStyle w:val="article"/>
      </w:pPr>
      <w:r>
        <w:t>Статья 2. Сфера действия настоящего Закона</w:t>
      </w:r>
    </w:p>
    <w:p w:rsidR="00A667EC" w:rsidRDefault="00A667EC" w:rsidP="00A667EC">
      <w:pPr>
        <w:pStyle w:val="point"/>
      </w:pPr>
      <w: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A667EC" w:rsidRDefault="00A667EC" w:rsidP="00A667EC">
      <w:pPr>
        <w:pStyle w:val="point"/>
      </w:pPr>
      <w:r>
        <w:t xml:space="preserve">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w:t>
      </w:r>
      <w:r>
        <w:lastRenderedPageBreak/>
        <w:t>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A667EC" w:rsidRDefault="00A667EC" w:rsidP="00A667EC">
      <w:pPr>
        <w:pStyle w:val="point"/>
      </w:pPr>
      <w:r>
        <w:t>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rsidR="00A667EC" w:rsidRDefault="00A667EC" w:rsidP="00A667EC">
      <w:pPr>
        <w:pStyle w:val="article"/>
      </w:pPr>
      <w:r>
        <w:t>Статья 3. Правовое регулирование отношений в области защиты прав потребителей</w:t>
      </w:r>
    </w:p>
    <w:p w:rsidR="00A667EC" w:rsidRDefault="00A667EC" w:rsidP="00A667EC">
      <w:pPr>
        <w:pStyle w:val="point"/>
      </w:pPr>
      <w:r>
        <w:t>1. Отношения в области защиты прав потребителей регулируются Гражданским кодексом Республики Беларусь, настоящим Законом и иным законодательством,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667EC" w:rsidRDefault="00A667EC" w:rsidP="00A667EC">
      <w:pPr>
        <w:pStyle w:val="point"/>
      </w:pPr>
      <w: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
    <w:p w:rsidR="00A667EC" w:rsidRDefault="00A667EC" w:rsidP="00A667EC">
      <w:pPr>
        <w:pStyle w:val="point"/>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A667EC" w:rsidRDefault="00A667EC" w:rsidP="00A667EC">
      <w:pPr>
        <w:pStyle w:val="article"/>
      </w:pPr>
      <w:r>
        <w:t>Статья 4. Международные договоры</w:t>
      </w:r>
    </w:p>
    <w:p w:rsidR="00A667EC" w:rsidRDefault="00A667EC" w:rsidP="00A667EC">
      <w:pPr>
        <w:pStyle w:val="newncpi"/>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667EC" w:rsidRDefault="00A667EC" w:rsidP="00A667EC">
      <w:pPr>
        <w:pStyle w:val="article"/>
      </w:pPr>
      <w:r>
        <w:t>Статья 5. Права потребителя</w:t>
      </w:r>
    </w:p>
    <w:p w:rsidR="00A667EC" w:rsidRDefault="00A667EC" w:rsidP="00A667EC">
      <w:pPr>
        <w:pStyle w:val="point"/>
      </w:pPr>
      <w:r>
        <w:t>1. Потребитель имеет право на:</w:t>
      </w:r>
    </w:p>
    <w:p w:rsidR="00A667EC" w:rsidRDefault="00A667EC" w:rsidP="00A667EC">
      <w:pPr>
        <w:pStyle w:val="underpoint"/>
      </w:pPr>
      <w:r>
        <w:t>1.1. просвещение в области защиты прав потребителей;</w:t>
      </w:r>
    </w:p>
    <w:p w:rsidR="00A667EC" w:rsidRDefault="00A667EC" w:rsidP="00A667EC">
      <w:pPr>
        <w:pStyle w:val="underpoint"/>
      </w:pPr>
      <w:r>
        <w:t>1.2. информацию о товарах (работах, услугах), а также об их изготовителях (продавцах, поставщиках, исполнителях);</w:t>
      </w:r>
    </w:p>
    <w:p w:rsidR="00A667EC" w:rsidRDefault="00A667EC" w:rsidP="00A667EC">
      <w:pPr>
        <w:pStyle w:val="underpoint"/>
      </w:pPr>
      <w:r>
        <w:t>1.3. свободный выбор товаров (работ, услуг);</w:t>
      </w:r>
    </w:p>
    <w:p w:rsidR="00A667EC" w:rsidRDefault="00A667EC" w:rsidP="00A667EC">
      <w:pPr>
        <w:pStyle w:val="underpoint"/>
      </w:pPr>
      <w: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A667EC" w:rsidRDefault="00A667EC" w:rsidP="00A667EC">
      <w:pPr>
        <w:pStyle w:val="underpoint"/>
      </w:pPr>
      <w: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A667EC" w:rsidRDefault="00A667EC" w:rsidP="00A667EC">
      <w:pPr>
        <w:pStyle w:val="underpoint"/>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A667EC" w:rsidRDefault="00A667EC" w:rsidP="00A667EC">
      <w:pPr>
        <w:pStyle w:val="underpoint"/>
      </w:pPr>
      <w:r>
        <w:t>1.7. общественную защиту своих прав;</w:t>
      </w:r>
    </w:p>
    <w:p w:rsidR="00A667EC" w:rsidRDefault="00A667EC" w:rsidP="00A667EC">
      <w:pPr>
        <w:pStyle w:val="underpoint"/>
      </w:pPr>
      <w:r>
        <w:t>1.8. создание общественных объединений потребителей.</w:t>
      </w:r>
    </w:p>
    <w:p w:rsidR="00A667EC" w:rsidRDefault="00A667EC" w:rsidP="00A667EC">
      <w:pPr>
        <w:pStyle w:val="point"/>
      </w:pPr>
      <w:r>
        <w:t>2. Потребитель имеет и иные права, предусмотренные настоящим Законом и иным законодательством.</w:t>
      </w:r>
    </w:p>
    <w:p w:rsidR="00A667EC" w:rsidRDefault="00A667EC" w:rsidP="00A667EC">
      <w:pPr>
        <w:pStyle w:val="point"/>
      </w:pPr>
      <w:r>
        <w:lastRenderedPageBreak/>
        <w:t>3. Государство гарантирует защиту прав и законных интересов потребителей.</w:t>
      </w:r>
    </w:p>
    <w:p w:rsidR="00A667EC" w:rsidRDefault="00A667EC" w:rsidP="00A667EC">
      <w:pPr>
        <w:pStyle w:val="article"/>
      </w:pPr>
      <w:r>
        <w:t>Статья 6. Обеспечение права потребителя на просвещение в области защиты прав потребителей</w:t>
      </w:r>
    </w:p>
    <w:p w:rsidR="00A667EC" w:rsidRDefault="00A667EC" w:rsidP="00A667EC">
      <w:pPr>
        <w:pStyle w:val="newncpi"/>
      </w:pPr>
      <w: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A667EC" w:rsidRDefault="00A667EC" w:rsidP="00A667EC">
      <w:pPr>
        <w:pStyle w:val="article"/>
      </w:pPr>
      <w:r>
        <w:t>Статья 7. Информация о товарах (работах, услугах)</w:t>
      </w:r>
    </w:p>
    <w:p w:rsidR="00A667EC" w:rsidRDefault="00A667EC" w:rsidP="00A667EC">
      <w:pPr>
        <w:pStyle w:val="point"/>
      </w:pPr>
      <w: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A667EC" w:rsidRDefault="00A667EC" w:rsidP="00A667EC">
      <w:pPr>
        <w:pStyle w:val="point"/>
      </w:pPr>
      <w: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A667EC" w:rsidRDefault="00A667EC" w:rsidP="00A667EC">
      <w:pPr>
        <w:pStyle w:val="underpoint"/>
      </w:pPr>
      <w:r>
        <w:t>2.1. наименование товара (работы, услуги);</w:t>
      </w:r>
    </w:p>
    <w:p w:rsidR="00A667EC" w:rsidRDefault="00A667EC" w:rsidP="00A667EC">
      <w:pPr>
        <w:pStyle w:val="underpoint"/>
      </w:pPr>
      <w:r>
        <w:t>2.2. виды и особенности предлагаемых работ (услуг);</w:t>
      </w:r>
    </w:p>
    <w:p w:rsidR="00A667EC" w:rsidRDefault="00A667EC" w:rsidP="00A667EC">
      <w:pPr>
        <w:pStyle w:val="underpoint"/>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A667EC" w:rsidRDefault="00A667EC" w:rsidP="00A667EC">
      <w:pPr>
        <w:pStyle w:val="underpoint"/>
      </w:pPr>
      <w: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A667EC" w:rsidRDefault="00A667EC" w:rsidP="00A667EC">
      <w:pPr>
        <w:pStyle w:val="underpoint"/>
      </w:pPr>
      <w:r>
        <w:t>2.5. цену и условия оплаты товаров (работ, услуг), если эти условия отличаются от обычных условий оплаты соответствующих товаров (работ, услуг);</w:t>
      </w:r>
    </w:p>
    <w:p w:rsidR="00A667EC" w:rsidRDefault="00A667EC" w:rsidP="00A667EC">
      <w:pPr>
        <w:pStyle w:val="underpoint"/>
      </w:pPr>
      <w:r>
        <w:t>2.6. гарантийный срок, если он установлен;</w:t>
      </w:r>
    </w:p>
    <w:p w:rsidR="00A667EC" w:rsidRDefault="00A667EC" w:rsidP="00A667EC">
      <w:pPr>
        <w:pStyle w:val="underpoint"/>
      </w:pPr>
      <w: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A667EC" w:rsidRDefault="00A667EC" w:rsidP="00A667EC">
      <w:pPr>
        <w:pStyle w:val="underpoint"/>
      </w:pPr>
      <w:r>
        <w:lastRenderedPageBreak/>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A667EC" w:rsidRDefault="00A667EC" w:rsidP="00A667EC">
      <w:pPr>
        <w:pStyle w:val="underpoint"/>
      </w:pPr>
      <w:r>
        <w:t>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A667EC" w:rsidRDefault="00A667EC" w:rsidP="00A667EC">
      <w:pPr>
        <w:pStyle w:val="underpoint"/>
      </w:pPr>
      <w:r>
        <w:t>2.9</w:t>
      </w:r>
      <w:r>
        <w:rPr>
          <w:vertAlign w:val="superscript"/>
        </w:rPr>
        <w:t>1</w:t>
      </w:r>
      <w:r>
        <w:t>. страну происхождения товара, если она не совпадает с местом нахождения (местом жительства) изготовителя;</w:t>
      </w:r>
    </w:p>
    <w:p w:rsidR="00A667EC" w:rsidRDefault="00A667EC" w:rsidP="00A667EC">
      <w:pPr>
        <w:pStyle w:val="underpoint"/>
      </w:pPr>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A667EC" w:rsidRDefault="00A667EC" w:rsidP="00A667EC">
      <w:pPr>
        <w:pStyle w:val="underpoint"/>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667EC" w:rsidRDefault="00A667EC" w:rsidP="00A667EC">
      <w:pPr>
        <w:pStyle w:val="underpoint"/>
      </w:pPr>
      <w:r>
        <w:t>2.12. количество или комплектность товара (результата работы);</w:t>
      </w:r>
    </w:p>
    <w:p w:rsidR="00A667EC" w:rsidRDefault="00A667EC" w:rsidP="00A667EC">
      <w:pPr>
        <w:pStyle w:val="underpoint"/>
      </w:pPr>
      <w:r>
        <w:t>2.13. штриховой идентификационный код, если обязательное маркирование товаров таким кодом предусмотрено законодательством;</w:t>
      </w:r>
    </w:p>
    <w:p w:rsidR="00A667EC" w:rsidRDefault="00A667EC" w:rsidP="00A667EC">
      <w:pPr>
        <w:pStyle w:val="underpoint"/>
      </w:pPr>
      <w:r>
        <w:t>2.13</w:t>
      </w:r>
      <w:r>
        <w:rPr>
          <w:vertAlign w:val="superscript"/>
        </w:rPr>
        <w:t>1</w:t>
      </w:r>
      <w:r>
        <w:t>.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A667EC" w:rsidRDefault="00A667EC" w:rsidP="00A667EC">
      <w:pPr>
        <w:pStyle w:val="underpoint"/>
      </w:pPr>
      <w: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A667EC" w:rsidRDefault="00A667EC" w:rsidP="00A667EC">
      <w:pPr>
        <w:pStyle w:val="underpoint"/>
      </w:pPr>
      <w:r>
        <w:t>2.15. указание на использование фонограмм исполнителями музыкальных произведений при проведении культурно-зрелищных мероприятий;</w:t>
      </w:r>
    </w:p>
    <w:p w:rsidR="00A667EC" w:rsidRDefault="00A667EC" w:rsidP="00A667EC">
      <w:pPr>
        <w:pStyle w:val="underpoint"/>
      </w:pPr>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A667EC" w:rsidRDefault="00A667EC" w:rsidP="00A667EC">
      <w:pPr>
        <w:pStyle w:val="point"/>
      </w:pPr>
      <w:r>
        <w:t>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A667EC" w:rsidRDefault="00A667EC" w:rsidP="00A667EC">
      <w:pPr>
        <w:pStyle w:val="point"/>
      </w:pPr>
      <w:r>
        <w:lastRenderedPageBreak/>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A667EC" w:rsidRDefault="00A667EC" w:rsidP="00A667EC">
      <w:pPr>
        <w:pStyle w:val="underpoint"/>
      </w:pPr>
      <w:r>
        <w:t>4.1. до момента заключения договора – информацию, предусмотренную подпунктами 2.1–2.12, 2.13</w:t>
      </w:r>
      <w:r>
        <w:rPr>
          <w:vertAlign w:val="superscript"/>
        </w:rPr>
        <w:t>1</w:t>
      </w:r>
      <w:r>
        <w:t>,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A667EC" w:rsidRDefault="00A667EC" w:rsidP="00A667EC">
      <w:pPr>
        <w:pStyle w:val="underpoint"/>
      </w:pPr>
      <w:r>
        <w:t>4.2. при доставке товара – также информацию, предусмотренную подпунктами 2.13 и 2.14 пункта 2 настоящей статьи.</w:t>
      </w:r>
    </w:p>
    <w:p w:rsidR="00A667EC" w:rsidRDefault="00A667EC" w:rsidP="00A667EC">
      <w:pPr>
        <w:pStyle w:val="point"/>
      </w:pPr>
      <w: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A667EC" w:rsidRDefault="00A667EC" w:rsidP="00A667EC">
      <w:pPr>
        <w:pStyle w:val="point"/>
      </w:pPr>
      <w: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A667EC" w:rsidRDefault="00A667EC" w:rsidP="00A667EC">
      <w:pPr>
        <w:pStyle w:val="point"/>
      </w:pPr>
      <w: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A667EC" w:rsidRDefault="00A667EC" w:rsidP="00A667EC">
      <w:pPr>
        <w:pStyle w:val="point"/>
      </w:pPr>
      <w:r>
        <w:t>8. В случае,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A667EC" w:rsidRDefault="00A667EC" w:rsidP="00A667EC">
      <w:pPr>
        <w:pStyle w:val="point"/>
      </w:pPr>
      <w:r>
        <w:t>9. Информация, предусмотренная пунктами 1–8, 10 и 12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A667EC" w:rsidRDefault="00A667EC" w:rsidP="00A667EC">
      <w:pPr>
        <w:pStyle w:val="newncpi"/>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2.9, 2.9</w:t>
      </w:r>
      <w:r>
        <w:rPr>
          <w:vertAlign w:val="superscript"/>
        </w:rPr>
        <w:t>1</w:t>
      </w:r>
      <w:r>
        <w:t xml:space="preserve"> и 2.15 пункта 2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2.2–2.4, 2.7, 2.8, 2.10–2.12, 2.13</w:t>
      </w:r>
      <w:r>
        <w:rPr>
          <w:vertAlign w:val="superscript"/>
        </w:rPr>
        <w:t>1</w:t>
      </w:r>
      <w:r>
        <w:t xml:space="preserve"> и 2.16 пункта 2 настоящей статьи, до момента </w:t>
      </w:r>
      <w:r>
        <w:lastRenderedPageBreak/>
        <w:t>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A667EC" w:rsidRDefault="00A667EC" w:rsidP="00A667EC">
      <w:pPr>
        <w:pStyle w:val="point"/>
      </w:pPr>
      <w:r>
        <w:t>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A667EC" w:rsidRDefault="00A667EC" w:rsidP="00A667EC">
      <w:pPr>
        <w:pStyle w:val="point"/>
      </w:pPr>
      <w: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A667EC" w:rsidRDefault="00A667EC" w:rsidP="00A667EC">
      <w:pPr>
        <w:pStyle w:val="newncpi"/>
      </w:pPr>
      <w:r>
        <w:t>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A667EC" w:rsidRDefault="00A667EC" w:rsidP="00A667EC">
      <w:pPr>
        <w:pStyle w:val="point"/>
      </w:pPr>
      <w: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A667EC" w:rsidRDefault="00A667EC" w:rsidP="00A667EC">
      <w:pPr>
        <w:pStyle w:val="article"/>
      </w:pPr>
      <w:r>
        <w:t>Статья 8. Информация об изготовителях (исполнителях, продавцах)</w:t>
      </w:r>
    </w:p>
    <w:p w:rsidR="00A667EC" w:rsidRDefault="00A667EC" w:rsidP="00A667EC">
      <w:pPr>
        <w:pStyle w:val="point"/>
      </w:pPr>
      <w:r>
        <w:t>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A667EC" w:rsidRDefault="00A667EC" w:rsidP="00A667EC">
      <w:pPr>
        <w:pStyle w:val="newncpi"/>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A667EC" w:rsidRDefault="00A667EC" w:rsidP="00A667EC">
      <w:pPr>
        <w:pStyle w:val="newncpi"/>
      </w:pPr>
      <w:r>
        <w:t>Изготовитель (исполнитель,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A667EC" w:rsidRDefault="00A667EC" w:rsidP="00A667EC">
      <w:pPr>
        <w:pStyle w:val="point"/>
      </w:pPr>
      <w:r>
        <w:t xml:space="preserve">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w:t>
      </w:r>
      <w:r>
        <w:lastRenderedPageBreak/>
        <w:t>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A667EC" w:rsidRDefault="00A667EC" w:rsidP="00A667EC">
      <w:pPr>
        <w:pStyle w:val="point"/>
      </w:pPr>
      <w: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жительства) изготовителя (исполнителя, продавца).</w:t>
      </w:r>
    </w:p>
    <w:p w:rsidR="00A667EC" w:rsidRDefault="00A667EC" w:rsidP="00A667EC">
      <w:pPr>
        <w:pStyle w:val="newncpi"/>
      </w:pPr>
      <w:r>
        <w:t>Информация, предусмотренная пунктами 1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A667EC" w:rsidRDefault="00A667EC" w:rsidP="00A667EC">
      <w:pPr>
        <w:pStyle w:val="newncpi"/>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A667EC" w:rsidRDefault="00A667EC" w:rsidP="00A667EC">
      <w:pPr>
        <w:pStyle w:val="point"/>
      </w:pPr>
      <w:r>
        <w:t>4. Информация, предусмотренная пунктами 1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A667EC" w:rsidRDefault="00A667EC" w:rsidP="00A667EC">
      <w:pPr>
        <w:pStyle w:val="article"/>
      </w:pPr>
      <w: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A667EC" w:rsidRDefault="00A667EC" w:rsidP="00A667EC">
      <w:pPr>
        <w:pStyle w:val="point"/>
      </w:pPr>
      <w: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A667EC" w:rsidRDefault="00A667EC" w:rsidP="00A667EC">
      <w:pPr>
        <w:pStyle w:val="newncpi"/>
      </w:pPr>
      <w: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A667EC" w:rsidRDefault="00A667EC" w:rsidP="00A667EC">
      <w:pPr>
        <w:pStyle w:val="newncpi"/>
      </w:pPr>
      <w:r>
        <w:t>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A667EC" w:rsidRDefault="00A667EC" w:rsidP="00A667EC">
      <w:pPr>
        <w:pStyle w:val="point"/>
      </w:pPr>
      <w: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A667EC" w:rsidRDefault="00A667EC" w:rsidP="00A667EC">
      <w:pPr>
        <w:pStyle w:val="article"/>
      </w:pPr>
      <w:r>
        <w:lastRenderedPageBreak/>
        <w:t>Статья 9</w:t>
      </w:r>
      <w:r>
        <w:rPr>
          <w:vertAlign w:val="superscript"/>
        </w:rPr>
        <w:t>1</w:t>
      </w:r>
      <w:r>
        <w:t>. Оплата товаров (работ, услуг)</w:t>
      </w:r>
    </w:p>
    <w:p w:rsidR="00A667EC" w:rsidRDefault="00A667EC" w:rsidP="00A667EC">
      <w:pPr>
        <w:pStyle w:val="point"/>
      </w:pPr>
      <w:r>
        <w:t>1. Расчеты по оплате товаров (работ, услуг) осуществляются в наличной и безналичной формах.</w:t>
      </w:r>
    </w:p>
    <w:p w:rsidR="00A667EC" w:rsidRDefault="00A667EC" w:rsidP="00A667EC">
      <w:pPr>
        <w:pStyle w:val="point"/>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A667EC" w:rsidRDefault="00A667EC" w:rsidP="00A667EC">
      <w:pPr>
        <w:pStyle w:val="point"/>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A667EC" w:rsidRDefault="00A667EC" w:rsidP="00A667EC">
      <w:pPr>
        <w:pStyle w:val="point"/>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A667EC" w:rsidRDefault="00A667EC" w:rsidP="00A667EC">
      <w:pPr>
        <w:pStyle w:val="article"/>
      </w:pPr>
      <w:r>
        <w:t>Статья 9</w:t>
      </w:r>
      <w:r>
        <w:rPr>
          <w:vertAlign w:val="superscript"/>
        </w:rPr>
        <w:t>2</w:t>
      </w:r>
      <w:r>
        <w:t>. Реализация товаров (выполнение работ, оказание услуг) по подарочному сертификату или иному подобному документу</w:t>
      </w:r>
    </w:p>
    <w:p w:rsidR="00A667EC" w:rsidRDefault="00A667EC" w:rsidP="00A667EC">
      <w:pPr>
        <w:pStyle w:val="newncpi"/>
      </w:pPr>
      <w: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 установленных Правительством Республики Беларусь.</w:t>
      </w:r>
    </w:p>
    <w:p w:rsidR="00A667EC" w:rsidRDefault="00A667EC" w:rsidP="00A667EC">
      <w:pPr>
        <w:pStyle w:val="article"/>
      </w:pPr>
      <w:r>
        <w:t>Статья 10. Право потребителя на свободный выбор товара (работы, услуги)</w:t>
      </w:r>
    </w:p>
    <w:p w:rsidR="00A667EC" w:rsidRDefault="00A667EC" w:rsidP="00A667EC">
      <w:pPr>
        <w:pStyle w:val="point"/>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A667EC" w:rsidRDefault="00A667EC" w:rsidP="00A667EC">
      <w:pPr>
        <w:pStyle w:val="point"/>
      </w:pPr>
      <w:r>
        <w:t>2. Продавец (изготовитель, исполнитель) обязан оказывать содействие потребителю в свободном выборе товара (работы, услуги).</w:t>
      </w:r>
    </w:p>
    <w:p w:rsidR="00A667EC" w:rsidRDefault="00A667EC" w:rsidP="00A667EC">
      <w:pPr>
        <w:pStyle w:val="point"/>
      </w:pPr>
      <w: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A667EC" w:rsidRDefault="00A667EC" w:rsidP="00A667EC">
      <w:pPr>
        <w:pStyle w:val="point"/>
      </w:pPr>
      <w: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A667EC" w:rsidRDefault="00A667EC" w:rsidP="00A667EC">
      <w:pPr>
        <w:pStyle w:val="article"/>
      </w:pPr>
      <w:r>
        <w:lastRenderedPageBreak/>
        <w:t>Статья 11. Право потребителя на надлежащие качество товара (работы, услуги), комплектность, количество товара (результата работы)</w:t>
      </w:r>
    </w:p>
    <w:p w:rsidR="00A667EC" w:rsidRDefault="00A667EC" w:rsidP="00A667EC">
      <w:pPr>
        <w:pStyle w:val="point"/>
      </w:pPr>
      <w: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A667EC" w:rsidRDefault="00A667EC" w:rsidP="00A667EC">
      <w:pPr>
        <w:pStyle w:val="point"/>
      </w:pPr>
      <w: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A667EC" w:rsidRDefault="00A667EC" w:rsidP="00A667EC">
      <w:pPr>
        <w:pStyle w:val="newncpi"/>
      </w:pPr>
      <w: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законодательством об обеспечении единства измерений, документы, подтверждающие качество товара (результата работы, услуги), его комплектность, количество.</w:t>
      </w:r>
    </w:p>
    <w:p w:rsidR="00A667EC" w:rsidRDefault="00A667EC" w:rsidP="00A667EC">
      <w:pPr>
        <w:pStyle w:val="point"/>
      </w:pPr>
      <w: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A667EC" w:rsidRDefault="00A667EC" w:rsidP="00A667EC">
      <w:pPr>
        <w:pStyle w:val="point"/>
      </w:pPr>
      <w: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A667EC" w:rsidRDefault="00A667EC" w:rsidP="00A667EC">
      <w:pPr>
        <w:pStyle w:val="point"/>
      </w:pPr>
      <w: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A667EC" w:rsidRDefault="00A667EC" w:rsidP="00A667EC">
      <w:pPr>
        <w:pStyle w:val="point"/>
      </w:pPr>
      <w: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A667EC" w:rsidRDefault="00A667EC" w:rsidP="00A667EC">
      <w:pPr>
        <w:pStyle w:val="article"/>
      </w:pPr>
      <w:r>
        <w:t>Статья 12. Обязанности изготовителя (исполнителя, продавца, поставщика, представителя) по обеспечению безопасности товара (работы, услуги)</w:t>
      </w:r>
    </w:p>
    <w:p w:rsidR="00A667EC" w:rsidRDefault="00A667EC" w:rsidP="00A667EC">
      <w:pPr>
        <w:pStyle w:val="point"/>
      </w:pPr>
      <w:r>
        <w:lastRenderedPageBreak/>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A667EC" w:rsidRDefault="00A667EC" w:rsidP="00A667EC">
      <w:pPr>
        <w:pStyle w:val="newncpi"/>
      </w:pPr>
      <w:r>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A667EC" w:rsidRDefault="00A667EC" w:rsidP="00A667EC">
      <w:pPr>
        <w:pStyle w:val="point"/>
      </w:pPr>
      <w: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A667EC" w:rsidRDefault="00A667EC" w:rsidP="00A667EC">
      <w:pPr>
        <w:pStyle w:val="point"/>
      </w:pPr>
      <w: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A667EC" w:rsidRDefault="00A667EC" w:rsidP="00A667EC">
      <w:pPr>
        <w:pStyle w:val="point"/>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A667EC" w:rsidRDefault="00A667EC" w:rsidP="00A667EC">
      <w:pPr>
        <w:pStyle w:val="point"/>
      </w:pPr>
      <w:r>
        <w:t xml:space="preserve">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w:t>
      </w:r>
      <w:r>
        <w:lastRenderedPageBreak/>
        <w:t>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A667EC" w:rsidRDefault="00A667EC" w:rsidP="00A667EC">
      <w:pPr>
        <w:pStyle w:val="newncpi"/>
      </w:pPr>
      <w: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A667EC" w:rsidRDefault="00A667EC" w:rsidP="00A667EC">
      <w:pPr>
        <w:pStyle w:val="point"/>
      </w:pPr>
      <w: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A667EC" w:rsidRDefault="00A667EC" w:rsidP="00A667EC">
      <w:pPr>
        <w:pStyle w:val="newncpi"/>
      </w:pPr>
      <w: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A667EC" w:rsidRDefault="00A667EC" w:rsidP="00A667EC">
      <w:pPr>
        <w:pStyle w:val="article"/>
      </w:pPr>
      <w: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A667EC" w:rsidRDefault="00A667EC" w:rsidP="00A667EC">
      <w:pPr>
        <w:pStyle w:val="point"/>
      </w:pPr>
      <w:r>
        <w:t>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A667EC" w:rsidRDefault="00A667EC" w:rsidP="00A667EC">
      <w:pPr>
        <w:pStyle w:val="point"/>
      </w:pPr>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A667EC" w:rsidRDefault="00A667EC" w:rsidP="00A667EC">
      <w:pPr>
        <w:pStyle w:val="newncpi"/>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A667EC" w:rsidRDefault="00A667EC" w:rsidP="00A667EC">
      <w:pPr>
        <w:pStyle w:val="point"/>
      </w:pPr>
      <w: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A667EC" w:rsidRDefault="00A667EC" w:rsidP="00A667EC">
      <w:pPr>
        <w:pStyle w:val="point"/>
      </w:pPr>
      <w:r>
        <w:lastRenderedPageBreak/>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A667EC" w:rsidRDefault="00A667EC" w:rsidP="00A667EC">
      <w:pPr>
        <w:pStyle w:val="newncpi"/>
      </w:pPr>
      <w: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A667EC" w:rsidRDefault="00A667EC" w:rsidP="00A667EC">
      <w:pPr>
        <w:pStyle w:val="point"/>
      </w:pPr>
      <w: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A667EC" w:rsidRDefault="00A667EC" w:rsidP="00A667EC">
      <w:pPr>
        <w:pStyle w:val="newncpi"/>
      </w:pPr>
      <w: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A667EC" w:rsidRDefault="00A667EC" w:rsidP="00A667EC">
      <w:pPr>
        <w:pStyle w:val="point"/>
      </w:pPr>
      <w:r>
        <w:t>6. Требования, предусмотренные частью первой пункта 2, пунктом 4, частью первой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 оказывающее услуги).</w:t>
      </w:r>
    </w:p>
    <w:p w:rsidR="00A667EC" w:rsidRDefault="00A667EC" w:rsidP="00A667EC">
      <w:pPr>
        <w:pStyle w:val="article"/>
      </w:pPr>
      <w: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A667EC" w:rsidRDefault="00A667EC" w:rsidP="00A667EC">
      <w:pPr>
        <w:pStyle w:val="point"/>
      </w:pPr>
      <w: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A667EC" w:rsidRDefault="00A667EC" w:rsidP="00A667EC">
      <w:pPr>
        <w:pStyle w:val="newncpi"/>
      </w:pPr>
      <w: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
    <w:p w:rsidR="00A667EC" w:rsidRDefault="00A667EC" w:rsidP="00A667EC">
      <w:pPr>
        <w:pStyle w:val="point"/>
      </w:pPr>
      <w:r>
        <w:t xml:space="preserve">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w:t>
      </w:r>
      <w:r>
        <w:lastRenderedPageBreak/>
        <w:t>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A667EC" w:rsidRDefault="00A667EC" w:rsidP="00A667EC">
      <w:pPr>
        <w:pStyle w:val="newncpi"/>
      </w:pPr>
      <w: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A667EC" w:rsidRDefault="00A667EC" w:rsidP="00A667EC">
      <w:pPr>
        <w:pStyle w:val="point"/>
      </w:pPr>
      <w:r>
        <w:t>3. 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A667EC" w:rsidRDefault="00A667EC" w:rsidP="00A667EC">
      <w:pPr>
        <w:pStyle w:val="point"/>
      </w:pPr>
      <w: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p>
    <w:p w:rsidR="00A667EC" w:rsidRDefault="00A667EC" w:rsidP="00A667EC">
      <w:pPr>
        <w:pStyle w:val="chapter"/>
      </w:pPr>
      <w:r>
        <w:t>ГЛАВА 2</w:t>
      </w:r>
      <w:r>
        <w:br/>
        <w:t>ГРАЖДАНСКО-ПРАВОВАЯ ОТВЕТСТВЕННОСТЬ ЗА НАРУШЕНИЕ ПРАВ ПОТРЕБИТЕЛЯ</w:t>
      </w:r>
    </w:p>
    <w:p w:rsidR="00A667EC" w:rsidRDefault="00A667EC" w:rsidP="00A667EC">
      <w:pPr>
        <w:pStyle w:val="article"/>
      </w:pPr>
      <w: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A667EC" w:rsidRDefault="00A667EC" w:rsidP="00A667EC">
      <w:pPr>
        <w:pStyle w:val="point"/>
      </w:pPr>
      <w: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A667EC" w:rsidRDefault="00A667EC" w:rsidP="00A667EC">
      <w:pPr>
        <w:pStyle w:val="newncpi"/>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A667EC" w:rsidRDefault="00A667EC" w:rsidP="00A667EC">
      <w:pPr>
        <w:pStyle w:val="point"/>
      </w:pPr>
      <w:r>
        <w:t>2. Убытки, причиненные потребителю, подлежат возмещению в полном объеме сверх неустойки, установленной законодательством или договором.</w:t>
      </w:r>
    </w:p>
    <w:p w:rsidR="00A667EC" w:rsidRDefault="00A667EC" w:rsidP="00A667EC">
      <w:pPr>
        <w:pStyle w:val="point"/>
      </w:pPr>
      <w: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A667EC" w:rsidRDefault="00A667EC" w:rsidP="00A667EC">
      <w:pPr>
        <w:pStyle w:val="point"/>
      </w:pPr>
      <w: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A667EC" w:rsidRDefault="00A667EC" w:rsidP="00A667EC">
      <w:pPr>
        <w:pStyle w:val="point"/>
      </w:pPr>
      <w: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A667EC" w:rsidRDefault="00A667EC" w:rsidP="00A667EC">
      <w:pPr>
        <w:pStyle w:val="article"/>
      </w:pPr>
      <w:r>
        <w:lastRenderedPageBreak/>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A667EC" w:rsidRDefault="00A667EC" w:rsidP="00A667EC">
      <w:pPr>
        <w:pStyle w:val="point"/>
      </w:pPr>
      <w: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A667EC" w:rsidRDefault="00A667EC" w:rsidP="00A667EC">
      <w:pPr>
        <w:pStyle w:val="newncpi"/>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A667EC" w:rsidRDefault="00A667EC" w:rsidP="00A667EC">
      <w:pPr>
        <w:pStyle w:val="newncpi"/>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newncpi"/>
      </w:pPr>
      <w: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A667EC" w:rsidRDefault="00A667EC" w:rsidP="00A667EC">
      <w:pPr>
        <w:pStyle w:val="point"/>
      </w:pPr>
      <w: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A667EC" w:rsidRDefault="00A667EC" w:rsidP="00A667EC">
      <w:pPr>
        <w:pStyle w:val="point"/>
      </w:pPr>
      <w: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статьей 17 настоящего Закона.</w:t>
      </w:r>
    </w:p>
    <w:p w:rsidR="00A667EC" w:rsidRDefault="00A667EC" w:rsidP="00A667EC">
      <w:pPr>
        <w:pStyle w:val="point"/>
      </w:pPr>
      <w: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A667EC" w:rsidRDefault="00A667EC" w:rsidP="00A667EC">
      <w:pPr>
        <w:pStyle w:val="point"/>
      </w:pPr>
      <w:r>
        <w:t xml:space="preserve">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w:t>
      </w:r>
      <w:r>
        <w:lastRenderedPageBreak/>
        <w:t>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A667EC" w:rsidRDefault="00A667EC" w:rsidP="00A667EC">
      <w:pPr>
        <w:pStyle w:val="article"/>
      </w:pPr>
      <w: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A667EC" w:rsidRDefault="00A667EC" w:rsidP="00A667EC">
      <w:pPr>
        <w:pStyle w:val="point"/>
      </w:pPr>
      <w: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A667EC" w:rsidRDefault="00A667EC" w:rsidP="00A667EC">
      <w:pPr>
        <w:pStyle w:val="point"/>
      </w:pPr>
      <w: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A667EC" w:rsidRDefault="00A667EC" w:rsidP="00A667EC">
      <w:pPr>
        <w:pStyle w:val="point"/>
      </w:pPr>
      <w: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A667EC" w:rsidRDefault="00A667EC" w:rsidP="00A667EC">
      <w:pPr>
        <w:pStyle w:val="point"/>
      </w:pPr>
      <w: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A667EC" w:rsidRDefault="00A667EC" w:rsidP="00A667EC">
      <w:pPr>
        <w:pStyle w:val="point"/>
      </w:pPr>
      <w: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A667EC" w:rsidRDefault="00A667EC" w:rsidP="00A667EC">
      <w:pPr>
        <w:pStyle w:val="point"/>
      </w:pPr>
      <w: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A667EC" w:rsidRDefault="00A667EC" w:rsidP="00A667EC">
      <w:pPr>
        <w:pStyle w:val="point"/>
      </w:pPr>
      <w: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A667EC" w:rsidRDefault="00A667EC" w:rsidP="00A667EC">
      <w:pPr>
        <w:pStyle w:val="article"/>
      </w:pPr>
      <w:r>
        <w:t>Статья 18. Компенсация морального вреда</w:t>
      </w:r>
    </w:p>
    <w:p w:rsidR="00A667EC" w:rsidRDefault="00A667EC" w:rsidP="00A667EC">
      <w:pPr>
        <w:pStyle w:val="point"/>
      </w:pPr>
      <w:r>
        <w:lastRenderedPageBreak/>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A667EC" w:rsidRDefault="00A667EC" w:rsidP="00A667EC">
      <w:pPr>
        <w:pStyle w:val="point"/>
      </w:pPr>
      <w: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A667EC" w:rsidRDefault="00A667EC" w:rsidP="00A667EC">
      <w:pPr>
        <w:pStyle w:val="point"/>
      </w:pPr>
      <w: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A667EC" w:rsidRDefault="00A667EC" w:rsidP="00A667EC">
      <w:pPr>
        <w:pStyle w:val="point"/>
      </w:pPr>
      <w: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A667EC" w:rsidRDefault="00A667EC" w:rsidP="00A667EC">
      <w:pPr>
        <w:pStyle w:val="article"/>
      </w:pPr>
      <w:r>
        <w:t>Статья 19. Недействительность условий договора, ограничивающих права потребителя</w:t>
      </w:r>
    </w:p>
    <w:p w:rsidR="00A667EC" w:rsidRDefault="00A667EC" w:rsidP="00A667EC">
      <w:pPr>
        <w:pStyle w:val="point"/>
      </w:pPr>
      <w: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A667EC" w:rsidRDefault="00A667EC" w:rsidP="00A667EC">
      <w:pPr>
        <w:pStyle w:val="point"/>
      </w:pPr>
      <w: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A667EC" w:rsidRDefault="00A667EC" w:rsidP="00A667EC">
      <w:pPr>
        <w:pStyle w:val="point"/>
      </w:pPr>
      <w: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A667EC" w:rsidRDefault="00A667EC" w:rsidP="00A667EC">
      <w:pPr>
        <w:pStyle w:val="chapter"/>
      </w:pPr>
      <w:r>
        <w:t>ГЛАВА 3</w:t>
      </w:r>
      <w:r>
        <w:br/>
        <w:t>ЗАЩИТА ПРАВ ПОТРЕБИТЕЛЯ ПРИ РЕАЛИЗАЦИИ ЕМУ ТОВАРА</w:t>
      </w:r>
    </w:p>
    <w:p w:rsidR="00A667EC" w:rsidRDefault="00A667EC" w:rsidP="00A667EC">
      <w:pPr>
        <w:pStyle w:val="article"/>
      </w:pPr>
      <w:r>
        <w:t>Статья 20. Права потребителя в случае реализации товара ненадлежащего качества</w:t>
      </w:r>
    </w:p>
    <w:p w:rsidR="00A667EC" w:rsidRDefault="00A667EC" w:rsidP="00A667EC">
      <w:pPr>
        <w:pStyle w:val="point"/>
      </w:pPr>
      <w: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A667EC" w:rsidRDefault="00A667EC" w:rsidP="00A667EC">
      <w:pPr>
        <w:pStyle w:val="underpoint"/>
      </w:pPr>
      <w:r>
        <w:t>1.1. замены недоброкачественного товара товаром надлежащего качества;</w:t>
      </w:r>
    </w:p>
    <w:p w:rsidR="00A667EC" w:rsidRDefault="00A667EC" w:rsidP="00A667EC">
      <w:pPr>
        <w:pStyle w:val="underpoint"/>
      </w:pPr>
      <w:r>
        <w:t>1.2. соразмерного уменьшения покупной цены товара;</w:t>
      </w:r>
    </w:p>
    <w:p w:rsidR="00A667EC" w:rsidRDefault="00A667EC" w:rsidP="00A667EC">
      <w:pPr>
        <w:pStyle w:val="underpoint"/>
      </w:pPr>
      <w:r>
        <w:t>1.3. незамедлительного безвозмездного устранения недостатков товара;</w:t>
      </w:r>
    </w:p>
    <w:p w:rsidR="00A667EC" w:rsidRDefault="00A667EC" w:rsidP="00A667EC">
      <w:pPr>
        <w:pStyle w:val="underpoint"/>
      </w:pPr>
      <w:r>
        <w:t>1.4. возмещения расходов по устранению недостатков товара.</w:t>
      </w:r>
    </w:p>
    <w:p w:rsidR="00A667EC" w:rsidRDefault="00A667EC" w:rsidP="00A667EC">
      <w:pPr>
        <w:pStyle w:val="point"/>
      </w:pPr>
      <w: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A667EC" w:rsidRDefault="00A667EC" w:rsidP="00A667EC">
      <w:pPr>
        <w:pStyle w:val="point"/>
      </w:pPr>
      <w:r>
        <w:t xml:space="preserve">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w:t>
      </w:r>
      <w:r>
        <w:lastRenderedPageBreak/>
        <w:t>полученный товар ненадлежащего качества. Потребитель вправе возвратить такой товар без потребительской упаковки.</w:t>
      </w:r>
    </w:p>
    <w:p w:rsidR="00A667EC" w:rsidRDefault="00A667EC" w:rsidP="00A667EC">
      <w:pPr>
        <w:pStyle w:val="point"/>
      </w:pPr>
      <w:r>
        <w:t>4. Требования, указанные в пунктах 1–3 настоящей статьи, предъявляются потребителем продавцу.</w:t>
      </w:r>
    </w:p>
    <w:p w:rsidR="00A667EC" w:rsidRDefault="00A667EC" w:rsidP="00A667EC">
      <w:pPr>
        <w:pStyle w:val="point"/>
      </w:pPr>
      <w:r>
        <w:t>5. Потребитель вправе предъявить требования, указанные в подпунктах 1.1, 1.3 и 1.4 пункта 1 настоящей статьи, изготовителю.</w:t>
      </w:r>
    </w:p>
    <w:p w:rsidR="00A667EC" w:rsidRDefault="00A667EC" w:rsidP="00A667EC">
      <w:pPr>
        <w:pStyle w:val="newncpi"/>
      </w:pPr>
      <w: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A667EC" w:rsidRDefault="00A667EC" w:rsidP="00A667EC">
      <w:pPr>
        <w:pStyle w:val="point"/>
      </w:pPr>
      <w: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A667EC" w:rsidRDefault="00A667EC" w:rsidP="00A667EC">
      <w:pPr>
        <w:pStyle w:val="newncpi"/>
      </w:pPr>
      <w: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A667EC" w:rsidRDefault="00A667EC" w:rsidP="00A667EC">
      <w:pPr>
        <w:pStyle w:val="point"/>
      </w:pPr>
      <w: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A667EC" w:rsidRDefault="00A667EC" w:rsidP="00A667EC">
      <w:pPr>
        <w:pStyle w:val="point"/>
      </w:pPr>
      <w: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point"/>
      </w:pPr>
      <w:r>
        <w:t>9. Потребитель вправе предъявить требование о незамедлительном безвозмездном устранении недостатков товара ремонтной организации.</w:t>
      </w:r>
    </w:p>
    <w:p w:rsidR="00A667EC" w:rsidRDefault="00A667EC" w:rsidP="00A667EC">
      <w:pPr>
        <w:pStyle w:val="point"/>
      </w:pPr>
      <w: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A667EC" w:rsidRDefault="00A667EC" w:rsidP="00A667EC">
      <w:pPr>
        <w:pStyle w:val="newncpi"/>
      </w:pPr>
      <w: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A667EC" w:rsidRDefault="00A667EC" w:rsidP="00A667EC">
      <w:pPr>
        <w:pStyle w:val="point"/>
      </w:pPr>
      <w:r>
        <w:t xml:space="preserve">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w:t>
      </w:r>
      <w:r>
        <w:lastRenderedPageBreak/>
        <w:t>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A667EC" w:rsidRDefault="00A667EC" w:rsidP="00A667EC">
      <w:pPr>
        <w:pStyle w:val="newncpi"/>
      </w:pPr>
      <w: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A667EC" w:rsidRDefault="00A667EC" w:rsidP="00A667EC">
      <w:pPr>
        <w:pStyle w:val="newncpi"/>
      </w:pPr>
      <w: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A667EC" w:rsidRDefault="00A667EC" w:rsidP="00A667EC">
      <w:pPr>
        <w:pStyle w:val="newncpi"/>
      </w:pPr>
      <w: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A667EC" w:rsidRDefault="00A667EC" w:rsidP="00A667EC">
      <w:pPr>
        <w:pStyle w:val="point"/>
      </w:pPr>
      <w:r>
        <w:t>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A667EC" w:rsidRDefault="00A667EC" w:rsidP="00A667EC">
      <w:pPr>
        <w:pStyle w:val="newncpi"/>
      </w:pPr>
      <w: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A667EC" w:rsidRDefault="00A667EC" w:rsidP="00A667EC">
      <w:pPr>
        <w:pStyle w:val="newncpi"/>
      </w:pPr>
      <w: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A667EC" w:rsidRDefault="00A667EC" w:rsidP="00A667EC">
      <w:pPr>
        <w:pStyle w:val="point"/>
      </w:pPr>
      <w:r>
        <w:t xml:space="preserve">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w:t>
      </w:r>
      <w:r>
        <w:lastRenderedPageBreak/>
        <w:t>поставщик, представитель) обязан возместить потребителю расходы, связанные с доставкой и возвратом указанных товаров.</w:t>
      </w:r>
    </w:p>
    <w:p w:rsidR="00A667EC" w:rsidRDefault="00A667EC" w:rsidP="00A667EC">
      <w:pPr>
        <w:pStyle w:val="point"/>
      </w:pPr>
      <w:r>
        <w:t>14. При передаче потребителем товара продавцу (изготовителю,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 Республики Беларусь.</w:t>
      </w:r>
    </w:p>
    <w:p w:rsidR="00A667EC" w:rsidRDefault="00A667EC" w:rsidP="00A667EC">
      <w:pPr>
        <w:pStyle w:val="point"/>
      </w:pPr>
      <w:r>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A667EC" w:rsidRDefault="00A667EC" w:rsidP="00A667EC">
      <w:pPr>
        <w:pStyle w:val="article"/>
      </w:pPr>
      <w:r>
        <w:t>Статья 21. Сроки предъявления потребителем требований в отношении недостатков товара</w:t>
      </w:r>
    </w:p>
    <w:p w:rsidR="00A667EC" w:rsidRDefault="00A667EC" w:rsidP="00A667EC">
      <w:pPr>
        <w:pStyle w:val="point"/>
      </w:pPr>
      <w: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A667EC" w:rsidRDefault="00A667EC" w:rsidP="00A667EC">
      <w:pPr>
        <w:pStyle w:val="newncpi"/>
      </w:pPr>
      <w: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A667EC" w:rsidRDefault="00A667EC" w:rsidP="00A667EC">
      <w:pPr>
        <w:pStyle w:val="point"/>
      </w:pPr>
      <w:r>
        <w:t>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A667EC" w:rsidRDefault="00A667EC" w:rsidP="00A667EC">
      <w:pPr>
        <w:pStyle w:val="point"/>
      </w:pPr>
      <w: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A667EC" w:rsidRDefault="00A667EC" w:rsidP="00A667EC">
      <w:pPr>
        <w:pStyle w:val="point"/>
      </w:pPr>
      <w:r>
        <w:t xml:space="preserve">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w:t>
      </w:r>
      <w:r>
        <w:lastRenderedPageBreak/>
        <w:t>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A667EC" w:rsidRDefault="00A667EC" w:rsidP="00A667EC">
      <w:pPr>
        <w:pStyle w:val="point"/>
      </w:pPr>
      <w: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A667EC" w:rsidRDefault="00A667EC" w:rsidP="00A667EC">
      <w:pPr>
        <w:pStyle w:val="newncpi"/>
      </w:pPr>
      <w: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A667EC" w:rsidRDefault="00A667EC" w:rsidP="00A667EC">
      <w:pPr>
        <w:pStyle w:val="newncpi"/>
      </w:pPr>
      <w: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A667EC" w:rsidRDefault="00A667EC" w:rsidP="00A667EC">
      <w:pPr>
        <w:pStyle w:val="newncpi"/>
      </w:pPr>
      <w: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A667EC" w:rsidRDefault="00A667EC" w:rsidP="00A667EC">
      <w:pPr>
        <w:pStyle w:val="point"/>
      </w:pPr>
      <w: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A667EC" w:rsidRDefault="00A667EC" w:rsidP="00A667EC">
      <w:pPr>
        <w:pStyle w:val="point"/>
      </w:pPr>
      <w:r>
        <w:lastRenderedPageBreak/>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A667EC" w:rsidRDefault="00A667EC" w:rsidP="00A667EC">
      <w:pPr>
        <w:pStyle w:val="article"/>
      </w:pPr>
      <w:r>
        <w:t>Статья 22. Безвозмездное устранение недостатков товара продавцом (изготовителем, поставщиком, представителем, ремонтной организацией)</w:t>
      </w:r>
    </w:p>
    <w:p w:rsidR="00A667EC" w:rsidRDefault="00A667EC" w:rsidP="00A667EC">
      <w:pPr>
        <w:pStyle w:val="point"/>
      </w:pPr>
      <w: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A667EC" w:rsidRDefault="00A667EC" w:rsidP="00A667EC">
      <w:pPr>
        <w:pStyle w:val="newncpi"/>
      </w:pPr>
      <w: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rsidR="00A667EC" w:rsidRDefault="00A667EC" w:rsidP="00A667EC">
      <w:pPr>
        <w:pStyle w:val="point"/>
      </w:pPr>
      <w: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A667EC" w:rsidRDefault="00A667EC" w:rsidP="00A667EC">
      <w:pPr>
        <w:pStyle w:val="newncpi"/>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A667EC" w:rsidRDefault="00A667EC" w:rsidP="00A667EC">
      <w:pPr>
        <w:pStyle w:val="point"/>
      </w:pPr>
      <w: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A667EC" w:rsidRDefault="00A667EC" w:rsidP="00A667EC">
      <w:pPr>
        <w:pStyle w:val="point"/>
      </w:pPr>
      <w: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A667EC" w:rsidRDefault="00A667EC" w:rsidP="00A667EC">
      <w:pPr>
        <w:pStyle w:val="point"/>
      </w:pPr>
      <w: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порядке и по форме, установленным Министерством антимонопольного регулирования и торговли Республики Беларусь.</w:t>
      </w:r>
    </w:p>
    <w:p w:rsidR="00A667EC" w:rsidRDefault="00A667EC" w:rsidP="00A667EC">
      <w:pPr>
        <w:pStyle w:val="article"/>
      </w:pPr>
      <w:r>
        <w:t>Статья 23. Замена товара ненадлежащего качества</w:t>
      </w:r>
    </w:p>
    <w:p w:rsidR="00A667EC" w:rsidRDefault="00A667EC" w:rsidP="00A667EC">
      <w:pPr>
        <w:pStyle w:val="point"/>
      </w:pPr>
      <w:r>
        <w:t xml:space="preserve">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w:t>
      </w:r>
      <w:r>
        <w:lastRenderedPageBreak/>
        <w:t>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A667EC" w:rsidRDefault="00A667EC" w:rsidP="00A667EC">
      <w:pPr>
        <w:pStyle w:val="newncpi"/>
      </w:pPr>
      <w: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A667EC" w:rsidRDefault="00A667EC" w:rsidP="00A667EC">
      <w:pPr>
        <w:pStyle w:val="point"/>
      </w:pPr>
      <w: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A667EC" w:rsidRDefault="00A667EC" w:rsidP="00A667EC">
      <w:pPr>
        <w:pStyle w:val="newncpi"/>
      </w:pPr>
      <w: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A667EC" w:rsidRDefault="00A667EC" w:rsidP="00A667EC">
      <w:pPr>
        <w:pStyle w:val="newncpi"/>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A667EC" w:rsidRDefault="00A667EC" w:rsidP="00A667EC">
      <w:pPr>
        <w:pStyle w:val="point"/>
      </w:pPr>
      <w:r>
        <w:t>3. Товар ненадлежащего качества должен быть заменен на новый, то есть на товар, не бывший в употреблении.</w:t>
      </w:r>
    </w:p>
    <w:p w:rsidR="00A667EC" w:rsidRDefault="00A667EC" w:rsidP="00A667EC">
      <w:pPr>
        <w:pStyle w:val="point"/>
      </w:pPr>
      <w:r>
        <w:t>4. При замене товара гарантийный срок исчисляется заново со дня передачи товара потребителю.</w:t>
      </w:r>
    </w:p>
    <w:p w:rsidR="00A667EC" w:rsidRDefault="00A667EC" w:rsidP="00A667EC">
      <w:pPr>
        <w:pStyle w:val="article"/>
      </w:pPr>
      <w:r>
        <w:t>Статья 24. Права потребителя при нарушении продавцом сроков передачи предварительно оплаченного товара</w:t>
      </w:r>
    </w:p>
    <w:p w:rsidR="00A667EC" w:rsidRDefault="00A667EC" w:rsidP="00A667EC">
      <w:pPr>
        <w:pStyle w:val="point"/>
      </w:pPr>
      <w: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A667EC" w:rsidRDefault="00A667EC" w:rsidP="00A667EC">
      <w:pPr>
        <w:pStyle w:val="point"/>
      </w:pPr>
      <w: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A667EC" w:rsidRDefault="00A667EC" w:rsidP="00A667EC">
      <w:pPr>
        <w:pStyle w:val="underpoint"/>
      </w:pPr>
      <w:r>
        <w:t>2.1. передачи оплаченного товара в установленный им новый срок;</w:t>
      </w:r>
    </w:p>
    <w:p w:rsidR="00A667EC" w:rsidRDefault="00A667EC" w:rsidP="00A667EC">
      <w:pPr>
        <w:pStyle w:val="underpoint"/>
      </w:pPr>
      <w:r>
        <w:t>2.2. возврата суммы предварительной оплаты за товар, не переданный продавцом.</w:t>
      </w:r>
    </w:p>
    <w:p w:rsidR="00A667EC" w:rsidRDefault="00A667EC" w:rsidP="00A667EC">
      <w:pPr>
        <w:pStyle w:val="point"/>
      </w:pPr>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A667EC" w:rsidRDefault="00A667EC" w:rsidP="00A667EC">
      <w:pPr>
        <w:pStyle w:val="point"/>
      </w:pPr>
      <w: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A667EC" w:rsidRDefault="00A667EC" w:rsidP="00A667EC">
      <w:pPr>
        <w:pStyle w:val="newncpi"/>
      </w:pPr>
      <w: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A667EC" w:rsidRDefault="00A667EC" w:rsidP="00A667EC">
      <w:pPr>
        <w:pStyle w:val="point"/>
      </w:pPr>
      <w:r>
        <w:t xml:space="preserve">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w:t>
      </w:r>
      <w:r>
        <w:lastRenderedPageBreak/>
        <w:t>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A667EC" w:rsidRDefault="00A667EC" w:rsidP="00A667EC">
      <w:pPr>
        <w:pStyle w:val="newncpi"/>
      </w:pPr>
      <w: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A667EC" w:rsidRDefault="00A667EC" w:rsidP="00A667EC">
      <w:pPr>
        <w:pStyle w:val="newncpi"/>
      </w:pPr>
      <w: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point"/>
      </w:pPr>
      <w: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A667EC" w:rsidRDefault="00A667EC" w:rsidP="00A667EC">
      <w:pPr>
        <w:pStyle w:val="article"/>
      </w:pPr>
      <w:r>
        <w:t>Статья 25. Сроки удовлетворения отдельных требований потребителя в случае приобретения им товара ненадлежащего качества</w:t>
      </w:r>
    </w:p>
    <w:p w:rsidR="00A667EC" w:rsidRDefault="00A667EC" w:rsidP="00A667EC">
      <w:pPr>
        <w:pStyle w:val="point"/>
      </w:pPr>
      <w: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A667EC" w:rsidRDefault="00A667EC" w:rsidP="00A667EC">
      <w:pPr>
        <w:pStyle w:val="point"/>
      </w:pPr>
      <w: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A667EC" w:rsidRDefault="00A667EC" w:rsidP="00A667EC">
      <w:pPr>
        <w:pStyle w:val="article"/>
      </w:pPr>
      <w: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A667EC" w:rsidRDefault="00A667EC" w:rsidP="00A667EC">
      <w:pPr>
        <w:pStyle w:val="point"/>
      </w:pPr>
      <w:r>
        <w:t>1. За нарушение сроков, предусмотренных пунктом 1 и частью первой пункта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A667EC" w:rsidRDefault="00A667EC" w:rsidP="00A667EC">
      <w:pPr>
        <w:pStyle w:val="newncpi"/>
      </w:pPr>
      <w:r>
        <w:t xml:space="preserve">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w:t>
      </w:r>
      <w:r>
        <w:lastRenderedPageBreak/>
        <w:t>решения, размер неустойки определяется исходя из цены товара на день его реализации потребителю.</w:t>
      </w:r>
    </w:p>
    <w:p w:rsidR="00A667EC" w:rsidRDefault="00A667EC" w:rsidP="00A667EC">
      <w:pPr>
        <w:pStyle w:val="newncpi"/>
      </w:pPr>
      <w: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A667EC" w:rsidRDefault="00A667EC" w:rsidP="00A667EC">
      <w:pPr>
        <w:pStyle w:val="point"/>
      </w:pPr>
      <w: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1–3, 5, 6 и 9 статьи 20 настоящего Закона.</w:t>
      </w:r>
    </w:p>
    <w:p w:rsidR="00A667EC" w:rsidRDefault="00A667EC" w:rsidP="00A667EC">
      <w:pPr>
        <w:pStyle w:val="article"/>
      </w:pPr>
      <w:r>
        <w:t>Статья 27. Расчеты с потребителем в случае приобретения им товара ненадлежащего качества</w:t>
      </w:r>
    </w:p>
    <w:p w:rsidR="00A667EC" w:rsidRDefault="00A667EC" w:rsidP="00A667EC">
      <w:pPr>
        <w:pStyle w:val="point"/>
      </w:pPr>
      <w:r>
        <w:t>1. При замене товара ненадлежащего качества на товар той же модели (марки, типа, артикула и др.) перерасчет цены товара не производится.</w:t>
      </w:r>
    </w:p>
    <w:p w:rsidR="00A667EC" w:rsidRDefault="00A667EC" w:rsidP="00A667EC">
      <w:pPr>
        <w:pStyle w:val="point"/>
      </w:pPr>
      <w: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A667EC" w:rsidRDefault="00A667EC" w:rsidP="00A667EC">
      <w:pPr>
        <w:pStyle w:val="point"/>
      </w:pPr>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A667EC" w:rsidRDefault="00A667EC" w:rsidP="00A667EC">
      <w:pPr>
        <w:pStyle w:val="point"/>
      </w:pPr>
      <w: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A667EC" w:rsidRDefault="00A667EC" w:rsidP="00A667EC">
      <w:pPr>
        <w:pStyle w:val="newncpi"/>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A667EC" w:rsidRDefault="00A667EC" w:rsidP="00A667EC">
      <w:pPr>
        <w:pStyle w:val="point"/>
      </w:pPr>
      <w: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A667EC" w:rsidRDefault="00A667EC" w:rsidP="00A667EC">
      <w:pPr>
        <w:pStyle w:val="point"/>
      </w:pPr>
      <w:r>
        <w:t>6. При осуществлении расчетов в соответствии с пунктами 2–5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A667EC" w:rsidRDefault="00A667EC" w:rsidP="00A667EC">
      <w:pPr>
        <w:pStyle w:val="article"/>
      </w:pPr>
      <w:r>
        <w:t>Статья 28. Право потребителя на обмен и возврат товара надлежащего качества</w:t>
      </w:r>
    </w:p>
    <w:p w:rsidR="00A667EC" w:rsidRDefault="00A667EC" w:rsidP="00A667EC">
      <w:pPr>
        <w:pStyle w:val="point"/>
      </w:pPr>
      <w:r>
        <w:lastRenderedPageBreak/>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A667EC" w:rsidRDefault="00A667EC" w:rsidP="00A667EC">
      <w:pPr>
        <w:pStyle w:val="point"/>
      </w:pPr>
      <w: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A667EC" w:rsidRDefault="00A667EC" w:rsidP="00A667EC">
      <w:pPr>
        <w:pStyle w:val="point"/>
      </w:pPr>
      <w: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A667EC" w:rsidRDefault="00A667EC" w:rsidP="00A667EC">
      <w:pPr>
        <w:pStyle w:val="point"/>
      </w:pPr>
      <w: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A667EC" w:rsidRDefault="00A667EC" w:rsidP="00A667EC">
      <w:pPr>
        <w:pStyle w:val="newncpi"/>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A667EC" w:rsidRDefault="00A667EC" w:rsidP="00A667EC">
      <w:pPr>
        <w:pStyle w:val="newncpi"/>
      </w:pPr>
      <w: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point"/>
      </w:pPr>
      <w:r>
        <w:t>5. Пищевые продукты надлежащего качества обмену и возврату не подлежат.</w:t>
      </w:r>
    </w:p>
    <w:p w:rsidR="00A667EC" w:rsidRDefault="00A667EC" w:rsidP="00A667EC">
      <w:pPr>
        <w:pStyle w:val="point"/>
      </w:pPr>
      <w: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реализацию товаров на рынке.</w:t>
      </w:r>
    </w:p>
    <w:p w:rsidR="00A667EC" w:rsidRDefault="00A667EC" w:rsidP="00A667EC">
      <w:pPr>
        <w:pStyle w:val="chapter"/>
      </w:pPr>
      <w:r>
        <w:t>ГЛАВА 4</w:t>
      </w:r>
      <w:r>
        <w:br/>
        <w:t>ЗАЩИТА ПРАВ ПОТРЕБИТЕЛЯ ПРИ ВЫПОЛНЕНИИ РАБОТ (ОКАЗАНИИ УСЛУГ)</w:t>
      </w:r>
    </w:p>
    <w:p w:rsidR="00A667EC" w:rsidRDefault="00A667EC" w:rsidP="00A667EC">
      <w:pPr>
        <w:pStyle w:val="article"/>
      </w:pPr>
      <w:r>
        <w:t>Статья 29. Сроки выполнения работ (оказания услуг)</w:t>
      </w:r>
    </w:p>
    <w:p w:rsidR="00A667EC" w:rsidRDefault="00A667EC" w:rsidP="00A667EC">
      <w:pPr>
        <w:pStyle w:val="point"/>
      </w:pPr>
      <w:r>
        <w:t>1. Исполнитель обязан выполнить работу (оказать услугу) в срок, установленный договором, если иное не предусмотрено законодательством.</w:t>
      </w:r>
    </w:p>
    <w:p w:rsidR="00A667EC" w:rsidRDefault="00A667EC" w:rsidP="00A667EC">
      <w:pPr>
        <w:pStyle w:val="point"/>
      </w:pPr>
      <w: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A667EC" w:rsidRDefault="00A667EC" w:rsidP="00A667EC">
      <w:pPr>
        <w:pStyle w:val="article"/>
      </w:pPr>
      <w:r>
        <w:t>Статья 30. Последствия нарушения исполнителем сроков выполнения работ (оказания услуг)</w:t>
      </w:r>
    </w:p>
    <w:p w:rsidR="00A667EC" w:rsidRDefault="00A667EC" w:rsidP="00A667EC">
      <w:pPr>
        <w:pStyle w:val="point"/>
      </w:pPr>
      <w: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A667EC" w:rsidRDefault="00A667EC" w:rsidP="00A667EC">
      <w:pPr>
        <w:pStyle w:val="underpoint"/>
      </w:pPr>
      <w:r>
        <w:lastRenderedPageBreak/>
        <w:t>1.1. назначить исполнителю новый срок;</w:t>
      </w:r>
    </w:p>
    <w:p w:rsidR="00A667EC" w:rsidRDefault="00A667EC" w:rsidP="00A667EC">
      <w:pPr>
        <w:pStyle w:val="underpoint"/>
      </w:pPr>
      <w: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667EC" w:rsidRDefault="00A667EC" w:rsidP="00A667EC">
      <w:pPr>
        <w:pStyle w:val="underpoint"/>
      </w:pPr>
      <w:r>
        <w:t>1.3. потребовать соразмерного уменьшения установленной цены за выполнение работы (оказание услуги);</w:t>
      </w:r>
    </w:p>
    <w:p w:rsidR="00A667EC" w:rsidRDefault="00A667EC" w:rsidP="00A667EC">
      <w:pPr>
        <w:pStyle w:val="underpoint"/>
      </w:pPr>
      <w:r>
        <w:t>1.4. расторгнуть договор о выполнении работы (оказании услуги).</w:t>
      </w:r>
    </w:p>
    <w:p w:rsidR="00A667EC" w:rsidRDefault="00A667EC" w:rsidP="00A667EC">
      <w:pPr>
        <w:pStyle w:val="point"/>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A667EC" w:rsidRDefault="00A667EC" w:rsidP="00A667EC">
      <w:pPr>
        <w:pStyle w:val="point"/>
      </w:pPr>
      <w:r>
        <w:t>3. Назначенные потребителем новые сроки выполнения работы (оказания услуги) указываются в договоре о выполнении работы (оказании услуги).</w:t>
      </w:r>
    </w:p>
    <w:p w:rsidR="00A667EC" w:rsidRDefault="00A667EC" w:rsidP="00A667EC">
      <w:pPr>
        <w:pStyle w:val="newncpi"/>
      </w:pPr>
      <w:r>
        <w:t>В случае просрочки новых сроков потребитель вправе предъявить исполнителю иные требования, предусмотренные пунктом 1 настоящей статьи.</w:t>
      </w:r>
    </w:p>
    <w:p w:rsidR="00A667EC" w:rsidRDefault="00A667EC" w:rsidP="00A667EC">
      <w:pPr>
        <w:pStyle w:val="point"/>
      </w:pPr>
      <w: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A667EC" w:rsidRDefault="00A667EC" w:rsidP="00A667EC">
      <w:pPr>
        <w:pStyle w:val="newncpi"/>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A667EC" w:rsidRDefault="00A667EC" w:rsidP="00A667EC">
      <w:pPr>
        <w:pStyle w:val="newncpi"/>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point"/>
      </w:pPr>
      <w: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A667EC" w:rsidRDefault="00A667EC" w:rsidP="00A667EC">
      <w:pPr>
        <w:pStyle w:val="point"/>
      </w:pPr>
      <w: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667EC" w:rsidRDefault="00A667EC" w:rsidP="00A667EC">
      <w:pPr>
        <w:pStyle w:val="newncpi"/>
      </w:pPr>
      <w: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A667EC" w:rsidRDefault="00A667EC" w:rsidP="00A667EC">
      <w:pPr>
        <w:pStyle w:val="newncpi"/>
      </w:pPr>
      <w: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A667EC" w:rsidRDefault="00A667EC" w:rsidP="00A667EC">
      <w:pPr>
        <w:pStyle w:val="newncpi"/>
      </w:pPr>
      <w: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A667EC" w:rsidRDefault="00A667EC" w:rsidP="00A667EC">
      <w:pPr>
        <w:pStyle w:val="point"/>
      </w:pPr>
      <w:r>
        <w:lastRenderedPageBreak/>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A667EC" w:rsidRDefault="00A667EC" w:rsidP="00A667EC">
      <w:pPr>
        <w:pStyle w:val="article"/>
      </w:pPr>
      <w:r>
        <w:t>Статья 31. Права потребителя при обнаружении недостатков выполненной работы (оказанной услуги)</w:t>
      </w:r>
    </w:p>
    <w:p w:rsidR="00A667EC" w:rsidRDefault="00A667EC" w:rsidP="00A667EC">
      <w:pPr>
        <w:pStyle w:val="point"/>
      </w:pPr>
      <w: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A667EC" w:rsidRDefault="00A667EC" w:rsidP="00A667EC">
      <w:pPr>
        <w:pStyle w:val="underpoint"/>
      </w:pPr>
      <w:r>
        <w:t>1.1. безвозмездного устранения недостатков выполненной работы (оказанной услуги);</w:t>
      </w:r>
    </w:p>
    <w:p w:rsidR="00A667EC" w:rsidRDefault="00A667EC" w:rsidP="00A667EC">
      <w:pPr>
        <w:pStyle w:val="underpoint"/>
      </w:pPr>
      <w:r>
        <w:t>1.2. соразмерного уменьшения установленной цены выполненной работы (оказанной услуги);</w:t>
      </w:r>
    </w:p>
    <w:p w:rsidR="00A667EC" w:rsidRDefault="00A667EC" w:rsidP="00A667EC">
      <w:pPr>
        <w:pStyle w:val="underpoint"/>
      </w:pPr>
      <w: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A667EC" w:rsidRDefault="00A667EC" w:rsidP="00A667EC">
      <w:pPr>
        <w:pStyle w:val="underpoint"/>
      </w:pPr>
      <w:r>
        <w:t>1.4. возмещения понесенных им расходов по устранению недостатков выполненной работы (оказанной услуги) своими силами или третьими лицами.</w:t>
      </w:r>
    </w:p>
    <w:p w:rsidR="00A667EC" w:rsidRDefault="00A667EC" w:rsidP="00A667EC">
      <w:pPr>
        <w:pStyle w:val="point"/>
      </w:pPr>
      <w: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667EC" w:rsidRDefault="00A667EC" w:rsidP="00A667EC">
      <w:pPr>
        <w:pStyle w:val="point"/>
      </w:pPr>
      <w: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A667EC" w:rsidRDefault="00A667EC" w:rsidP="00A667EC">
      <w:pPr>
        <w:pStyle w:val="newncpi"/>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A667EC" w:rsidRDefault="00A667EC" w:rsidP="00A667EC">
      <w:pPr>
        <w:pStyle w:val="newncpi"/>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A667EC" w:rsidRDefault="00A667EC" w:rsidP="00A667EC">
      <w:pPr>
        <w:pStyle w:val="point"/>
      </w:pPr>
      <w: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A667EC" w:rsidRDefault="00A667EC" w:rsidP="00A667EC">
      <w:pPr>
        <w:pStyle w:val="point"/>
      </w:pPr>
      <w: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A667EC" w:rsidRDefault="00A667EC" w:rsidP="00A667EC">
      <w:pPr>
        <w:pStyle w:val="point"/>
      </w:pPr>
      <w:r>
        <w:t xml:space="preserve">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w:t>
      </w:r>
      <w:r>
        <w:lastRenderedPageBreak/>
        <w:t>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
    <w:p w:rsidR="00A667EC" w:rsidRDefault="00A667EC" w:rsidP="00A667EC">
      <w:pPr>
        <w:pStyle w:val="newncpi"/>
      </w:pPr>
      <w: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A667EC" w:rsidRDefault="00A667EC" w:rsidP="00A667EC">
      <w:pPr>
        <w:pStyle w:val="newncpi"/>
      </w:pPr>
      <w: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выполненной работы (оказанной услуги) за свой счет.</w:t>
      </w:r>
    </w:p>
    <w:p w:rsidR="00A667EC" w:rsidRDefault="00A667EC" w:rsidP="00A667EC">
      <w:pPr>
        <w:pStyle w:val="newncpi"/>
      </w:pPr>
      <w:r>
        <w:t>Потребитель вправе оспорить заключение экспертизы результата выполненной работы (оказанной услуги) в судебном порядке.</w:t>
      </w:r>
    </w:p>
    <w:p w:rsidR="00A667EC" w:rsidRDefault="00A667EC" w:rsidP="00A667EC">
      <w:pPr>
        <w:pStyle w:val="newncpi"/>
      </w:pPr>
      <w: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A667EC" w:rsidRDefault="00A667EC" w:rsidP="00A667EC">
      <w:pPr>
        <w:pStyle w:val="newncpi"/>
      </w:pPr>
      <w: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A667EC" w:rsidRDefault="00A667EC" w:rsidP="00A667EC">
      <w:pPr>
        <w:pStyle w:val="point"/>
      </w:pPr>
      <w: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A667EC" w:rsidRDefault="00A667EC" w:rsidP="00A667EC">
      <w:pPr>
        <w:pStyle w:val="point"/>
      </w:pPr>
      <w: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A667EC" w:rsidRDefault="00A667EC" w:rsidP="00A667EC">
      <w:pPr>
        <w:pStyle w:val="newncpi"/>
      </w:pPr>
      <w: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A667EC" w:rsidRDefault="00A667EC" w:rsidP="00A667EC">
      <w:pPr>
        <w:pStyle w:val="point"/>
      </w:pPr>
      <w:r>
        <w:lastRenderedPageBreak/>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A667EC" w:rsidRDefault="00A667EC" w:rsidP="00A667EC">
      <w:pPr>
        <w:pStyle w:val="point"/>
      </w:pPr>
      <w: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A667EC" w:rsidRDefault="00A667EC" w:rsidP="00A667EC">
      <w:pPr>
        <w:pStyle w:val="point"/>
      </w:pPr>
      <w:r>
        <w:t>11. Гарантийный срок результата работы (услуги) исчисляется с момента передачи результата работы потребителю (окончания оказания услуги).</w:t>
      </w:r>
    </w:p>
    <w:p w:rsidR="00A667EC" w:rsidRDefault="00A667EC" w:rsidP="00A667EC">
      <w:pPr>
        <w:pStyle w:val="point"/>
      </w:pPr>
      <w:r>
        <w:t>12. Срок службы результата работы исчисляется со дня окончания выполнения работы.</w:t>
      </w:r>
    </w:p>
    <w:p w:rsidR="00A667EC" w:rsidRDefault="00A667EC" w:rsidP="00A667EC">
      <w:pPr>
        <w:pStyle w:val="article"/>
      </w:pPr>
      <w:r>
        <w:t>Статья 32. Сроки устранения недостатков выполненной работы (оказанной услуги)</w:t>
      </w:r>
    </w:p>
    <w:p w:rsidR="00A667EC" w:rsidRDefault="00A667EC" w:rsidP="00A667EC">
      <w:pPr>
        <w:pStyle w:val="point"/>
      </w:pPr>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A667EC" w:rsidRDefault="00A667EC" w:rsidP="00A667EC">
      <w:pPr>
        <w:pStyle w:val="point"/>
      </w:pPr>
      <w: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667EC" w:rsidRDefault="00A667EC" w:rsidP="00A667EC">
      <w:pPr>
        <w:pStyle w:val="point"/>
      </w:pPr>
      <w: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A667EC" w:rsidRDefault="00A667EC" w:rsidP="00A667EC">
      <w:pPr>
        <w:pStyle w:val="article"/>
      </w:pPr>
      <w:r>
        <w:t>Статья 33. Сроки удовлетворения отдельных требований потребителя при выполнении работ (оказании услуг)</w:t>
      </w:r>
    </w:p>
    <w:p w:rsidR="00A667EC" w:rsidRDefault="00A667EC" w:rsidP="00A667EC">
      <w:pPr>
        <w:pStyle w:val="point"/>
      </w:pPr>
      <w: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A667EC" w:rsidRDefault="00A667EC" w:rsidP="00A667EC">
      <w:pPr>
        <w:pStyle w:val="point"/>
      </w:pPr>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w:t>
      </w:r>
      <w:r>
        <w:lastRenderedPageBreak/>
        <w:t>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A667EC" w:rsidRDefault="00A667EC" w:rsidP="00A667EC">
      <w:pPr>
        <w:pStyle w:val="point"/>
      </w:pPr>
      <w: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A667EC" w:rsidRDefault="00A667EC" w:rsidP="00A667EC">
      <w:pPr>
        <w:pStyle w:val="point"/>
      </w:pPr>
      <w:r>
        <w:t>4. 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A667EC" w:rsidRDefault="00A667EC" w:rsidP="00A667EC">
      <w:pPr>
        <w:pStyle w:val="point"/>
      </w:pPr>
      <w: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A667EC" w:rsidRDefault="00A667EC" w:rsidP="00A667EC">
      <w:pPr>
        <w:pStyle w:val="article"/>
      </w:pPr>
      <w:r>
        <w:t>Статья 34. Смета либо калькуляция на выполнение работы (оказание услуги)</w:t>
      </w:r>
    </w:p>
    <w:p w:rsidR="00A667EC" w:rsidRDefault="00A667EC" w:rsidP="00A667EC">
      <w:pPr>
        <w:pStyle w:val="point"/>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A667EC" w:rsidRDefault="00A667EC" w:rsidP="00A667EC">
      <w:pPr>
        <w:pStyle w:val="point"/>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A667EC" w:rsidRDefault="00A667EC" w:rsidP="00A667EC">
      <w:pPr>
        <w:pStyle w:val="point"/>
      </w:pPr>
      <w: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A667EC" w:rsidRDefault="00A667EC" w:rsidP="00A667EC">
      <w:pPr>
        <w:pStyle w:val="point"/>
      </w:pPr>
      <w: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A667EC" w:rsidRDefault="00A667EC" w:rsidP="00A667EC">
      <w:pPr>
        <w:pStyle w:val="newncpi"/>
      </w:pPr>
      <w: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A667EC" w:rsidRDefault="00A667EC" w:rsidP="00A667EC">
      <w:pPr>
        <w:pStyle w:val="article"/>
      </w:pPr>
      <w:r>
        <w:t>Статья 35. Выполнение работы (оказание услуги) из материала исполнителя</w:t>
      </w:r>
    </w:p>
    <w:p w:rsidR="00A667EC" w:rsidRDefault="00A667EC" w:rsidP="00A667EC">
      <w:pPr>
        <w:pStyle w:val="point"/>
      </w:pPr>
      <w:r>
        <w:lastRenderedPageBreak/>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A667EC" w:rsidRDefault="00A667EC" w:rsidP="00A667EC">
      <w:pPr>
        <w:pStyle w:val="newncpi"/>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A667EC" w:rsidRDefault="00A667EC" w:rsidP="00A667EC">
      <w:pPr>
        <w:pStyle w:val="point"/>
      </w:pPr>
      <w: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A667EC" w:rsidRDefault="00A667EC" w:rsidP="00A667EC">
      <w:pPr>
        <w:pStyle w:val="point"/>
      </w:pPr>
      <w: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A667EC" w:rsidRDefault="00A667EC" w:rsidP="00A667EC">
      <w:pPr>
        <w:pStyle w:val="point"/>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A667EC" w:rsidRDefault="00A667EC" w:rsidP="00A667EC">
      <w:pPr>
        <w:pStyle w:val="article"/>
      </w:pPr>
      <w:r>
        <w:t>Статья 36. Выполнение работы (оказание услуги) из материала (с вещью) потребителя</w:t>
      </w:r>
    </w:p>
    <w:p w:rsidR="00A667EC" w:rsidRDefault="00A667EC" w:rsidP="00A667EC">
      <w:pPr>
        <w:pStyle w:val="point"/>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A667EC" w:rsidRDefault="00A667EC" w:rsidP="00A667EC">
      <w:pPr>
        <w:pStyle w:val="point"/>
      </w:pPr>
      <w: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A667EC" w:rsidRDefault="00A667EC" w:rsidP="00A667EC">
      <w:pPr>
        <w:pStyle w:val="point"/>
      </w:pPr>
      <w:r>
        <w:t>3. Исполнитель обязан:</w:t>
      </w:r>
    </w:p>
    <w:p w:rsidR="00A667EC" w:rsidRDefault="00A667EC" w:rsidP="00A667EC">
      <w:pPr>
        <w:pStyle w:val="underpoint"/>
      </w:pPr>
      <w:r>
        <w:t>3.1. предупредить потребителя о непригодности или недоброкачественности переданного потребителем материала (вещи);</w:t>
      </w:r>
    </w:p>
    <w:p w:rsidR="00A667EC" w:rsidRDefault="00A667EC" w:rsidP="00A667EC">
      <w:pPr>
        <w:pStyle w:val="underpoint"/>
      </w:pPr>
      <w: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A667EC" w:rsidRDefault="00A667EC" w:rsidP="00A667EC">
      <w:pPr>
        <w:pStyle w:val="point"/>
      </w:pPr>
      <w: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A667EC" w:rsidRDefault="00A667EC" w:rsidP="00A667EC">
      <w:pPr>
        <w:pStyle w:val="point"/>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A667EC" w:rsidRDefault="00A667EC" w:rsidP="00A667EC">
      <w:pPr>
        <w:pStyle w:val="point"/>
      </w:pPr>
      <w: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A667EC" w:rsidRDefault="00A667EC" w:rsidP="00A667EC">
      <w:pPr>
        <w:pStyle w:val="newncpi"/>
      </w:pPr>
      <w: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A667EC" w:rsidRDefault="00A667EC" w:rsidP="00A667EC">
      <w:pPr>
        <w:pStyle w:val="article"/>
      </w:pPr>
      <w:r>
        <w:lastRenderedPageBreak/>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667EC" w:rsidRDefault="00A667EC" w:rsidP="00A667EC">
      <w:pPr>
        <w:pStyle w:val="point"/>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667EC" w:rsidRDefault="00A667EC" w:rsidP="00A667EC">
      <w:pPr>
        <w:pStyle w:val="point"/>
      </w:pPr>
      <w: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A667EC" w:rsidRDefault="00A667EC" w:rsidP="00A667EC">
      <w:pPr>
        <w:pStyle w:val="article"/>
      </w:pPr>
      <w:r>
        <w:t>Статья 38. Порядок расчетов за выполненную работу (оказанную услугу)</w:t>
      </w:r>
    </w:p>
    <w:p w:rsidR="00A667EC" w:rsidRDefault="00A667EC" w:rsidP="00A667EC">
      <w:pPr>
        <w:pStyle w:val="point"/>
      </w:pPr>
      <w:r>
        <w:t>1. Порядок расчетов за выполненную работу (оказанную услугу) определяется договором между потребителем и исполнителем.</w:t>
      </w:r>
    </w:p>
    <w:p w:rsidR="00A667EC" w:rsidRDefault="00A667EC" w:rsidP="00A667EC">
      <w:pPr>
        <w:pStyle w:val="point"/>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A667EC" w:rsidRDefault="00A667EC" w:rsidP="00A667EC">
      <w:pPr>
        <w:pStyle w:val="article"/>
      </w:pPr>
      <w:r>
        <w:t>Статья 38</w:t>
      </w:r>
      <w:r>
        <w:rPr>
          <w:vertAlign w:val="superscript"/>
        </w:rPr>
        <w:t>1</w:t>
      </w:r>
      <w:r>
        <w:t>. Право потребителя на односторонний отказ от исполнения договора о выполнении работы (оказании услуги)</w:t>
      </w:r>
    </w:p>
    <w:p w:rsidR="00A667EC" w:rsidRDefault="00A667EC" w:rsidP="00A667EC">
      <w:pPr>
        <w:pStyle w:val="point"/>
      </w:pPr>
      <w: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A667EC" w:rsidRDefault="00A667EC" w:rsidP="00A667EC">
      <w:pPr>
        <w:pStyle w:val="point"/>
      </w:pPr>
      <w: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A667EC" w:rsidRDefault="00A667EC" w:rsidP="00A667EC">
      <w:pPr>
        <w:pStyle w:val="point"/>
      </w:pPr>
      <w: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A667EC" w:rsidRDefault="00A667EC" w:rsidP="00A667EC">
      <w:pPr>
        <w:pStyle w:val="article"/>
      </w:pPr>
      <w:r>
        <w:t>Статья 39. Правила бытового и иных видов обслуживания потребителей</w:t>
      </w:r>
    </w:p>
    <w:p w:rsidR="00A667EC" w:rsidRDefault="00A667EC" w:rsidP="00A667EC">
      <w:pPr>
        <w:pStyle w:val="newncpi"/>
      </w:pPr>
      <w: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A667EC" w:rsidRDefault="00A667EC" w:rsidP="00A667EC">
      <w:pPr>
        <w:pStyle w:val="article"/>
      </w:pPr>
      <w:r>
        <w:t>Статья 40. Регулирование выполнения отдельных видов работ (оказания отдельных видов услуг)</w:t>
      </w:r>
    </w:p>
    <w:p w:rsidR="00A667EC" w:rsidRDefault="00A667EC" w:rsidP="00A667EC">
      <w:pPr>
        <w:pStyle w:val="newncpi"/>
      </w:pPr>
      <w:r>
        <w:lastRenderedPageBreak/>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A667EC" w:rsidRDefault="00A667EC" w:rsidP="00A667EC">
      <w:pPr>
        <w:pStyle w:val="chapter"/>
      </w:pPr>
      <w:r>
        <w:t>ГЛАВА 5</w:t>
      </w:r>
      <w:r>
        <w:br/>
        <w:t>ГОСУДАРСТВЕННАЯ ЗАЩИТА ПРАВ ПОТРЕБИТЕЛЯ</w:t>
      </w:r>
    </w:p>
    <w:p w:rsidR="00A667EC" w:rsidRDefault="00A667EC" w:rsidP="00A667EC">
      <w:pPr>
        <w:pStyle w:val="article"/>
      </w:pPr>
      <w:r>
        <w:t>Статья 41. Государственные органы, иные государственные организации, осуществляющие защиту прав потребителей</w:t>
      </w:r>
    </w:p>
    <w:p w:rsidR="00A667EC" w:rsidRDefault="00A667EC" w:rsidP="00A667EC">
      <w:pPr>
        <w:pStyle w:val="newncpi"/>
      </w:pPr>
      <w: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A667EC" w:rsidRDefault="00A667EC" w:rsidP="00A667EC">
      <w:pPr>
        <w:pStyle w:val="newncpi"/>
      </w:pPr>
      <w:r>
        <w:t>рассматривают обращения потребителей в соответствии с законодательством об обращениях граждан и юридических лиц;</w:t>
      </w:r>
    </w:p>
    <w:p w:rsidR="00A667EC" w:rsidRDefault="00A667EC" w:rsidP="00A667EC">
      <w:pPr>
        <w:pStyle w:val="newncpi"/>
      </w:pPr>
      <w:r>
        <w:t>осуществляют информирование потребителей по вопросам, относящимся к их компетенции в области защиты прав потребителей;</w:t>
      </w:r>
    </w:p>
    <w:p w:rsidR="00A667EC" w:rsidRDefault="00A667EC" w:rsidP="00A667EC">
      <w:pPr>
        <w:pStyle w:val="newncpi"/>
      </w:pPr>
      <w: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rsidR="00A667EC" w:rsidRDefault="00A667EC" w:rsidP="00A667EC">
      <w:pPr>
        <w:pStyle w:val="newncpi"/>
      </w:pPr>
      <w: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rsidR="00A667EC" w:rsidRDefault="00A667EC" w:rsidP="00A667EC">
      <w:pPr>
        <w:pStyle w:val="newncpi"/>
      </w:pPr>
      <w:r>
        <w:t>принимают в пределах своей компетенции иные меры в целях защиты прав потребителей, предусмотренные законодательством.</w:t>
      </w:r>
    </w:p>
    <w:p w:rsidR="00A667EC" w:rsidRDefault="00A667EC" w:rsidP="00A667EC">
      <w:pPr>
        <w:pStyle w:val="article"/>
      </w:pPr>
      <w:r>
        <w:t>Статья 42. Полномочия Министерства антимонопольного регулирования и торговли Республики Беларусь в области защиты прав потребителей</w:t>
      </w:r>
    </w:p>
    <w:p w:rsidR="00A667EC" w:rsidRDefault="00A667EC" w:rsidP="00A667EC">
      <w:pPr>
        <w:pStyle w:val="point"/>
      </w:pPr>
      <w:r>
        <w:t>1. Министерство антимонопольного регулирования и торговли Республики Беларусь:</w:t>
      </w:r>
    </w:p>
    <w:p w:rsidR="00A667EC" w:rsidRDefault="00A667EC" w:rsidP="00A667EC">
      <w:pPr>
        <w:pStyle w:val="underpoint"/>
      </w:pPr>
      <w: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A667EC" w:rsidRDefault="00A667EC" w:rsidP="00A667EC">
      <w:pPr>
        <w:pStyle w:val="underpoint"/>
      </w:pPr>
      <w:r>
        <w:t>1.1</w:t>
      </w:r>
      <w:r>
        <w:rPr>
          <w:vertAlign w:val="superscript"/>
        </w:rPr>
        <w:t>1</w:t>
      </w:r>
      <w:r>
        <w:t>.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A667EC" w:rsidRDefault="00A667EC" w:rsidP="00A667EC">
      <w:pPr>
        <w:pStyle w:val="underpoint"/>
      </w:pPr>
      <w: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A667EC" w:rsidRDefault="00A667EC" w:rsidP="00A667EC">
      <w:pPr>
        <w:pStyle w:val="underpoint"/>
      </w:pPr>
      <w: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A667EC" w:rsidRDefault="00A667EC" w:rsidP="00A667EC">
      <w:pPr>
        <w:pStyle w:val="underpoint"/>
      </w:pPr>
      <w:r>
        <w:t xml:space="preserve">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w:t>
      </w:r>
      <w:r>
        <w:lastRenderedPageBreak/>
        <w:t>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A667EC" w:rsidRDefault="00A667EC" w:rsidP="00A667EC">
      <w:pPr>
        <w:pStyle w:val="underpoint"/>
      </w:pPr>
      <w:r>
        <w:t>1.5. имеет право обращаться в суд с иском о защите прав неопределенного круга потребителей в случае нарушения прав потребителей;</w:t>
      </w:r>
    </w:p>
    <w:p w:rsidR="00A667EC" w:rsidRDefault="00A667EC" w:rsidP="00A667EC">
      <w:pPr>
        <w:pStyle w:val="underpoint"/>
      </w:pPr>
      <w:r>
        <w:t>1.6. направляет материалы о нарушении прав потребителя в государственный орган или иную государственную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A667EC" w:rsidRDefault="00A667EC" w:rsidP="00A667EC">
      <w:pPr>
        <w:pStyle w:val="underpoint"/>
      </w:pPr>
      <w:r>
        <w:t>1.7. осуществляет разъяснение вопросов применения настоящего Закона и иного законодательства о защите прав потребителей;</w:t>
      </w:r>
    </w:p>
    <w:p w:rsidR="00A667EC" w:rsidRDefault="00A667EC" w:rsidP="00A667EC">
      <w:pPr>
        <w:pStyle w:val="underpoint"/>
      </w:pPr>
      <w:r>
        <w:t>1.8. осуществляет иные права по защите прав потребителей, предусмотренные законодательством.</w:t>
      </w:r>
    </w:p>
    <w:p w:rsidR="00A667EC" w:rsidRDefault="00A667EC" w:rsidP="00A667EC">
      <w:pPr>
        <w:pStyle w:val="point"/>
      </w:pPr>
      <w:r>
        <w:t>2. Должностные лица Министерства антимонопольного регулирования и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A667EC" w:rsidRDefault="00A667EC" w:rsidP="00A667EC">
      <w:pPr>
        <w:pStyle w:val="point"/>
      </w:pPr>
      <w: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этим министерством полномочий, предусмотренных настоящим Законом.</w:t>
      </w:r>
    </w:p>
    <w:p w:rsidR="00A667EC" w:rsidRDefault="00A667EC" w:rsidP="00A667EC">
      <w:pPr>
        <w:pStyle w:val="point"/>
      </w:pPr>
      <w:r>
        <w:t>4. Решения о защите прав потребителя, принимаемые Министерством антимонопольного регулирования и торговли Республики Беларусь в пределах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rsidR="00A667EC" w:rsidRDefault="00A667EC" w:rsidP="00A667EC">
      <w:pPr>
        <w:pStyle w:val="article"/>
      </w:pPr>
      <w:r>
        <w:t>Статья 43. Полномочия местных исполнительных и распорядительных органов в области защиты прав потребителей</w:t>
      </w:r>
    </w:p>
    <w:p w:rsidR="00A667EC" w:rsidRDefault="00A667EC" w:rsidP="00A667EC">
      <w:pPr>
        <w:pStyle w:val="point"/>
      </w:pPr>
      <w:r>
        <w:t>1. В целях защиты прав потребителей местные исполнительные и распорядительные органы обязаны:</w:t>
      </w:r>
    </w:p>
    <w:p w:rsidR="00A667EC" w:rsidRDefault="00A667EC" w:rsidP="00A667EC">
      <w:pPr>
        <w:pStyle w:val="newncpi"/>
      </w:pPr>
      <w:r>
        <w:t>рассматривать обращения потребителей в соответствии с законодательством об обращениях граждан и юридических лиц;</w:t>
      </w:r>
    </w:p>
    <w:p w:rsidR="00A667EC" w:rsidRDefault="00A667EC" w:rsidP="00A667EC">
      <w:pPr>
        <w:pStyle w:val="newncpi"/>
      </w:pPr>
      <w:r>
        <w:t>организовывать разъяснение законодательства и консультировать население по вопросам защиты прав потребителей;</w:t>
      </w:r>
    </w:p>
    <w:p w:rsidR="00A667EC" w:rsidRDefault="00A667EC" w:rsidP="00A667EC">
      <w:pPr>
        <w:pStyle w:val="newncpi"/>
      </w:pPr>
      <w: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A667EC" w:rsidRDefault="00A667EC" w:rsidP="00A667EC">
      <w:pPr>
        <w:pStyle w:val="newncpi"/>
      </w:pPr>
      <w: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A667EC" w:rsidRDefault="00A667EC" w:rsidP="00A667EC">
      <w:pPr>
        <w:pStyle w:val="newncpi"/>
      </w:pPr>
      <w: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A667EC" w:rsidRDefault="00A667EC" w:rsidP="00A667EC">
      <w:pPr>
        <w:pStyle w:val="newncpi"/>
      </w:pPr>
      <w:r>
        <w:t xml:space="preserve">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w:t>
      </w:r>
      <w:r>
        <w:lastRenderedPageBreak/>
        <w:t>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A667EC" w:rsidRDefault="00A667EC" w:rsidP="00A667EC">
      <w:pPr>
        <w:pStyle w:val="newncpi"/>
      </w:pPr>
      <w:r>
        <w:t>обращаться в суд с иском о защите прав потребителя;</w:t>
      </w:r>
    </w:p>
    <w:p w:rsidR="00A667EC" w:rsidRDefault="00A667EC" w:rsidP="00A667EC">
      <w:pPr>
        <w:pStyle w:val="newncpi"/>
      </w:pPr>
      <w:r>
        <w:t>осуществлять иные функции по защите прав потребителей, предусмотренные законодательством.</w:t>
      </w:r>
    </w:p>
    <w:p w:rsidR="00A667EC" w:rsidRDefault="00A667EC" w:rsidP="00A667EC">
      <w:pPr>
        <w:pStyle w:val="point"/>
      </w:pPr>
      <w:r>
        <w:t>2. 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A667EC" w:rsidRDefault="00A667EC" w:rsidP="00A667EC">
      <w:pPr>
        <w:pStyle w:val="point"/>
      </w:pPr>
      <w:r>
        <w:t>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
    <w:p w:rsidR="00A667EC" w:rsidRDefault="00A667EC" w:rsidP="00A667EC">
      <w:pPr>
        <w:pStyle w:val="article"/>
      </w:pPr>
      <w:r>
        <w:t>Статья 44. Судебная защита прав потребителей</w:t>
      </w:r>
    </w:p>
    <w:p w:rsidR="00A667EC" w:rsidRDefault="00A667EC" w:rsidP="00A667EC">
      <w:pPr>
        <w:pStyle w:val="point"/>
      </w:pPr>
      <w:r>
        <w:t>1. Защита прав потребителей в судебном порядке осуществляется в соответствии с законодательными актами.</w:t>
      </w:r>
    </w:p>
    <w:p w:rsidR="00A667EC" w:rsidRDefault="00A667EC" w:rsidP="00A667EC">
      <w:pPr>
        <w:pStyle w:val="point"/>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A667EC" w:rsidRDefault="00A667EC" w:rsidP="00A667EC">
      <w:pPr>
        <w:pStyle w:val="newncpi"/>
      </w:pPr>
      <w: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A667EC" w:rsidRDefault="00A667EC" w:rsidP="00A667EC">
      <w:pPr>
        <w:pStyle w:val="point"/>
      </w:pPr>
      <w: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A667EC" w:rsidRDefault="00A667EC" w:rsidP="00A667EC">
      <w:pPr>
        <w:pStyle w:val="article"/>
      </w:pPr>
      <w:r>
        <w:t>Статья 45. Обжалование предписаний и решений уполномоченных государственных органов по защите прав потребителя</w:t>
      </w:r>
    </w:p>
    <w:p w:rsidR="00A667EC" w:rsidRDefault="00A667EC" w:rsidP="00A667EC">
      <w:pPr>
        <w:pStyle w:val="point"/>
      </w:pPr>
      <w: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 иных государственных органов, осуществляющих государственную защиту прав потребителей в пределах своей компетенции.</w:t>
      </w:r>
    </w:p>
    <w:p w:rsidR="00A667EC" w:rsidRDefault="00A667EC" w:rsidP="00A667EC">
      <w:pPr>
        <w:pStyle w:val="point"/>
      </w:pPr>
      <w:r>
        <w:t>2. Обжалование в установленном порядке предписаний и решений в сроки, предусмотренные законодательством, приостанавливает их исполнение.</w:t>
      </w:r>
    </w:p>
    <w:p w:rsidR="00A667EC" w:rsidRDefault="00A667EC" w:rsidP="00A667EC">
      <w:pPr>
        <w:pStyle w:val="chapter"/>
      </w:pPr>
      <w:r>
        <w:t>ГЛАВА 6</w:t>
      </w:r>
      <w:r>
        <w:br/>
        <w:t>ОБЩЕСТВЕННАЯ ЗАЩИТА ПРАВ ПОТРЕБИТЕЛЯ</w:t>
      </w:r>
    </w:p>
    <w:p w:rsidR="00A667EC" w:rsidRDefault="00A667EC" w:rsidP="00A667EC">
      <w:pPr>
        <w:pStyle w:val="article"/>
      </w:pPr>
      <w:r>
        <w:lastRenderedPageBreak/>
        <w:t>Статья 46. Право потребителей на создание общественных объединений потребителей</w:t>
      </w:r>
    </w:p>
    <w:p w:rsidR="00A667EC" w:rsidRDefault="00A667EC" w:rsidP="00A667EC">
      <w:pPr>
        <w:pStyle w:val="newncpi"/>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A667EC" w:rsidRDefault="00A667EC" w:rsidP="00A667EC">
      <w:pPr>
        <w:pStyle w:val="article"/>
      </w:pPr>
      <w:r>
        <w:t>Статья 47. Права общественных объединений потребителей</w:t>
      </w:r>
    </w:p>
    <w:p w:rsidR="00A667EC" w:rsidRDefault="00A667EC" w:rsidP="00A667EC">
      <w:pPr>
        <w:pStyle w:val="point"/>
      </w:pPr>
      <w:r>
        <w:t>1. Общественные объединения потребителей имеют право:</w:t>
      </w:r>
    </w:p>
    <w:p w:rsidR="00A667EC" w:rsidRDefault="00A667EC" w:rsidP="00A667EC">
      <w:pPr>
        <w:pStyle w:val="underpoint"/>
      </w:pPr>
      <w: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A667EC" w:rsidRDefault="00A667EC" w:rsidP="00A667EC">
      <w:pPr>
        <w:pStyle w:val="underpoint"/>
      </w:pPr>
      <w: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A667EC" w:rsidRDefault="00A667EC" w:rsidP="00A667EC">
      <w:pPr>
        <w:pStyle w:val="underpoint"/>
      </w:pPr>
      <w: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A667EC" w:rsidRDefault="00A667EC" w:rsidP="00A667EC">
      <w:pPr>
        <w:pStyle w:val="underpoint"/>
      </w:pPr>
      <w: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A667EC" w:rsidRDefault="00A667EC" w:rsidP="00A667EC">
      <w:pPr>
        <w:pStyle w:val="underpoint"/>
      </w:pPr>
      <w:r>
        <w:t>1.5. осуществлять информационно-просветительскую деятельность в области защиты прав потребителей;</w:t>
      </w:r>
    </w:p>
    <w:p w:rsidR="00A667EC" w:rsidRDefault="00A667EC" w:rsidP="00A667EC">
      <w:pPr>
        <w:pStyle w:val="underpoint"/>
      </w:pPr>
      <w:r>
        <w:t>1.5</w:t>
      </w:r>
      <w:r>
        <w:rPr>
          <w:vertAlign w:val="superscript"/>
        </w:rPr>
        <w:t>1</w:t>
      </w:r>
      <w:r>
        <w:t>. осуществлять издательскую деятельность в области защиты прав потребителей в порядке, установленном законодательством;</w:t>
      </w:r>
    </w:p>
    <w:p w:rsidR="00A667EC" w:rsidRDefault="00A667EC" w:rsidP="00A667EC">
      <w:pPr>
        <w:pStyle w:val="underpoint"/>
      </w:pPr>
      <w:r>
        <w:t>1.6. давать на безвозмездной основе консультации потребителю по вопросам защиты его прав;</w:t>
      </w:r>
    </w:p>
    <w:p w:rsidR="00A667EC" w:rsidRDefault="00A667EC" w:rsidP="00A667EC">
      <w:pPr>
        <w:pStyle w:val="underpoint"/>
      </w:pPr>
      <w: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A667EC" w:rsidRDefault="00A667EC" w:rsidP="00A667EC">
      <w:pPr>
        <w:pStyle w:val="underpoint"/>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A667EC" w:rsidRDefault="00A667EC" w:rsidP="00A667EC">
      <w:pPr>
        <w:pStyle w:val="underpoint"/>
      </w:pPr>
      <w: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A667EC" w:rsidRDefault="00A667EC" w:rsidP="00A667EC">
      <w:pPr>
        <w:pStyle w:val="underpoint"/>
      </w:pPr>
      <w: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A667EC" w:rsidRDefault="00A667EC" w:rsidP="00A667EC">
      <w:pPr>
        <w:pStyle w:val="underpoint"/>
      </w:pPr>
      <w: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A667EC" w:rsidRDefault="00A667EC" w:rsidP="00A667EC">
      <w:pPr>
        <w:pStyle w:val="point"/>
      </w:pPr>
      <w:r>
        <w:t>2. Общественные объединения потребителей могут иметь иные права, предусмотренные законодательными актами.</w:t>
      </w:r>
    </w:p>
    <w:p w:rsidR="00A667EC" w:rsidRDefault="00A667EC" w:rsidP="00A667EC">
      <w:pPr>
        <w:pStyle w:val="article"/>
      </w:pPr>
      <w:r>
        <w:lastRenderedPageBreak/>
        <w:t>Статья 48. Особенности реализации отдельных прав общественных объединений потребителей</w:t>
      </w:r>
    </w:p>
    <w:p w:rsidR="00A667EC" w:rsidRDefault="00A667EC" w:rsidP="00A667EC">
      <w:pPr>
        <w:pStyle w:val="point"/>
      </w:pPr>
      <w: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A667EC" w:rsidRDefault="00A667EC" w:rsidP="00A667EC">
      <w:pPr>
        <w:pStyle w:val="point"/>
      </w:pPr>
      <w: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A667EC" w:rsidRDefault="00A667EC" w:rsidP="00A667EC">
      <w:pPr>
        <w:pStyle w:val="newncpi"/>
      </w:pPr>
      <w: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A667EC" w:rsidRDefault="00A667EC" w:rsidP="00A667EC">
      <w:pPr>
        <w:pStyle w:val="newncpi"/>
      </w:pPr>
      <w:r>
        <w:t>по решению суда, вынесенному по иску о защите прав потребителя, с которым обращалось общественное объединение потребителей.</w:t>
      </w:r>
    </w:p>
    <w:p w:rsidR="00A667EC" w:rsidRDefault="00A667EC" w:rsidP="00A667EC">
      <w:pPr>
        <w:pStyle w:val="newncpi"/>
      </w:pPr>
      <w: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A667EC" w:rsidRDefault="00A667EC" w:rsidP="00A667EC">
      <w:pPr>
        <w:pStyle w:val="newncpi"/>
      </w:pPr>
      <w: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A667EC" w:rsidRDefault="00A667EC" w:rsidP="00A667EC">
      <w:pPr>
        <w:pStyle w:val="newncpi"/>
      </w:pPr>
      <w: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A667EC" w:rsidRDefault="00A667EC" w:rsidP="00A667EC">
      <w:pPr>
        <w:pStyle w:val="newncpi"/>
      </w:pPr>
      <w: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A667EC" w:rsidRDefault="00A667EC" w:rsidP="00A667EC">
      <w:pPr>
        <w:pStyle w:val="newncpi"/>
      </w:pPr>
      <w: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A667EC" w:rsidRDefault="00A667EC" w:rsidP="00A667EC">
      <w:pPr>
        <w:pStyle w:val="newncpi"/>
      </w:pPr>
      <w: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A667EC" w:rsidRDefault="00A667EC" w:rsidP="00A667EC">
      <w:pPr>
        <w:pStyle w:val="newncpi"/>
      </w:pPr>
      <w:r>
        <w:lastRenderedPageBreak/>
        <w:t>отметка о причинах отказа в удовлетворении замечаний и (или) предложений потребителя, изложенных в книге замечаний и предложений;</w:t>
      </w:r>
    </w:p>
    <w:p w:rsidR="00A667EC" w:rsidRDefault="00A667EC" w:rsidP="00A667EC">
      <w:pPr>
        <w:pStyle w:val="newncpi"/>
      </w:pPr>
      <w: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A667EC" w:rsidRDefault="00A667EC" w:rsidP="00A667EC">
      <w:pPr>
        <w:pStyle w:val="newncpi"/>
      </w:pPr>
      <w: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A667EC" w:rsidRDefault="00A667EC" w:rsidP="00A667EC">
      <w:pPr>
        <w:pStyle w:val="point"/>
      </w:pPr>
      <w: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A667EC" w:rsidRDefault="00A667EC" w:rsidP="00A667EC">
      <w:pPr>
        <w:pStyle w:val="point"/>
      </w:pPr>
      <w: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 Республики Беларусь.</w:t>
      </w:r>
    </w:p>
    <w:p w:rsidR="00A667EC" w:rsidRDefault="00A667EC" w:rsidP="00A667EC">
      <w:pPr>
        <w:pStyle w:val="newncpi"/>
      </w:pPr>
      <w:r>
        <w:t> </w:t>
      </w:r>
    </w:p>
    <w:p w:rsidR="00820D7F" w:rsidRDefault="00A667EC"/>
    <w:sectPr w:rsidR="00820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3B"/>
    <w:rsid w:val="00081A08"/>
    <w:rsid w:val="005C5B3B"/>
    <w:rsid w:val="00601554"/>
    <w:rsid w:val="00732177"/>
    <w:rsid w:val="00A6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2D4EE-C177-4250-A1B0-47BF652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667EC"/>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A667EC"/>
    <w:pPr>
      <w:spacing w:before="240" w:after="240"/>
      <w:ind w:right="2268"/>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A667EC"/>
    <w:pPr>
      <w:spacing w:before="240" w:after="240"/>
    </w:pPr>
    <w:rPr>
      <w:rFonts w:ascii="Times New Roman" w:eastAsia="Times New Roman" w:hAnsi="Times New Roman" w:cs="Times New Roman"/>
      <w:b/>
      <w:bCs/>
      <w:caps/>
      <w:sz w:val="24"/>
      <w:szCs w:val="24"/>
      <w:lang w:eastAsia="ru-RU"/>
    </w:rPr>
  </w:style>
  <w:style w:type="paragraph" w:customStyle="1" w:styleId="point">
    <w:name w:val="point"/>
    <w:basedOn w:val="a"/>
    <w:rsid w:val="00A667EC"/>
    <w:pPr>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667EC"/>
    <w:pPr>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A667EC"/>
    <w:pPr>
      <w:spacing w:before="240" w:after="240"/>
      <w:jc w:val="left"/>
    </w:pPr>
    <w:rPr>
      <w:rFonts w:ascii="Times New Roman" w:eastAsia="Times New Roman" w:hAnsi="Times New Roman" w:cs="Times New Roman"/>
      <w:i/>
      <w:iCs/>
      <w:sz w:val="24"/>
      <w:szCs w:val="24"/>
      <w:lang w:eastAsia="ru-RU"/>
    </w:rPr>
  </w:style>
  <w:style w:type="paragraph" w:customStyle="1" w:styleId="changeadd">
    <w:name w:val="changeadd"/>
    <w:basedOn w:val="a"/>
    <w:rsid w:val="00A667EC"/>
    <w:pPr>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667EC"/>
    <w:pPr>
      <w:ind w:left="1021"/>
      <w:jc w:val="left"/>
    </w:pPr>
    <w:rPr>
      <w:rFonts w:ascii="Times New Roman" w:eastAsia="Times New Roman" w:hAnsi="Times New Roman" w:cs="Times New Roman"/>
      <w:sz w:val="24"/>
      <w:szCs w:val="24"/>
      <w:lang w:eastAsia="ru-RU"/>
    </w:rPr>
  </w:style>
  <w:style w:type="paragraph" w:customStyle="1" w:styleId="newncpi">
    <w:name w:val="newncpi"/>
    <w:basedOn w:val="a"/>
    <w:rsid w:val="00A667EC"/>
    <w:pPr>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A667EC"/>
    <w:rPr>
      <w:rFonts w:ascii="Times New Roman" w:hAnsi="Times New Roman" w:cs="Times New Roman" w:hint="default"/>
      <w:caps/>
    </w:rPr>
  </w:style>
  <w:style w:type="character" w:customStyle="1" w:styleId="datepr">
    <w:name w:val="datepr"/>
    <w:basedOn w:val="a0"/>
    <w:rsid w:val="00A667EC"/>
    <w:rPr>
      <w:rFonts w:ascii="Times New Roman" w:hAnsi="Times New Roman" w:cs="Times New Roman" w:hint="default"/>
    </w:rPr>
  </w:style>
  <w:style w:type="character" w:customStyle="1" w:styleId="number">
    <w:name w:val="number"/>
    <w:basedOn w:val="a0"/>
    <w:rsid w:val="00A667E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20765</Words>
  <Characters>118362</Characters>
  <Application>Microsoft Office Word</Application>
  <DocSecurity>0</DocSecurity>
  <Lines>986</Lines>
  <Paragraphs>277</Paragraphs>
  <ScaleCrop>false</ScaleCrop>
  <Company/>
  <LinksUpToDate>false</LinksUpToDate>
  <CharactersWithSpaces>138850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Е.Б.</dc:creator>
  <cp:keywords/>
  <dc:description/>
  <cp:lastModifiedBy>Зубарева Е.Б.</cp:lastModifiedBy>
  <cp:revision>3</cp:revision>
  <dcterms:created xsi:type="dcterms:W3CDTF">2019-01-03T11:52:00Z</dcterms:created>
  <dcterms:modified xsi:type="dcterms:W3CDTF">2019-01-03T11:52:00Z</dcterms:modified>
</cp:coreProperties>
</file>