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4F" w:rsidRPr="004F554F" w:rsidRDefault="004F554F" w:rsidP="004F554F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4F554F">
        <w:rPr>
          <w:rFonts w:ascii="Times New Roman" w:hAnsi="Times New Roman" w:cs="Times New Roman"/>
          <w:color w:val="212121"/>
          <w:sz w:val="30"/>
          <w:szCs w:val="30"/>
          <w:lang w:val="be-BY"/>
        </w:rPr>
        <w:t>АСАБІСТЫ ПРЫЁМ</w:t>
      </w:r>
    </w:p>
    <w:p w:rsidR="004F554F" w:rsidRPr="004F554F" w:rsidRDefault="004F554F" w:rsidP="004F554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</w:p>
    <w:p w:rsidR="004F554F" w:rsidRPr="004F554F" w:rsidRDefault="004F554F" w:rsidP="004F55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</w:rPr>
      </w:pPr>
      <w:r w:rsidRPr="004F554F">
        <w:rPr>
          <w:rFonts w:ascii="Times New Roman" w:hAnsi="Times New Roman" w:cs="Times New Roman"/>
          <w:color w:val="212121"/>
          <w:sz w:val="30"/>
          <w:szCs w:val="30"/>
          <w:lang w:val="be-BY"/>
        </w:rPr>
        <w:t> Асабісты прыём грамадзян, у тым ліку індывідуальных прадпрымальнікаў, іх прадстаўнікоў, прадстаўнікоў юрыдычных асоб кіраўніцтвам Слонімскага райвыканкама праводзіцца ў адпаведнасці з графікам, зацверджаным старшынёй Слонімскага райвыканкама.</w:t>
      </w:r>
    </w:p>
    <w:p w:rsidR="004F554F" w:rsidRPr="004F554F" w:rsidRDefault="004F554F" w:rsidP="004F554F">
      <w:pPr>
        <w:jc w:val="both"/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  <w:lang w:val="be-BY"/>
        </w:rPr>
      </w:pPr>
      <w:r w:rsidRPr="004F554F">
        <w:rPr>
          <w:rFonts w:ascii="Times New Roman" w:hAnsi="Times New Roman" w:cs="Times New Roman"/>
          <w:sz w:val="30"/>
          <w:szCs w:val="30"/>
        </w:rPr>
        <w:br/>
      </w:r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ГРАФІК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асабістага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прыёму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грамадзян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і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прадстаў</w:t>
      </w:r>
      <w:proofErr w:type="gram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н</w:t>
      </w:r>
      <w:proofErr w:type="gram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ікоў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юрыдычных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асоб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службовымі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асобамі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Слонімскага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раённага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выканаўчага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камітэта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  <w:lang w:val="be-BY"/>
        </w:rPr>
        <w:t>.</w:t>
      </w:r>
    </w:p>
    <w:p w:rsidR="004F554F" w:rsidRPr="004F554F" w:rsidRDefault="004F554F" w:rsidP="004F554F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973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175"/>
        <w:gridCol w:w="2975"/>
        <w:gridCol w:w="1994"/>
        <w:gridCol w:w="1160"/>
        <w:gridCol w:w="1431"/>
      </w:tblGrid>
      <w:tr w:rsidR="004F554F" w:rsidRPr="004F554F" w:rsidTr="006A27A1"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Прозвішча,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Імя,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br/>
              <w:t>Імя па бацьку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lang w:val="be-BY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lang w:val="be-BY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Пасада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lang w:val="be-BY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прыёму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lang w:val="be-BY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Час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№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каб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нета</w:t>
            </w:r>
            <w:proofErr w:type="spellEnd"/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Хом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ч Г.Б.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другая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чацьвертая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417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пер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намеснік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,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начальн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к </w:t>
            </w:r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</w:t>
            </w:r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іраўніцтва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сельск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гаспадаркі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харчавання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эцяя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ч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аць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вертая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318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Таргонск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.М.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lang w:val="be-BY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Слон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ра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ё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вета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депутат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аў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lang w:val="be-BY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другая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да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эцяя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8.00- 11.00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402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Рутко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ў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ская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.Я.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намеснік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пер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ая</w:t>
            </w:r>
            <w:proofErr w:type="spellEnd"/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другая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418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Гершгор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намеснік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эцяя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ч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аць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вертая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да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lastRenderedPageBreak/>
              <w:t>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lastRenderedPageBreak/>
              <w:t>8.00-13.00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620</w:t>
            </w:r>
          </w:p>
        </w:tc>
      </w:tr>
      <w:tr w:rsidR="004F554F" w:rsidRPr="004F554F" w:rsidTr="006A27A1">
        <w:trPr>
          <w:trHeight w:val="835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lastRenderedPageBreak/>
              <w:t xml:space="preserve">Кот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намеснік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пер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</w:t>
            </w:r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аўторак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530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Мачал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на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.Н.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кіраўнік спраў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–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кіраўніцтва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справамі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другая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ч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аць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вертая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419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Назар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нк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кіраўніцтва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працы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, занят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ці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ц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ыя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льн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ахове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да,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пятн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ца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620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град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ва</w:t>
            </w:r>
            <w:proofErr w:type="spellEnd"/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ф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нанс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пер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</w:t>
            </w:r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аўторак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413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Юшкев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ч Т.В.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кіраўніцтва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адукацыі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да,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пятн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ца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513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Бад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ей В.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рганизац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ыйна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-кадр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працы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пер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ая</w:t>
            </w:r>
            <w:proofErr w:type="spellEnd"/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 xml:space="preserve">і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эцяя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421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эк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ном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lang w:val="be-BY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пер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</w:t>
            </w:r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 аў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тор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 месяца, ч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ацьвер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631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Цыпурк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.А.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жыллёва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-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каму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-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нальн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гаспадаркі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другая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ч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ацьвё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ртая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529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мел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на Т.Н.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арх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ктуры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будаўніцтва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о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ж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ая</w:t>
            </w:r>
            <w:proofErr w:type="spellEnd"/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пятн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ца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530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lastRenderedPageBreak/>
              <w:t>П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яц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ько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Т.Н.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загадчык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сектара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працы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зваротамі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гра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мадзян 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юр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ыдычных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л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ц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каждый вторник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en-US"/>
              </w:rPr>
              <w:t> 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405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Юнч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ц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Н.С.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загадчык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л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ічнай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працы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справам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моладзі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пе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ая</w:t>
            </w:r>
            <w:proofErr w:type="spellEnd"/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эцяя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607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зняк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.Н.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загадчык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кіраўніцтва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землеўпарадкавання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друг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ая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чаць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вертая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среда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322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Акулка В.І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ЗАГС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кожны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аўтора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109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Шухно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С.Н.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загадчык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юрыдычным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сект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друг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ая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, ч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аць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вертая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424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дорч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 В.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спорта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тур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зма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пер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шы</w:t>
            </w:r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аў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тор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к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ч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ацьвер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615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льч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 Г.В.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культуры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пер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ая</w:t>
            </w:r>
            <w:proofErr w:type="spellEnd"/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эцяя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607</w:t>
            </w:r>
          </w:p>
        </w:tc>
      </w:tr>
    </w:tbl>
    <w:p w:rsidR="00000000" w:rsidRDefault="004F554F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4F554F" w:rsidRPr="004F554F" w:rsidRDefault="004F554F" w:rsidP="004F55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4F554F">
        <w:rPr>
          <w:rFonts w:ascii="Times New Roman" w:hAnsi="Times New Roman" w:cs="Times New Roman"/>
          <w:color w:val="212121"/>
          <w:sz w:val="30"/>
          <w:szCs w:val="30"/>
          <w:lang w:val="be-BY"/>
        </w:rPr>
        <w:t>Прыём грамадзян, у тым ліку індывідуальных прадпрымальнікаў, іх прадстаўнікоў, прадстаўнікоў юрыдычных асоб у Слонімскім райвыканкаме праводзіцца па папярэднім запісе. Запіс на прыём да кіраўніцтва Слонімскага райвыканкама ажыццяўляецца ў сектары па працы са зваротамі грамадзян і юрыдычных асоб райвыканкама (каб. № 405) або па тэлефонах: 8 (01562) 5 03 60, 2 71 77.</w:t>
      </w:r>
    </w:p>
    <w:p w:rsidR="004F554F" w:rsidRPr="004F554F" w:rsidRDefault="004F554F" w:rsidP="004F554F">
      <w:pPr>
        <w:shd w:val="clear" w:color="auto" w:fill="FFFFFF"/>
        <w:spacing w:after="0" w:line="330" w:lineRule="atLeast"/>
        <w:ind w:left="142" w:right="396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3D3D"/>
          <w:kern w:val="36"/>
          <w:sz w:val="30"/>
          <w:szCs w:val="30"/>
          <w:lang w:val="be-BY"/>
        </w:rPr>
      </w:pPr>
    </w:p>
    <w:p w:rsidR="004F554F" w:rsidRPr="004F554F" w:rsidRDefault="004F554F" w:rsidP="004F55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4F554F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Парадак прыёму грамадзян, у тым ліку індывідуальных прадпрымальнікаў, іх прадстаўнікоў, прадстаўнікоў юрыдычных асоб і </w:t>
      </w:r>
      <w:r w:rsidRPr="004F554F">
        <w:rPr>
          <w:rFonts w:ascii="Times New Roman" w:hAnsi="Times New Roman" w:cs="Times New Roman"/>
          <w:color w:val="212121"/>
          <w:sz w:val="30"/>
          <w:szCs w:val="30"/>
          <w:lang w:val="be-BY"/>
        </w:rPr>
        <w:lastRenderedPageBreak/>
        <w:t>запісы на такі прыём у структурных падраздзяленнях Слонімскага райвыканкама вызначаецца іх кіраўнікамі.</w:t>
      </w:r>
    </w:p>
    <w:p w:rsidR="004F554F" w:rsidRPr="004F554F" w:rsidRDefault="004F554F" w:rsidP="004F55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4F554F">
        <w:rPr>
          <w:rFonts w:ascii="Times New Roman" w:hAnsi="Times New Roman" w:cs="Times New Roman"/>
          <w:color w:val="212121"/>
          <w:sz w:val="30"/>
          <w:szCs w:val="30"/>
          <w:lang w:val="be-BY"/>
        </w:rPr>
        <w:t>Калі на дзень правядзення асабістага прыёму прыпадае дзяржаўнае свята або святочны дзень, аб'яўлены Прэзідэнтам Рэспублікі Беларусь непрацоўным, дзень правядзення асабістага прыёму пераносіцца на наступны за ім рабочы дзень.</w:t>
      </w:r>
    </w:p>
    <w:p w:rsidR="004F554F" w:rsidRPr="004F554F" w:rsidRDefault="004F554F" w:rsidP="004F554F">
      <w:pPr>
        <w:shd w:val="clear" w:color="auto" w:fill="FFFFFF"/>
        <w:spacing w:after="0" w:line="330" w:lineRule="atLeast"/>
        <w:ind w:left="142" w:right="396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3D3D"/>
          <w:kern w:val="36"/>
          <w:sz w:val="30"/>
          <w:szCs w:val="30"/>
          <w:lang w:val="be-BY"/>
        </w:rPr>
      </w:pPr>
    </w:p>
    <w:p w:rsidR="004F554F" w:rsidRPr="004F554F" w:rsidRDefault="004F554F" w:rsidP="004F554F">
      <w:pPr>
        <w:shd w:val="clear" w:color="auto" w:fill="FFFFFF"/>
        <w:spacing w:after="0" w:line="280" w:lineRule="atLeast"/>
        <w:ind w:right="396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3D3D"/>
          <w:kern w:val="36"/>
          <w:sz w:val="30"/>
          <w:szCs w:val="30"/>
          <w:lang w:val="be-BY"/>
        </w:rPr>
      </w:pPr>
      <w:r w:rsidRPr="004F554F">
        <w:rPr>
          <w:rFonts w:ascii="Times New Roman" w:eastAsia="Times New Roman" w:hAnsi="Times New Roman" w:cs="Times New Roman"/>
          <w:b/>
          <w:bCs/>
          <w:color w:val="3D3D3D"/>
          <w:kern w:val="36"/>
          <w:sz w:val="30"/>
          <w:szCs w:val="30"/>
          <w:bdr w:val="none" w:sz="0" w:space="0" w:color="auto" w:frame="1"/>
        </w:rPr>
        <w:t> </w:t>
      </w:r>
    </w:p>
    <w:p w:rsidR="004F554F" w:rsidRPr="004F554F" w:rsidRDefault="004F554F" w:rsidP="004F554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</w:pPr>
      <w:r w:rsidRPr="004F554F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ГРАФІК</w:t>
      </w:r>
    </w:p>
    <w:p w:rsidR="004F554F" w:rsidRPr="004F554F" w:rsidRDefault="004F554F" w:rsidP="004F554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</w:pPr>
      <w:r w:rsidRPr="004F554F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прыёму грамадзян па месцы жыхарства (працы) службовымі асобамі і членамі Слонімскага раённага выканаўчага камітэта на першае</w:t>
      </w:r>
    </w:p>
    <w:p w:rsidR="004F554F" w:rsidRDefault="004F554F" w:rsidP="004F554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30"/>
          <w:szCs w:val="30"/>
          <w:u w:val="single"/>
          <w:lang w:val="be-BY"/>
        </w:rPr>
      </w:pPr>
      <w:r w:rsidRPr="004F554F">
        <w:rPr>
          <w:rFonts w:ascii="Times New Roman" w:hAnsi="Times New Roman" w:cs="Times New Roman"/>
          <w:b/>
          <w:color w:val="212121"/>
          <w:sz w:val="30"/>
          <w:szCs w:val="30"/>
          <w:u w:val="single"/>
          <w:lang w:val="be-BY"/>
        </w:rPr>
        <w:t>паўгоддзе 2019 года</w:t>
      </w:r>
    </w:p>
    <w:p w:rsidR="004F554F" w:rsidRPr="004F554F" w:rsidRDefault="004F554F" w:rsidP="004F554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30"/>
          <w:szCs w:val="30"/>
          <w:u w:val="single"/>
        </w:rPr>
      </w:pPr>
    </w:p>
    <w:tbl>
      <w:tblPr>
        <w:tblW w:w="10455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902"/>
        <w:gridCol w:w="2975"/>
        <w:gridCol w:w="3690"/>
        <w:gridCol w:w="1945"/>
      </w:tblGrid>
      <w:tr w:rsidR="004F554F" w:rsidRPr="007A77B0" w:rsidTr="006A27A1">
        <w:trPr>
          <w:trHeight w:val="1149"/>
        </w:trPr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Default="004F554F" w:rsidP="006A27A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Прозвішча,</w:t>
            </w:r>
          </w:p>
          <w:p w:rsidR="004F554F" w:rsidRDefault="004F554F" w:rsidP="004F554F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Імя,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br/>
              <w:t>Імя па бацьку</w:t>
            </w:r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530773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За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й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маемая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br/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пасада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Мес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ца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я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ен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я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ыё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(1 раз в квартал)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Час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br/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авядзення</w:t>
            </w:r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(месяц)</w:t>
            </w:r>
          </w:p>
        </w:tc>
      </w:tr>
      <w:tr w:rsidR="004F554F" w:rsidRPr="007A77B0" w:rsidTr="006A27A1">
        <w:trPr>
          <w:trHeight w:val="775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Хом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ч Г.Б.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530773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я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нько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ў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щ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сель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выканкам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530773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люты</w:t>
            </w:r>
          </w:p>
        </w:tc>
      </w:tr>
      <w:tr w:rsidR="004F554F" w:rsidRPr="007A77B0" w:rsidTr="006A27A1">
        <w:trPr>
          <w:trHeight w:val="421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ер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аш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но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ў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сель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выканкам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530773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май</w:t>
            </w:r>
          </w:p>
        </w:tc>
      </w:tr>
      <w:tr w:rsidR="004F554F" w:rsidRPr="007A77B0" w:rsidTr="006A27A1">
        <w:trPr>
          <w:trHeight w:val="881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пер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намеснік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,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начальн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к </w:t>
            </w:r>
            <w:proofErr w:type="gramStart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</w:t>
            </w:r>
            <w:proofErr w:type="gram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іраўніцтва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сельск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гаспадаркі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харчавання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райи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е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ра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ё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е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ў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тарн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е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сельск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агаспадарчае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дпр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ыемства</w:t>
            </w:r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«Победитель»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530773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люты</w:t>
            </w:r>
          </w:p>
        </w:tc>
      </w:tr>
      <w:tr w:rsidR="004F554F" w:rsidRPr="007A77B0" w:rsidTr="006A27A1">
        <w:trPr>
          <w:trHeight w:val="244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ф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gram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</w:t>
            </w:r>
            <w:proofErr w:type="gram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 «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Павлово-Агро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»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Т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мяс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мб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нат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530773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сакавік</w:t>
            </w:r>
          </w:p>
        </w:tc>
      </w:tr>
      <w:tr w:rsidR="004F554F" w:rsidRPr="007A77B0" w:rsidTr="006A27A1">
        <w:trPr>
          <w:trHeight w:val="285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Рутко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ў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ская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.Я.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намеснік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старшыні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я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дняя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школа №10 г. 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0E2F51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люты</w:t>
            </w:r>
          </w:p>
        </w:tc>
      </w:tr>
      <w:tr w:rsidR="004F554F" w:rsidRPr="007A77B0" w:rsidTr="006A27A1">
        <w:trPr>
          <w:trHeight w:val="122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122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УК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драматич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 xml:space="preserve">ны 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атр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4F554F">
            <w:pPr>
              <w:spacing w:after="0" w:line="122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май</w:t>
            </w:r>
          </w:p>
        </w:tc>
      </w:tr>
      <w:tr w:rsidR="004F554F" w:rsidRPr="007A77B0" w:rsidTr="006A27A1">
        <w:trPr>
          <w:trHeight w:val="312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Гершгор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намеснік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старшыні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картонн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-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папяровы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завод «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Альбертин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3C0696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люты</w:t>
            </w:r>
          </w:p>
        </w:tc>
      </w:tr>
      <w:tr w:rsidR="004F554F" w:rsidRPr="007A77B0" w:rsidTr="006A27A1">
        <w:trPr>
          <w:trHeight w:val="340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мская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камвольн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-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льная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фабр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ка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май</w:t>
            </w:r>
          </w:p>
        </w:tc>
      </w:tr>
      <w:tr w:rsidR="004F554F" w:rsidRPr="007A77B0" w:rsidTr="006A27A1">
        <w:trPr>
          <w:trHeight w:val="231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lastRenderedPageBreak/>
              <w:t xml:space="preserve">Кот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намеснік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старшыні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ф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gram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</w:t>
            </w:r>
            <w:proofErr w:type="gram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е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вытворчае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упра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ў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лен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е» ПРУП «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Гроднооблгаз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3C0696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студзень</w:t>
            </w:r>
          </w:p>
        </w:tc>
      </w:tr>
      <w:tr w:rsidR="004F554F" w:rsidRPr="007A77B0" w:rsidTr="006A27A1">
        <w:trPr>
          <w:trHeight w:val="353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монтны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завод»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3C0696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красавік</w:t>
            </w:r>
          </w:p>
        </w:tc>
      </w:tr>
      <w:tr w:rsidR="004F554F" w:rsidRPr="007A77B0" w:rsidTr="006A27A1">
        <w:trPr>
          <w:trHeight w:val="617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Мачал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на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.Н.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кіраўнік спраў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- старшыня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кіраўніцтва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справамі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3C0696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евятк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іцкі сельвыканкам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3C0696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люты</w:t>
            </w:r>
          </w:p>
        </w:tc>
      </w:tr>
      <w:tr w:rsidR="004F554F" w:rsidRPr="007A77B0" w:rsidTr="006A27A1">
        <w:trPr>
          <w:trHeight w:val="244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Вас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лев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іцкі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сельвыканкам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май</w:t>
            </w:r>
          </w:p>
        </w:tc>
      </w:tr>
      <w:tr w:rsidR="004F554F" w:rsidRPr="007A77B0" w:rsidTr="006A27A1">
        <w:trPr>
          <w:trHeight w:val="344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град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ва</w:t>
            </w:r>
            <w:proofErr w:type="spellEnd"/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И.П.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ф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нанс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зг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іц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сельвыканкам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824DF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люты</w:t>
            </w:r>
          </w:p>
        </w:tc>
      </w:tr>
      <w:tr w:rsidR="004F554F" w:rsidRPr="007A77B0" w:rsidTr="006A27A1">
        <w:trPr>
          <w:trHeight w:val="217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17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ц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нтр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банк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аў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х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паслуг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№ 427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г</w:t>
            </w:r>
            <w:proofErr w:type="gram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.С</w:t>
            </w:r>
            <w:proofErr w:type="gram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м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ія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нальн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кц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Грод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енск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облас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ці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адкрытага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акц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ыянернага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таварыства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Белагропромбанк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4F554F">
            <w:pPr>
              <w:spacing w:after="0" w:line="217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май</w:t>
            </w:r>
          </w:p>
        </w:tc>
      </w:tr>
      <w:tr w:rsidR="004F554F" w:rsidRPr="007A77B0" w:rsidTr="006A27A1">
        <w:trPr>
          <w:trHeight w:val="193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Назар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gram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  <w:proofErr w:type="gram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Д.</w:t>
            </w:r>
          </w:p>
          <w:p w:rsidR="004F554F" w:rsidRPr="007A77B0" w:rsidRDefault="004F554F" w:rsidP="006A27A1">
            <w:pPr>
              <w:spacing w:after="0" w:line="193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193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кіраўніцтва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працы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, занят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ці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ц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ыя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льн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ахове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193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 «Ц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нтр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ц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ыя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льн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 xml:space="preserve">абслугоўвання 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насел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 xml:space="preserve">ьніцтва 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 xml:space="preserve">а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ра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ё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A66133" w:rsidRDefault="004F554F" w:rsidP="004F554F">
            <w:pPr>
              <w:spacing w:after="0" w:line="193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сакавік</w:t>
            </w:r>
          </w:p>
        </w:tc>
      </w:tr>
      <w:tr w:rsidR="004F554F" w:rsidRPr="007A77B0" w:rsidTr="006A27A1">
        <w:trPr>
          <w:trHeight w:val="285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ер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вянч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цк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сельвыканкам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май</w:t>
            </w:r>
          </w:p>
        </w:tc>
      </w:tr>
      <w:tr w:rsidR="004F554F" w:rsidRPr="007A77B0" w:rsidTr="006A27A1">
        <w:trPr>
          <w:trHeight w:val="150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15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Юшкев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ч Т.В.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15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кіраўніцтва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адукацыі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15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стров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іц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ясли-сад 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ра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ё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52405D" w:rsidRDefault="004F554F" w:rsidP="004F554F">
            <w:pPr>
              <w:spacing w:after="0" w:line="1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студзень</w:t>
            </w:r>
          </w:p>
        </w:tc>
      </w:tr>
      <w:tr w:rsidR="004F554F" w:rsidRPr="007A77B0" w:rsidTr="006A27A1">
        <w:trPr>
          <w:trHeight w:val="217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17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ВВ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 Парт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зан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аў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ясли-сад-баз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вая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школа 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ра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ё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0B4900" w:rsidRDefault="004F554F" w:rsidP="004F554F">
            <w:pPr>
              <w:spacing w:after="0" w:line="217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красавік</w:t>
            </w:r>
          </w:p>
        </w:tc>
      </w:tr>
      <w:tr w:rsidR="004F554F" w:rsidRPr="007A77B0" w:rsidTr="006A27A1">
        <w:trPr>
          <w:trHeight w:val="312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Юнч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ц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Н.С.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загадчык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ічнай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працы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справам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моладзі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я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дняя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школа № 9 г. 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C0207A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люты</w:t>
            </w:r>
          </w:p>
        </w:tc>
      </w:tr>
      <w:tr w:rsidR="004F554F" w:rsidRPr="007A77B0" w:rsidTr="006A27A1">
        <w:trPr>
          <w:trHeight w:val="413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Ж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ров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іцкі сельвыканкам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C0207A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красавік</w:t>
            </w:r>
          </w:p>
        </w:tc>
      </w:tr>
      <w:tr w:rsidR="004F554F" w:rsidRPr="007A77B0" w:rsidTr="006A27A1">
        <w:trPr>
          <w:trHeight w:val="326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мел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 Т.Н.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арх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ктуры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будаўніцтва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ра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ё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ы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узел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аш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тов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вяз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Грод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енск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ф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ія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ла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 «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Белпо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та»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C0207A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студзень</w:t>
            </w:r>
          </w:p>
        </w:tc>
      </w:tr>
      <w:tr w:rsidR="004F554F" w:rsidRPr="007A77B0" w:rsidTr="006A27A1">
        <w:trPr>
          <w:trHeight w:val="375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Ж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ров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іцкі сельвыканкам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C0207A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чэрвень</w:t>
            </w:r>
          </w:p>
        </w:tc>
      </w:tr>
      <w:tr w:rsidR="004F554F" w:rsidRPr="007A77B0" w:rsidTr="006A27A1">
        <w:trPr>
          <w:trHeight w:val="480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Цыпурк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lastRenderedPageBreak/>
              <w:t>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.А.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lastRenderedPageBreak/>
              <w:t>старшыня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lastRenderedPageBreak/>
              <w:t>жыллёва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-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каму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-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нальн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ай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гаспадаркі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lastRenderedPageBreak/>
              <w:t>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з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нальны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lastRenderedPageBreak/>
              <w:t>в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узел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электр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вяз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Грод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енск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ф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ія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ла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 «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Белт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леком»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C0207A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lastRenderedPageBreak/>
              <w:t>сакавік</w:t>
            </w:r>
          </w:p>
        </w:tc>
      </w:tr>
      <w:tr w:rsidR="004F554F" w:rsidRPr="007A77B0" w:rsidTr="006A27A1">
        <w:trPr>
          <w:trHeight w:val="525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ф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 «А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ў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тобусны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парк № 3 г</w:t>
            </w:r>
            <w:proofErr w:type="gram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.С</w:t>
            </w:r>
            <w:proofErr w:type="gram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»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«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Гроднооблавто-транс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C0207A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чэрвень</w:t>
            </w:r>
          </w:p>
        </w:tc>
      </w:tr>
      <w:tr w:rsidR="004F554F" w:rsidRPr="007A77B0" w:rsidTr="006A27A1">
        <w:trPr>
          <w:trHeight w:val="345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эк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ном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мм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б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ля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май</w:t>
            </w:r>
          </w:p>
        </w:tc>
      </w:tr>
      <w:tr w:rsidR="004F554F" w:rsidRPr="007A77B0" w:rsidTr="006A27A1">
        <w:trPr>
          <w:trHeight w:val="345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мунальн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е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тарн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е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вытворчае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прадпрыемства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завод ж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лез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б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тонных 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нструкц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чэрвень</w:t>
            </w:r>
          </w:p>
        </w:tc>
      </w:tr>
      <w:tr w:rsidR="004F554F" w:rsidRPr="007A77B0" w:rsidTr="006A27A1">
        <w:trPr>
          <w:trHeight w:val="70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зняк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.Н.</w:t>
            </w:r>
          </w:p>
          <w:p w:rsidR="004F554F" w:rsidRPr="007A77B0" w:rsidRDefault="004F554F" w:rsidP="006A27A1">
            <w:pPr>
              <w:spacing w:after="0" w:line="7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7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загадчык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кіраўніцтва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землеўпарадкавання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7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спубликанск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е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ч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е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тарн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е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прадпрыемства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 забеспячэнню нафтапрадуктамі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Белоруснефть-Гроднооблнефтепродукт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C0207A" w:rsidRDefault="004F554F" w:rsidP="004F554F">
            <w:pPr>
              <w:spacing w:after="0" w:line="7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сакавік</w:t>
            </w:r>
          </w:p>
        </w:tc>
      </w:tr>
      <w:tr w:rsidR="004F554F" w:rsidRPr="007A77B0" w:rsidTr="006A27A1">
        <w:trPr>
          <w:trHeight w:val="397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«Ж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ров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іцкі дзяржайны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аграрн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-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техн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ічны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ледж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май</w:t>
            </w:r>
          </w:p>
        </w:tc>
      </w:tr>
      <w:tr w:rsidR="004F554F" w:rsidRPr="007A77B0" w:rsidTr="006A27A1">
        <w:trPr>
          <w:trHeight w:val="397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Дан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льч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 Г.В.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культуры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УК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ра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ё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нны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краязнаўчы музей імя</w:t>
            </w:r>
            <w:proofErr w:type="gram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  <w:proofErr w:type="spellStart"/>
            <w:proofErr w:type="gram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Стабро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ў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CB2619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студзень</w:t>
            </w:r>
          </w:p>
        </w:tc>
      </w:tr>
      <w:tr w:rsidR="004F554F" w:rsidRPr="007A77B0" w:rsidTr="006A27A1">
        <w:trPr>
          <w:trHeight w:val="397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Ф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 «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Вяліка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ш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іцкі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центр культуры»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УК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ра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ё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нны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ц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нтр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культуры,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народн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ай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творч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асці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рамёстваў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май</w:t>
            </w:r>
          </w:p>
        </w:tc>
      </w:tr>
      <w:tr w:rsidR="004F554F" w:rsidRPr="007A77B0" w:rsidTr="006A27A1">
        <w:trPr>
          <w:trHeight w:val="397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дорч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 В.И.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спорта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тур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зма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е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ц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кая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юнацкая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спартыўная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школа №1</w:t>
            </w:r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дыспансер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сп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рт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ыў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мед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ц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ны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CB2619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студзень</w:t>
            </w:r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  <w:p w:rsidR="004F554F" w:rsidRPr="00CB2619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красавік</w:t>
            </w:r>
          </w:p>
        </w:tc>
      </w:tr>
    </w:tbl>
    <w:p w:rsidR="004F554F" w:rsidRPr="004F554F" w:rsidRDefault="004F554F">
      <w:pPr>
        <w:rPr>
          <w:rFonts w:ascii="Times New Roman" w:hAnsi="Times New Roman" w:cs="Times New Roman"/>
          <w:sz w:val="30"/>
          <w:szCs w:val="30"/>
          <w:lang w:val="be-BY"/>
        </w:rPr>
      </w:pPr>
    </w:p>
    <w:sectPr w:rsidR="004F554F" w:rsidRPr="004F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F80"/>
    <w:multiLevelType w:val="hybridMultilevel"/>
    <w:tmpl w:val="B73C24CC"/>
    <w:lvl w:ilvl="0" w:tplc="BC64C6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03121"/>
    <w:multiLevelType w:val="hybridMultilevel"/>
    <w:tmpl w:val="77F8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54F"/>
    <w:rsid w:val="004F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F5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54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F55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4F55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F55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F554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F554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54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4F554F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4F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5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1016</Words>
  <Characters>5794</Characters>
  <Application>Microsoft Office Word</Application>
  <DocSecurity>0</DocSecurity>
  <Lines>48</Lines>
  <Paragraphs>13</Paragraphs>
  <ScaleCrop>false</ScaleCrop>
  <Company>Grizli777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</dc:creator>
  <cp:keywords/>
  <dc:description/>
  <cp:lastModifiedBy>Goncharuk</cp:lastModifiedBy>
  <cp:revision>2</cp:revision>
  <dcterms:created xsi:type="dcterms:W3CDTF">2019-02-06T12:49:00Z</dcterms:created>
  <dcterms:modified xsi:type="dcterms:W3CDTF">2019-02-06T12:53:00Z</dcterms:modified>
</cp:coreProperties>
</file>