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30FCD" w:rsidTr="00430FCD">
        <w:tc>
          <w:tcPr>
            <w:tcW w:w="10682" w:type="dxa"/>
          </w:tcPr>
          <w:p w:rsidR="00430FCD" w:rsidRPr="00430FCD" w:rsidRDefault="00430FCD" w:rsidP="00430FCD">
            <w:pPr>
              <w:pStyle w:val="point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ПОРЯДОК ОЗНАКОМЛЕНИЯ С МАТЕРИАЛАМИ СУДЕБНОГО ДЕЛА</w:t>
            </w:r>
          </w:p>
          <w:p w:rsidR="00430FCD" w:rsidRPr="00430FCD" w:rsidRDefault="00430FCD" w:rsidP="00430FCD">
            <w:pPr>
              <w:pStyle w:val="point"/>
            </w:pPr>
          </w:p>
          <w:p w:rsidR="00430FCD" w:rsidRPr="00D37E22" w:rsidRDefault="00430FCD" w:rsidP="00430FCD">
            <w:pPr>
              <w:pStyle w:val="point"/>
              <w:rPr>
                <w:sz w:val="40"/>
                <w:szCs w:val="40"/>
              </w:rPr>
            </w:pPr>
            <w:r w:rsidRPr="00D37E22">
              <w:rPr>
                <w:sz w:val="40"/>
                <w:szCs w:val="40"/>
              </w:rPr>
              <w:t>Ознакомление сторон и других лиц, участвующих в деле, с материалами судебного дела, не переданного на хранение в архив суда, производится по их письменному заявлению (ходатайству) с разрешения судьи (председательствующего в судебном заседании), в производстве которого находилось (находится) дело, а в его отсутствие – председателем суда, заместителями председателя суда.</w:t>
            </w:r>
          </w:p>
          <w:p w:rsidR="00430FCD" w:rsidRPr="00D37E22" w:rsidRDefault="00430FCD" w:rsidP="00430FCD">
            <w:pPr>
              <w:pStyle w:val="newncpi"/>
              <w:rPr>
                <w:sz w:val="40"/>
                <w:szCs w:val="40"/>
              </w:rPr>
            </w:pPr>
            <w:r w:rsidRPr="00D37E22">
              <w:rPr>
                <w:sz w:val="40"/>
                <w:szCs w:val="40"/>
              </w:rPr>
              <w:t>Поступившее заявление (ходатайство) с просьбой ознакомиться с материалами судебного дела (снять копии с материалов дела, в том числе техническими средствами лица, заявившего ходатайство) передается вместе с судебным делом секретарем судебного заседания – помощником судьи для проставления соответствующей резолюции судье (председательствующему в судебном заседании), рассматривающему дело.</w:t>
            </w:r>
          </w:p>
          <w:p w:rsidR="00430FCD" w:rsidRPr="00D37E22" w:rsidRDefault="00430FCD" w:rsidP="00430FCD">
            <w:pPr>
              <w:pStyle w:val="newncpi"/>
              <w:rPr>
                <w:sz w:val="40"/>
                <w:szCs w:val="40"/>
              </w:rPr>
            </w:pPr>
            <w:r w:rsidRPr="00D37E22">
              <w:rPr>
                <w:sz w:val="40"/>
                <w:szCs w:val="40"/>
              </w:rPr>
              <w:t>Судья выдает разрешение на ознакомление с делом после просмотра его материалов лично.</w:t>
            </w:r>
          </w:p>
          <w:p w:rsidR="00430FCD" w:rsidRPr="00D37E22" w:rsidRDefault="00430FCD" w:rsidP="00430FCD">
            <w:pPr>
              <w:pStyle w:val="newncpi"/>
              <w:rPr>
                <w:sz w:val="40"/>
                <w:szCs w:val="40"/>
              </w:rPr>
            </w:pPr>
            <w:r w:rsidRPr="00D37E22">
              <w:rPr>
                <w:sz w:val="40"/>
                <w:szCs w:val="40"/>
              </w:rPr>
              <w:t>Ознакомление производится в присутствии работника суда (секретаря судебного заседания – помощника судьи, работника сектора делопроизводства, судьи) с целью исключения случаев изъятия из дела документов, внесения исправлений и дописок.</w:t>
            </w:r>
          </w:p>
          <w:p w:rsidR="00430FCD" w:rsidRPr="00D37E22" w:rsidRDefault="00430FCD" w:rsidP="00430FCD">
            <w:pPr>
              <w:pStyle w:val="newncpi"/>
              <w:rPr>
                <w:sz w:val="40"/>
                <w:szCs w:val="40"/>
              </w:rPr>
            </w:pPr>
            <w:r w:rsidRPr="00D37E22">
              <w:rPr>
                <w:sz w:val="40"/>
                <w:szCs w:val="40"/>
              </w:rPr>
              <w:t>После ознакомления с делом секретарь судебного заседания – помощник судьи приобщает к материалам дела письменное заявление (ходатайство), о чем вносит соответствующую запись во внутреннюю опись документов дела.</w:t>
            </w:r>
            <w:r w:rsidR="00D37E22" w:rsidRPr="00D37E22">
              <w:rPr>
                <w:b/>
                <w:sz w:val="40"/>
                <w:szCs w:val="40"/>
              </w:rPr>
              <w:t xml:space="preserve"> </w:t>
            </w:r>
            <w:r w:rsidR="00D37E22" w:rsidRPr="00D37E22">
              <w:rPr>
                <w:b/>
                <w:sz w:val="40"/>
                <w:szCs w:val="40"/>
              </w:rPr>
              <w:t>Лицо, знакомящееся с делом, должно лично сделать письменную отметку о своем ознакомлении с делом на документе</w:t>
            </w:r>
            <w:r w:rsidR="00D37E22" w:rsidRPr="00D37E22">
              <w:rPr>
                <w:sz w:val="40"/>
                <w:szCs w:val="40"/>
              </w:rPr>
              <w:t xml:space="preserve"> (заявлении, ходатайстве), послужившем основанием доступа к ознакомлению с делом.</w:t>
            </w:r>
          </w:p>
          <w:p w:rsidR="00430FCD" w:rsidRDefault="00430FCD" w:rsidP="00430FCD">
            <w:pPr>
              <w:pStyle w:val="newncpi"/>
              <w:rPr>
                <w:sz w:val="34"/>
                <w:szCs w:val="34"/>
              </w:rPr>
            </w:pPr>
          </w:p>
          <w:p w:rsidR="00430FCD" w:rsidRPr="00430FCD" w:rsidRDefault="00430FCD" w:rsidP="00430FCD">
            <w:pPr>
              <w:pStyle w:val="point"/>
              <w:jc w:val="center"/>
              <w:rPr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b/>
                <w:sz w:val="48"/>
                <w:szCs w:val="48"/>
              </w:rPr>
              <w:t>ПОРЯДОК ОЗНАКОМЛЕНИЯ С МАТЕРИАЛАМИ СУДЕБНОГО ДЕЛА</w:t>
            </w:r>
            <w:r>
              <w:rPr>
                <w:b/>
                <w:sz w:val="48"/>
                <w:szCs w:val="48"/>
              </w:rPr>
              <w:t>, НАХОДЯЩИМСЯ В АРХИВЕ СУДА</w:t>
            </w:r>
          </w:p>
          <w:p w:rsidR="00430FCD" w:rsidRDefault="00430FCD" w:rsidP="00430FCD">
            <w:pPr>
              <w:pStyle w:val="newncpi"/>
              <w:rPr>
                <w:sz w:val="34"/>
                <w:szCs w:val="34"/>
              </w:rPr>
            </w:pPr>
          </w:p>
          <w:p w:rsidR="00430FCD" w:rsidRPr="00430FCD" w:rsidRDefault="00430FCD" w:rsidP="00430FCD">
            <w:pPr>
              <w:pStyle w:val="newncpi"/>
              <w:rPr>
                <w:sz w:val="40"/>
                <w:szCs w:val="40"/>
              </w:rPr>
            </w:pPr>
            <w:r w:rsidRPr="00430FCD">
              <w:rPr>
                <w:sz w:val="40"/>
                <w:szCs w:val="40"/>
              </w:rPr>
              <w:t xml:space="preserve">Ознакомление с судебным делом, </w:t>
            </w:r>
            <w:r w:rsidRPr="00430FCD">
              <w:rPr>
                <w:i/>
                <w:sz w:val="40"/>
                <w:szCs w:val="40"/>
              </w:rPr>
              <w:t>находящимся в архиве суда,</w:t>
            </w:r>
            <w:r w:rsidRPr="00430FCD">
              <w:rPr>
                <w:sz w:val="40"/>
                <w:szCs w:val="40"/>
              </w:rPr>
              <w:t xml:space="preserve"> осуществляется при наличии письменного разрешения председателя суда (заместителей председателя) на заявлении (ходатайстве) заинтересованного лица.</w:t>
            </w:r>
          </w:p>
          <w:p w:rsidR="00430FCD" w:rsidRPr="00430FCD" w:rsidRDefault="00430FCD" w:rsidP="00430FCD">
            <w:pPr>
              <w:pStyle w:val="newncpi"/>
              <w:rPr>
                <w:sz w:val="40"/>
                <w:szCs w:val="40"/>
              </w:rPr>
            </w:pPr>
            <w:r w:rsidRPr="00430FCD">
              <w:rPr>
                <w:sz w:val="40"/>
                <w:szCs w:val="40"/>
              </w:rPr>
              <w:t>Заведующий архивом суда производит подборку судебного дела. Ознакомление с судебным делом производится в рабочем помещении сектора делопроизводства суда (ином оборудованном месте) в присутствии одного из работников сектора делопроизводства в обстановке, исключающей возможность изъятия из судебного дела документов (листов) или внесения в них каких-либо изменений.</w:t>
            </w:r>
          </w:p>
          <w:p w:rsidR="00430FCD" w:rsidRPr="00430FCD" w:rsidRDefault="00430FCD" w:rsidP="00430FCD">
            <w:pPr>
              <w:pStyle w:val="newncpi"/>
              <w:rPr>
                <w:sz w:val="40"/>
                <w:szCs w:val="40"/>
              </w:rPr>
            </w:pPr>
            <w:r w:rsidRPr="00430FCD">
              <w:rPr>
                <w:b/>
                <w:sz w:val="40"/>
                <w:szCs w:val="40"/>
              </w:rPr>
              <w:t>Лицо, знакомящееся с делом, должно лично сделать письменную отметку о своем ознакомлении с делом на документе</w:t>
            </w:r>
            <w:r w:rsidRPr="00430FCD">
              <w:rPr>
                <w:sz w:val="40"/>
                <w:szCs w:val="40"/>
              </w:rPr>
              <w:t xml:space="preserve"> (заявлении, ходатайстве), послужившем основанием доступа к ознакомлению с делом. Заведующий архивом подшивает документ к делу и вносит запись во внутреннюю опись документов дела.</w:t>
            </w:r>
          </w:p>
          <w:p w:rsidR="00430FCD" w:rsidRPr="00430FCD" w:rsidRDefault="00430FCD" w:rsidP="00430FCD">
            <w:pPr>
              <w:pStyle w:val="newncpi"/>
              <w:rPr>
                <w:sz w:val="40"/>
                <w:szCs w:val="40"/>
              </w:rPr>
            </w:pPr>
            <w:r w:rsidRPr="00430FCD">
              <w:rPr>
                <w:sz w:val="40"/>
                <w:szCs w:val="40"/>
              </w:rPr>
              <w:t>Документы с ограничительным грифом «Для служебного пользования» сторонам для ознакомления не представляются. На время ознакомления сторон с судебным делом указанные документы из конверта извлекаются.</w:t>
            </w:r>
          </w:p>
          <w:p w:rsidR="00430FCD" w:rsidRDefault="00430FCD" w:rsidP="00430FCD">
            <w:pPr>
              <w:pStyle w:val="newncpi"/>
              <w:rPr>
                <w:b/>
                <w:sz w:val="48"/>
                <w:szCs w:val="48"/>
              </w:rPr>
            </w:pPr>
            <w:r w:rsidRPr="00430FCD">
              <w:rPr>
                <w:sz w:val="40"/>
                <w:szCs w:val="40"/>
              </w:rPr>
              <w:t xml:space="preserve">Порядок ознакомления с делами, содержащими государственные секреты, а также выдачи копий документов из таких дел регулируется в соответствии с законодательством о государственных секретах. </w:t>
            </w:r>
          </w:p>
        </w:tc>
      </w:tr>
    </w:tbl>
    <w:p w:rsidR="00430FCD" w:rsidRDefault="00430FCD" w:rsidP="00430FCD">
      <w:pPr>
        <w:pStyle w:val="point"/>
        <w:jc w:val="center"/>
        <w:rPr>
          <w:b/>
          <w:sz w:val="48"/>
          <w:szCs w:val="48"/>
        </w:rPr>
      </w:pPr>
    </w:p>
    <w:sectPr w:rsidR="00430FCD" w:rsidSect="0043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51"/>
    <w:rsid w:val="00213045"/>
    <w:rsid w:val="00430FCD"/>
    <w:rsid w:val="00A5736B"/>
    <w:rsid w:val="00B82551"/>
    <w:rsid w:val="00D3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30F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0F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30F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0F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2439</Characters>
  <Application>Microsoft Office Word</Application>
  <DocSecurity>0</DocSecurity>
  <Lines>20</Lines>
  <Paragraphs>5</Paragraphs>
  <ScaleCrop>false</ScaleCrop>
  <Company>SPecialiST RePack &amp; SanBuild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2016-11-17T14:09:00Z</dcterms:created>
  <dcterms:modified xsi:type="dcterms:W3CDTF">2016-11-17T14:18:00Z</dcterms:modified>
</cp:coreProperties>
</file>