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77" w:rsidRPr="007D1911" w:rsidRDefault="004964CC" w:rsidP="007D1911">
      <w:pPr>
        <w:pStyle w:val="newncpi0"/>
        <w:spacing w:before="0" w:after="0" w:line="240" w:lineRule="exact"/>
        <w:ind w:firstLine="709"/>
      </w:pPr>
      <w:r w:rsidRPr="007D1911">
        <w:t xml:space="preserve">Руководствуясь </w:t>
      </w:r>
      <w:r w:rsidR="00024D77" w:rsidRPr="007D1911">
        <w:t>Положением о порядке организации и проведения общественных обсуждений проектов экологически значимых решений, экологических докладов по стратегической экологической оценке, отчетов об оценке воздействия на окружающую среду, учета принятых экологически значимых решений, утвержденным П</w:t>
      </w:r>
      <w:r w:rsidR="00024D77" w:rsidRPr="007D1911">
        <w:rPr>
          <w:rStyle w:val="name"/>
          <w:b w:val="0"/>
          <w:caps w:val="0"/>
        </w:rPr>
        <w:t>остановлением С</w:t>
      </w:r>
      <w:r w:rsidR="00024D77" w:rsidRPr="007D1911">
        <w:rPr>
          <w:rStyle w:val="promulgator"/>
          <w:b w:val="0"/>
          <w:caps w:val="0"/>
        </w:rPr>
        <w:t xml:space="preserve">овета Министров Республики Беларусь от </w:t>
      </w:r>
      <w:r w:rsidR="00024D77" w:rsidRPr="007D1911">
        <w:rPr>
          <w:rStyle w:val="datepr"/>
          <w:i w:val="0"/>
        </w:rPr>
        <w:t>14 июня 2016 г.</w:t>
      </w:r>
      <w:r w:rsidR="00024D77" w:rsidRPr="007D1911">
        <w:rPr>
          <w:rStyle w:val="number"/>
          <w:i w:val="0"/>
        </w:rPr>
        <w:t xml:space="preserve"> № 458</w:t>
      </w:r>
      <w:r w:rsidR="007D1911" w:rsidRPr="007D1911">
        <w:rPr>
          <w:rStyle w:val="number"/>
          <w:i w:val="0"/>
        </w:rPr>
        <w:t xml:space="preserve">, </w:t>
      </w:r>
      <w:r w:rsidR="00024D77" w:rsidRPr="007D1911">
        <w:t>С</w:t>
      </w:r>
      <w:r w:rsidRPr="007D1911">
        <w:t xml:space="preserve">лонимский районный исполнительный комитет проводит общественное обсуждение </w:t>
      </w:r>
      <w:r w:rsidR="00024D77" w:rsidRPr="007D1911">
        <w:t xml:space="preserve">проекта решения о выдаче разрешения </w:t>
      </w:r>
      <w:r w:rsidR="00B77561" w:rsidRPr="007D1911">
        <w:t>по вопросам планируемого удаления объектов растительного мира</w:t>
      </w:r>
    </w:p>
    <w:p w:rsidR="00B77561" w:rsidRPr="007D1911" w:rsidRDefault="00B77561" w:rsidP="007D1911">
      <w:pPr>
        <w:pStyle w:val="newncpi0"/>
        <w:spacing w:before="0" w:after="0" w:line="240" w:lineRule="exact"/>
        <w:ind w:firstLine="709"/>
      </w:pPr>
      <w:r w:rsidRPr="007D1911">
        <w:t>Уведомление о проведении собрания по вопросам планируемого удаления объектов растительного мира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0"/>
        <w:gridCol w:w="4391"/>
      </w:tblGrid>
      <w:tr w:rsidR="00B77561" w:rsidRPr="007D6C13" w:rsidTr="007D1911">
        <w:tc>
          <w:tcPr>
            <w:tcW w:w="5240" w:type="dxa"/>
          </w:tcPr>
          <w:p w:rsidR="00B77561" w:rsidRPr="007D6C13" w:rsidRDefault="00B77561" w:rsidP="007D1911">
            <w:pPr>
              <w:pStyle w:val="newncpi0"/>
              <w:spacing w:before="0" w:after="0" w:line="240" w:lineRule="exact"/>
            </w:pPr>
            <w:r w:rsidRPr="007D6C13">
              <w:t>Дата, время и место проведения собрания. При проведении собрания в помещении указываются адрес, этаж, комната, за пределами помещения - адрес ближайшего дома и место с привязкой к нему</w:t>
            </w:r>
          </w:p>
        </w:tc>
        <w:tc>
          <w:tcPr>
            <w:tcW w:w="4391" w:type="dxa"/>
          </w:tcPr>
          <w:p w:rsidR="00B77561" w:rsidRPr="007D6C13" w:rsidRDefault="003C0286" w:rsidP="00E16543">
            <w:pPr>
              <w:pStyle w:val="newncpi0"/>
              <w:spacing w:before="0" w:after="0" w:line="240" w:lineRule="exact"/>
            </w:pPr>
            <w:r>
              <w:t>27</w:t>
            </w:r>
            <w:r w:rsidR="00B77561" w:rsidRPr="007D6C13">
              <w:t xml:space="preserve"> февраля 2020 г. </w:t>
            </w:r>
            <w:r w:rsidR="007D1911">
              <w:t>в</w:t>
            </w:r>
            <w:r w:rsidR="00B77561" w:rsidRPr="007D6C13">
              <w:t xml:space="preserve"> 16.00 часов в</w:t>
            </w:r>
            <w:r w:rsidR="00E16543">
              <w:t xml:space="preserve"> кабинете 530 (5-этаж)</w:t>
            </w:r>
            <w:r w:rsidR="00B77561" w:rsidRPr="007D6C13">
              <w:t xml:space="preserve"> </w:t>
            </w:r>
            <w:r w:rsidR="00E16543">
              <w:t xml:space="preserve"> здания Слонимского районного исполнительного комитета по ул.Красноармейская, 40 в г.Слониме</w:t>
            </w:r>
          </w:p>
        </w:tc>
      </w:tr>
      <w:tr w:rsidR="00B77561" w:rsidRPr="007D6C13" w:rsidTr="007D1911">
        <w:tc>
          <w:tcPr>
            <w:tcW w:w="5240" w:type="dxa"/>
          </w:tcPr>
          <w:p w:rsidR="00B77561" w:rsidRPr="007D6C13" w:rsidRDefault="00B77561" w:rsidP="007D1911">
            <w:pPr>
              <w:pStyle w:val="newncpi0"/>
              <w:spacing w:before="0" w:after="0" w:line="240" w:lineRule="exact"/>
            </w:pPr>
            <w:r w:rsidRPr="007D6C13">
              <w:t xml:space="preserve">Информация о местном исполнительном и распорядительном органе, рассматривающем заявление об удалении, пересадке объектов растительного мира </w:t>
            </w:r>
          </w:p>
        </w:tc>
        <w:tc>
          <w:tcPr>
            <w:tcW w:w="4391" w:type="dxa"/>
          </w:tcPr>
          <w:p w:rsidR="00B77561" w:rsidRPr="007D6C13" w:rsidRDefault="00B77561" w:rsidP="007D1911">
            <w:pPr>
              <w:pStyle w:val="newncpi0"/>
              <w:spacing w:before="0" w:after="0" w:line="240" w:lineRule="exact"/>
            </w:pPr>
            <w:r w:rsidRPr="007D6C13">
              <w:t>Слонимский районный исполнительный комитет</w:t>
            </w:r>
          </w:p>
        </w:tc>
      </w:tr>
      <w:tr w:rsidR="00B77561" w:rsidRPr="007D6C13" w:rsidTr="007D1911">
        <w:tc>
          <w:tcPr>
            <w:tcW w:w="5240" w:type="dxa"/>
          </w:tcPr>
          <w:p w:rsidR="00B77561" w:rsidRPr="007D6C13" w:rsidRDefault="00B77561" w:rsidP="007D1911">
            <w:pPr>
              <w:pStyle w:val="newncpi0"/>
              <w:spacing w:before="0" w:after="0" w:line="240" w:lineRule="exact"/>
            </w:pPr>
            <w:r w:rsidRPr="007D6C13">
              <w:t>Наименование либо фамилию, собственное имя, отчество (при наличии) заявителя</w:t>
            </w:r>
          </w:p>
        </w:tc>
        <w:tc>
          <w:tcPr>
            <w:tcW w:w="4391" w:type="dxa"/>
          </w:tcPr>
          <w:p w:rsidR="00B77561" w:rsidRDefault="00E16543" w:rsidP="007D1911">
            <w:pPr>
              <w:pStyle w:val="newncpi0"/>
              <w:spacing w:before="0" w:after="0" w:line="240" w:lineRule="exact"/>
            </w:pPr>
            <w:r>
              <w:t>Коммунальное сельскохозяйственное унитарное предприятие «Дружба-Агро»,</w:t>
            </w:r>
          </w:p>
          <w:p w:rsidR="00E16543" w:rsidRPr="007D6C13" w:rsidRDefault="00E16543" w:rsidP="007D1911">
            <w:pPr>
              <w:pStyle w:val="newncpi0"/>
              <w:spacing w:before="0" w:after="0" w:line="240" w:lineRule="exact"/>
            </w:pPr>
          </w:p>
        </w:tc>
      </w:tr>
      <w:tr w:rsidR="00B77561" w:rsidRPr="007D6C13" w:rsidTr="007D1911">
        <w:tc>
          <w:tcPr>
            <w:tcW w:w="5240" w:type="dxa"/>
          </w:tcPr>
          <w:p w:rsidR="00B77561" w:rsidRPr="007D6C13" w:rsidRDefault="00B77561" w:rsidP="007D1911">
            <w:pPr>
              <w:pStyle w:val="newncpi0"/>
              <w:spacing w:before="0" w:after="0" w:line="240" w:lineRule="exact"/>
            </w:pPr>
            <w:r w:rsidRPr="007D6C13">
              <w:t>Основания  для удаления, пересадки объектов растительного мира</w:t>
            </w:r>
          </w:p>
        </w:tc>
        <w:tc>
          <w:tcPr>
            <w:tcW w:w="4391" w:type="dxa"/>
          </w:tcPr>
          <w:p w:rsidR="00E16543" w:rsidRPr="007D6C13" w:rsidRDefault="007D6C13" w:rsidP="00BF028C">
            <w:pPr>
              <w:pStyle w:val="newncpi0"/>
              <w:spacing w:before="0" w:after="0" w:line="240" w:lineRule="exact"/>
            </w:pPr>
            <w:r>
              <w:t>Удаление д</w:t>
            </w:r>
            <w:r w:rsidRPr="007D6C13">
              <w:t>еревьев</w:t>
            </w:r>
            <w:r>
              <w:t xml:space="preserve"> </w:t>
            </w:r>
            <w:r w:rsidRPr="007D6C13">
              <w:t xml:space="preserve"> с диаметром ствола 12 сантиметров и более на высоте 1,3 метра, произрастающих на землях сельскохозяйственного назначения, сельскохозяйственны</w:t>
            </w:r>
            <w:r w:rsidR="00BF028C">
              <w:t>х землях других категорий земель</w:t>
            </w:r>
          </w:p>
        </w:tc>
      </w:tr>
      <w:tr w:rsidR="00B77561" w:rsidRPr="007D6C13" w:rsidTr="007D1911">
        <w:tc>
          <w:tcPr>
            <w:tcW w:w="5240" w:type="dxa"/>
          </w:tcPr>
          <w:p w:rsidR="00B77561" w:rsidRPr="007D6C13" w:rsidRDefault="00B77561" w:rsidP="007D1911">
            <w:pPr>
              <w:pStyle w:val="newncpi0"/>
              <w:spacing w:before="0" w:after="0" w:line="240" w:lineRule="exact"/>
            </w:pPr>
            <w:r w:rsidRPr="007D6C13">
              <w:t>Место  расположения и общее количество предполагаемых к удалению, пересадке объектов растительного мира</w:t>
            </w:r>
          </w:p>
        </w:tc>
        <w:tc>
          <w:tcPr>
            <w:tcW w:w="4391" w:type="dxa"/>
          </w:tcPr>
          <w:p w:rsidR="00E16543" w:rsidRDefault="007D1911" w:rsidP="007D1911">
            <w:pPr>
              <w:pStyle w:val="newncpi0"/>
              <w:spacing w:before="0" w:after="0" w:line="240" w:lineRule="exact"/>
            </w:pPr>
            <w:r>
              <w:t>Предполагаемые к удалению</w:t>
            </w:r>
            <w:r w:rsidR="00E16543">
              <w:t>:</w:t>
            </w:r>
          </w:p>
          <w:p w:rsidR="00E16543" w:rsidRPr="007D6C13" w:rsidRDefault="00BF028C" w:rsidP="00C76759">
            <w:pPr>
              <w:pStyle w:val="newncpi0"/>
              <w:spacing w:before="0" w:after="0" w:line="240" w:lineRule="exact"/>
            </w:pPr>
            <w:r>
              <w:t>1</w:t>
            </w:r>
            <w:r w:rsidR="00C76759">
              <w:t>57</w:t>
            </w:r>
            <w:bookmarkStart w:id="0" w:name="_GoBack"/>
            <w:bookmarkEnd w:id="0"/>
            <w:r w:rsidR="00E16543">
              <w:t xml:space="preserve"> ёл</w:t>
            </w:r>
            <w:r w:rsidR="00C76759">
              <w:t>о</w:t>
            </w:r>
            <w:r w:rsidR="00E16543">
              <w:t>к, рас</w:t>
            </w:r>
            <w:r w:rsidR="007D1911">
              <w:t xml:space="preserve">положенных </w:t>
            </w:r>
            <w:r w:rsidR="00E16543">
              <w:t>севернее д.Чемеры в урочище «Чемеры</w:t>
            </w:r>
            <w:r>
              <w:t>»</w:t>
            </w:r>
          </w:p>
        </w:tc>
      </w:tr>
      <w:tr w:rsidR="00B77561" w:rsidRPr="007D6C13" w:rsidTr="007D1911">
        <w:tc>
          <w:tcPr>
            <w:tcW w:w="5240" w:type="dxa"/>
          </w:tcPr>
          <w:p w:rsidR="00B77561" w:rsidRPr="007D6C13" w:rsidRDefault="00B77561" w:rsidP="007D1911">
            <w:pPr>
              <w:pStyle w:val="newncpi0"/>
              <w:spacing w:before="0" w:after="0" w:line="240" w:lineRule="exact"/>
            </w:pPr>
            <w:r w:rsidRPr="007D6C13">
              <w:t>Информация о планируемых участках для пересадки объектов растительного мира - в случае пересадки объектов растительного мира</w:t>
            </w:r>
          </w:p>
        </w:tc>
        <w:tc>
          <w:tcPr>
            <w:tcW w:w="4391" w:type="dxa"/>
          </w:tcPr>
          <w:p w:rsidR="00B77561" w:rsidRPr="007D6C13" w:rsidRDefault="007D1911" w:rsidP="007D1911">
            <w:pPr>
              <w:pStyle w:val="newncpi0"/>
              <w:spacing w:before="0" w:after="0" w:line="240" w:lineRule="exact"/>
            </w:pPr>
            <w:r>
              <w:t xml:space="preserve">Пересадка объектов растительного мира не планируется </w:t>
            </w:r>
          </w:p>
        </w:tc>
      </w:tr>
      <w:tr w:rsidR="00B77561" w:rsidRPr="007D6C13" w:rsidTr="007D1911">
        <w:tc>
          <w:tcPr>
            <w:tcW w:w="5240" w:type="dxa"/>
          </w:tcPr>
          <w:p w:rsidR="00B77561" w:rsidRPr="007D6C13" w:rsidRDefault="00B77561" w:rsidP="007D1911">
            <w:pPr>
              <w:pStyle w:val="newncpi0"/>
              <w:spacing w:before="0" w:after="0" w:line="240" w:lineRule="exact"/>
            </w:pPr>
            <w:r w:rsidRPr="007D6C13">
              <w:t>Должность, фамилия, собственное имя, отчество (при наличии), контактный телефон должностного лица, ответственного за проведение собрания</w:t>
            </w:r>
          </w:p>
        </w:tc>
        <w:tc>
          <w:tcPr>
            <w:tcW w:w="4391" w:type="dxa"/>
          </w:tcPr>
          <w:p w:rsidR="00B77561" w:rsidRPr="007D6C13" w:rsidRDefault="007D1911" w:rsidP="007D1911">
            <w:pPr>
              <w:pStyle w:val="newncpi0"/>
              <w:spacing w:before="0" w:after="0" w:line="240" w:lineRule="exact"/>
            </w:pPr>
            <w:r>
              <w:t>Начальник отдела архитектуры и строительства Слонимского районного исполнительного комитета Емелина Т.Н. тел. 5 06 22</w:t>
            </w:r>
          </w:p>
        </w:tc>
      </w:tr>
    </w:tbl>
    <w:p w:rsidR="00024D77" w:rsidRPr="00024D77" w:rsidRDefault="00024D77" w:rsidP="00024D77">
      <w:pPr>
        <w:pStyle w:val="newncpi0"/>
        <w:jc w:val="center"/>
      </w:pPr>
    </w:p>
    <w:sectPr w:rsidR="00024D77" w:rsidRPr="00024D77" w:rsidSect="00E84877">
      <w:type w:val="continuous"/>
      <w:pgSz w:w="11909" w:h="16834"/>
      <w:pgMar w:top="1134" w:right="567" w:bottom="1134" w:left="1701" w:header="0" w:footer="6" w:gutter="51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B1AE9"/>
    <w:multiLevelType w:val="hybridMultilevel"/>
    <w:tmpl w:val="3E34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F462B"/>
    <w:multiLevelType w:val="hybridMultilevel"/>
    <w:tmpl w:val="456A4A78"/>
    <w:lvl w:ilvl="0" w:tplc="44CC96D4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A96481"/>
    <w:multiLevelType w:val="hybridMultilevel"/>
    <w:tmpl w:val="7204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6E"/>
    <w:rsid w:val="00024D77"/>
    <w:rsid w:val="0023716D"/>
    <w:rsid w:val="003C0286"/>
    <w:rsid w:val="004408CB"/>
    <w:rsid w:val="004964CC"/>
    <w:rsid w:val="0052759E"/>
    <w:rsid w:val="005844B3"/>
    <w:rsid w:val="00662CC2"/>
    <w:rsid w:val="00770BF3"/>
    <w:rsid w:val="007D1911"/>
    <w:rsid w:val="007D6C13"/>
    <w:rsid w:val="008C45DE"/>
    <w:rsid w:val="00A1276E"/>
    <w:rsid w:val="00A14EC9"/>
    <w:rsid w:val="00B41ED6"/>
    <w:rsid w:val="00B77561"/>
    <w:rsid w:val="00B821E4"/>
    <w:rsid w:val="00BF028C"/>
    <w:rsid w:val="00C76759"/>
    <w:rsid w:val="00D9530F"/>
    <w:rsid w:val="00E16543"/>
    <w:rsid w:val="00E84877"/>
    <w:rsid w:val="00F2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1F4D"/>
  <w15:chartTrackingRefBased/>
  <w15:docId w15:val="{32C16B32-2E14-4F3F-AF63-923A3AAB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964CC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"/>
    <w:basedOn w:val="a"/>
    <w:link w:val="a5"/>
    <w:autoRedefine/>
    <w:rsid w:val="004964C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5">
    <w:name w:val="Знак Знак Знак Знак"/>
    <w:basedOn w:val="a0"/>
    <w:link w:val="a4"/>
    <w:rsid w:val="004964CC"/>
    <w:rPr>
      <w:rFonts w:ascii="Arial" w:eastAsia="Times New Roman" w:hAnsi="Arial" w:cs="Arial"/>
      <w:sz w:val="20"/>
      <w:szCs w:val="20"/>
      <w:lang w:val="en-ZA" w:eastAsia="en-ZA"/>
    </w:rPr>
  </w:style>
  <w:style w:type="paragraph" w:styleId="a6">
    <w:name w:val="List Paragraph"/>
    <w:basedOn w:val="a"/>
    <w:uiPriority w:val="34"/>
    <w:qFormat/>
    <w:rsid w:val="0023716D"/>
    <w:pPr>
      <w:ind w:left="720"/>
      <w:contextualSpacing/>
    </w:pPr>
  </w:style>
  <w:style w:type="character" w:styleId="a7">
    <w:name w:val="Hyperlink"/>
    <w:uiPriority w:val="99"/>
    <w:unhideWhenUsed/>
    <w:rsid w:val="005844B3"/>
    <w:rPr>
      <w:color w:val="0000FF"/>
      <w:u w:val="single"/>
    </w:rPr>
  </w:style>
  <w:style w:type="paragraph" w:customStyle="1" w:styleId="titleu">
    <w:name w:val="titleu"/>
    <w:basedOn w:val="a"/>
    <w:rsid w:val="00024D77"/>
    <w:pPr>
      <w:spacing w:before="360" w:after="360"/>
    </w:pPr>
    <w:rPr>
      <w:b/>
      <w:bCs/>
    </w:rPr>
  </w:style>
  <w:style w:type="paragraph" w:customStyle="1" w:styleId="newncpi">
    <w:name w:val="newncpi"/>
    <w:basedOn w:val="a"/>
    <w:rsid w:val="00024D77"/>
    <w:pPr>
      <w:spacing w:before="160" w:after="160"/>
      <w:ind w:firstLine="567"/>
      <w:jc w:val="both"/>
    </w:pPr>
  </w:style>
  <w:style w:type="paragraph" w:customStyle="1" w:styleId="newncpi0">
    <w:name w:val="newncpi0"/>
    <w:basedOn w:val="a"/>
    <w:rsid w:val="00024D77"/>
    <w:pPr>
      <w:spacing w:before="160" w:after="160"/>
      <w:jc w:val="both"/>
    </w:pPr>
  </w:style>
  <w:style w:type="character" w:customStyle="1" w:styleId="name">
    <w:name w:val="name"/>
    <w:basedOn w:val="a0"/>
    <w:rsid w:val="00024D77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024D77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024D77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024D77"/>
    <w:rPr>
      <w:rFonts w:ascii="Times New Roman" w:hAnsi="Times New Roman" w:cs="Times New Roman" w:hint="default"/>
      <w:i/>
      <w:iCs/>
    </w:rPr>
  </w:style>
  <w:style w:type="table" w:styleId="a8">
    <w:name w:val="Table Grid"/>
    <w:basedOn w:val="a1"/>
    <w:uiPriority w:val="39"/>
    <w:rsid w:val="00B7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ТН</dc:creator>
  <cp:keywords/>
  <dc:description/>
  <cp:lastModifiedBy>Емелина ТН</cp:lastModifiedBy>
  <cp:revision>8</cp:revision>
  <dcterms:created xsi:type="dcterms:W3CDTF">2019-03-27T10:57:00Z</dcterms:created>
  <dcterms:modified xsi:type="dcterms:W3CDTF">2020-02-18T12:33:00Z</dcterms:modified>
</cp:coreProperties>
</file>